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EB8F8" w14:textId="5760CE5D" w:rsidR="009B00CB" w:rsidRPr="006C06A0" w:rsidRDefault="006C06A0" w:rsidP="006C06A0">
      <w:pPr>
        <w:pStyle w:val="Heading4"/>
        <w:jc w:val="center"/>
        <w:rPr>
          <w:lang w:val="en-US"/>
        </w:rPr>
      </w:pPr>
      <w:r>
        <w:rPr>
          <w:lang w:val="en-US"/>
        </w:rPr>
        <w:t>AL</w:t>
      </w:r>
      <w:r w:rsidRPr="006C06A0">
        <w:rPr>
          <w:lang w:val="en-US"/>
        </w:rPr>
        <w:t>-</w:t>
      </w:r>
      <w:r>
        <w:rPr>
          <w:lang w:val="en-US"/>
        </w:rPr>
        <w:t>FARABI</w:t>
      </w:r>
      <w:r w:rsidRPr="006C06A0">
        <w:rPr>
          <w:lang w:val="en-US"/>
        </w:rPr>
        <w:t xml:space="preserve"> </w:t>
      </w:r>
      <w:r>
        <w:rPr>
          <w:lang w:val="en-US"/>
        </w:rPr>
        <w:t>KAZAKH</w:t>
      </w:r>
      <w:r w:rsidRPr="006C06A0">
        <w:rPr>
          <w:lang w:val="en-US"/>
        </w:rPr>
        <w:t xml:space="preserve"> </w:t>
      </w:r>
      <w:r>
        <w:rPr>
          <w:lang w:val="en-US"/>
        </w:rPr>
        <w:t>NATIONAL</w:t>
      </w:r>
      <w:r w:rsidRPr="006C06A0">
        <w:rPr>
          <w:lang w:val="en-US"/>
        </w:rPr>
        <w:t xml:space="preserve"> </w:t>
      </w:r>
      <w:r>
        <w:rPr>
          <w:lang w:val="en-US"/>
        </w:rPr>
        <w:t>UNIVERSITY</w:t>
      </w:r>
    </w:p>
    <w:p w14:paraId="1DD3EB08" w14:textId="62669974" w:rsidR="009B00CB" w:rsidRPr="006C06A0" w:rsidRDefault="006C06A0" w:rsidP="009B00CB">
      <w:pPr>
        <w:jc w:val="center"/>
        <w:rPr>
          <w:b/>
          <w:sz w:val="28"/>
          <w:szCs w:val="28"/>
          <w:lang w:val="en-US"/>
        </w:rPr>
      </w:pPr>
      <w:r>
        <w:rPr>
          <w:b/>
          <w:sz w:val="28"/>
          <w:szCs w:val="28"/>
          <w:lang w:val="en-US"/>
        </w:rPr>
        <w:t>FACULTY OF MEDICINE AND HEALTHCARE</w:t>
      </w:r>
    </w:p>
    <w:p w14:paraId="65EC5D0F" w14:textId="17B2EFB5" w:rsidR="009B00CB" w:rsidRPr="006C06A0" w:rsidRDefault="006C06A0" w:rsidP="009B00CB">
      <w:pPr>
        <w:jc w:val="center"/>
        <w:rPr>
          <w:b/>
          <w:sz w:val="28"/>
          <w:szCs w:val="28"/>
          <w:lang w:val="en-US"/>
        </w:rPr>
      </w:pPr>
      <w:r>
        <w:rPr>
          <w:b/>
          <w:sz w:val="28"/>
          <w:szCs w:val="28"/>
          <w:lang w:val="en-US"/>
        </w:rPr>
        <w:t xml:space="preserve">CHAIR OF </w:t>
      </w:r>
      <w:r w:rsidR="006006DA">
        <w:rPr>
          <w:b/>
          <w:sz w:val="28"/>
          <w:szCs w:val="28"/>
          <w:lang w:val="en-US"/>
        </w:rPr>
        <w:t>EPIDEMIOLOGY, BIOSTATISTICS AND EVIDENCE-BASED MEDICINE</w:t>
      </w:r>
    </w:p>
    <w:p w14:paraId="37BAE968" w14:textId="77777777" w:rsidR="009B00CB" w:rsidRPr="006C06A0" w:rsidRDefault="009B00CB" w:rsidP="009B00CB">
      <w:pPr>
        <w:jc w:val="center"/>
        <w:rPr>
          <w:b/>
          <w:sz w:val="28"/>
          <w:szCs w:val="28"/>
          <w:lang w:val="en-US"/>
        </w:rPr>
      </w:pPr>
    </w:p>
    <w:p w14:paraId="18991645" w14:textId="77777777" w:rsidR="009B00CB" w:rsidRPr="006C06A0" w:rsidRDefault="009B00CB" w:rsidP="009B00CB">
      <w:pPr>
        <w:jc w:val="center"/>
        <w:rPr>
          <w:b/>
          <w:sz w:val="28"/>
          <w:szCs w:val="28"/>
          <w:lang w:val="en-US"/>
        </w:rPr>
      </w:pPr>
    </w:p>
    <w:p w14:paraId="43F82697" w14:textId="77777777" w:rsidR="009B00CB" w:rsidRPr="006C06A0" w:rsidRDefault="009B00CB" w:rsidP="009B00CB">
      <w:pPr>
        <w:jc w:val="center"/>
        <w:rPr>
          <w:b/>
          <w:sz w:val="28"/>
          <w:szCs w:val="28"/>
          <w:lang w:val="en-US"/>
        </w:rPr>
      </w:pPr>
    </w:p>
    <w:tbl>
      <w:tblPr>
        <w:tblW w:w="9648" w:type="dxa"/>
        <w:tblLayout w:type="fixed"/>
        <w:tblLook w:val="00A0" w:firstRow="1" w:lastRow="0" w:firstColumn="1" w:lastColumn="0" w:noHBand="0" w:noVBand="0"/>
      </w:tblPr>
      <w:tblGrid>
        <w:gridCol w:w="4428"/>
        <w:gridCol w:w="5220"/>
      </w:tblGrid>
      <w:tr w:rsidR="009B00CB" w:rsidRPr="00B26CB6" w14:paraId="6B1A2083" w14:textId="77777777" w:rsidTr="009B00CB">
        <w:tc>
          <w:tcPr>
            <w:tcW w:w="4428" w:type="dxa"/>
          </w:tcPr>
          <w:p w14:paraId="21ED3A4F" w14:textId="77777777" w:rsidR="009B00CB" w:rsidRPr="006C06A0" w:rsidRDefault="009B00CB" w:rsidP="009B00CB">
            <w:pPr>
              <w:spacing w:line="276" w:lineRule="auto"/>
              <w:jc w:val="both"/>
              <w:rPr>
                <w:b/>
                <w:sz w:val="28"/>
                <w:szCs w:val="28"/>
                <w:lang w:val="en-US"/>
              </w:rPr>
            </w:pPr>
          </w:p>
        </w:tc>
        <w:tc>
          <w:tcPr>
            <w:tcW w:w="5220" w:type="dxa"/>
          </w:tcPr>
          <w:p w14:paraId="76A1EF50" w14:textId="77777777" w:rsidR="00586454" w:rsidRPr="00586454" w:rsidRDefault="00586454" w:rsidP="00586454">
            <w:pPr>
              <w:pStyle w:val="Heading7"/>
              <w:spacing w:before="0" w:after="0"/>
              <w:rPr>
                <w:b/>
                <w:bCs/>
                <w:lang w:val="en-US"/>
              </w:rPr>
            </w:pPr>
            <w:r w:rsidRPr="00586454">
              <w:rPr>
                <w:b/>
                <w:bCs/>
                <w:lang w:val="en-US"/>
              </w:rPr>
              <w:t>APPROVED</w:t>
            </w:r>
          </w:p>
          <w:p w14:paraId="3D66CED7" w14:textId="77777777" w:rsidR="00586454" w:rsidRPr="00586454" w:rsidRDefault="00586454" w:rsidP="00586454">
            <w:pPr>
              <w:pStyle w:val="Heading7"/>
              <w:spacing w:before="0" w:after="0"/>
              <w:rPr>
                <w:b/>
                <w:bCs/>
                <w:sz w:val="28"/>
                <w:szCs w:val="28"/>
                <w:lang w:val="en-US"/>
              </w:rPr>
            </w:pPr>
            <w:r w:rsidRPr="00586454">
              <w:rPr>
                <w:b/>
                <w:bCs/>
                <w:sz w:val="28"/>
                <w:szCs w:val="28"/>
                <w:lang w:val="en-US"/>
              </w:rPr>
              <w:t>Dean of faculty</w:t>
            </w:r>
          </w:p>
          <w:p w14:paraId="2C19F4D5" w14:textId="77777777" w:rsidR="00586454" w:rsidRPr="00586454" w:rsidRDefault="00586454" w:rsidP="00586454">
            <w:pPr>
              <w:rPr>
                <w:b/>
                <w:bCs/>
                <w:lang w:val="en-US"/>
              </w:rPr>
            </w:pPr>
            <w:r w:rsidRPr="00586454">
              <w:rPr>
                <w:b/>
                <w:bCs/>
                <w:lang w:val="en-US"/>
              </w:rPr>
              <w:t>____________________ (signature)</w:t>
            </w:r>
          </w:p>
          <w:p w14:paraId="7AD26A57" w14:textId="77777777" w:rsidR="00586454" w:rsidRPr="00586454" w:rsidRDefault="00586454" w:rsidP="00586454">
            <w:pPr>
              <w:pStyle w:val="Heading7"/>
              <w:spacing w:before="0" w:after="0"/>
              <w:rPr>
                <w:b/>
                <w:bCs/>
                <w:sz w:val="28"/>
                <w:szCs w:val="28"/>
                <w:lang w:val="en-US"/>
              </w:rPr>
            </w:pPr>
            <w:proofErr w:type="spellStart"/>
            <w:r w:rsidRPr="00586454">
              <w:rPr>
                <w:b/>
                <w:bCs/>
                <w:sz w:val="28"/>
                <w:szCs w:val="28"/>
                <w:lang w:val="en-US"/>
              </w:rPr>
              <w:t>Kalmatayeva</w:t>
            </w:r>
            <w:proofErr w:type="spellEnd"/>
            <w:r w:rsidRPr="00586454">
              <w:rPr>
                <w:b/>
                <w:bCs/>
                <w:sz w:val="28"/>
                <w:szCs w:val="28"/>
                <w:lang w:val="en-US"/>
              </w:rPr>
              <w:t xml:space="preserve"> </w:t>
            </w:r>
            <w:proofErr w:type="spellStart"/>
            <w:r w:rsidRPr="00586454">
              <w:rPr>
                <w:b/>
                <w:bCs/>
                <w:sz w:val="28"/>
                <w:szCs w:val="28"/>
                <w:lang w:val="en-US"/>
              </w:rPr>
              <w:t>Zh.A</w:t>
            </w:r>
            <w:proofErr w:type="spellEnd"/>
            <w:r w:rsidRPr="00586454">
              <w:rPr>
                <w:b/>
                <w:bCs/>
                <w:sz w:val="28"/>
                <w:szCs w:val="28"/>
                <w:lang w:val="en-US"/>
              </w:rPr>
              <w:t>.</w:t>
            </w:r>
          </w:p>
          <w:p w14:paraId="75467913" w14:textId="77777777" w:rsidR="00586454" w:rsidRPr="00586454" w:rsidRDefault="00586454" w:rsidP="00586454">
            <w:pPr>
              <w:pStyle w:val="Heading7"/>
              <w:spacing w:before="0" w:after="0"/>
              <w:rPr>
                <w:b/>
                <w:bCs/>
                <w:sz w:val="28"/>
                <w:szCs w:val="28"/>
              </w:rPr>
            </w:pPr>
            <w:r w:rsidRPr="00586454">
              <w:rPr>
                <w:b/>
                <w:bCs/>
                <w:sz w:val="28"/>
                <w:szCs w:val="28"/>
              </w:rPr>
              <w:t>"______"________ 20</w:t>
            </w:r>
            <w:r w:rsidRPr="00586454">
              <w:rPr>
                <w:b/>
                <w:bCs/>
                <w:sz w:val="28"/>
                <w:szCs w:val="28"/>
                <w:lang w:val="en-US"/>
              </w:rPr>
              <w:t>21</w:t>
            </w:r>
            <w:r w:rsidRPr="00586454">
              <w:rPr>
                <w:b/>
                <w:bCs/>
                <w:sz w:val="28"/>
                <w:szCs w:val="28"/>
              </w:rPr>
              <w:t>г.</w:t>
            </w:r>
          </w:p>
          <w:p w14:paraId="13F9A420" w14:textId="77777777" w:rsidR="009B00CB" w:rsidRPr="00B26CB6" w:rsidRDefault="009B00CB" w:rsidP="009B00CB">
            <w:pPr>
              <w:spacing w:line="276" w:lineRule="auto"/>
              <w:rPr>
                <w:sz w:val="28"/>
                <w:szCs w:val="28"/>
              </w:rPr>
            </w:pPr>
          </w:p>
        </w:tc>
      </w:tr>
    </w:tbl>
    <w:p w14:paraId="645E26F7" w14:textId="77777777" w:rsidR="009B00CB" w:rsidRPr="00E75E2B" w:rsidRDefault="009B00CB" w:rsidP="009B00CB">
      <w:pPr>
        <w:jc w:val="right"/>
        <w:rPr>
          <w:sz w:val="28"/>
          <w:szCs w:val="28"/>
        </w:rPr>
      </w:pPr>
    </w:p>
    <w:p w14:paraId="0B09C8CC" w14:textId="77777777" w:rsidR="009B00CB" w:rsidRPr="00E75E2B" w:rsidRDefault="009B00CB" w:rsidP="009B00CB">
      <w:pPr>
        <w:jc w:val="right"/>
        <w:rPr>
          <w:sz w:val="28"/>
          <w:szCs w:val="28"/>
        </w:rPr>
      </w:pPr>
    </w:p>
    <w:p w14:paraId="1168DF47" w14:textId="77777777" w:rsidR="009B00CB" w:rsidRPr="00E75E2B" w:rsidRDefault="009B00CB" w:rsidP="009B00CB">
      <w:pPr>
        <w:jc w:val="right"/>
        <w:rPr>
          <w:sz w:val="28"/>
          <w:szCs w:val="28"/>
        </w:rPr>
      </w:pPr>
    </w:p>
    <w:p w14:paraId="7F4A5DDD" w14:textId="77777777" w:rsidR="009B00CB" w:rsidRPr="00E75E2B" w:rsidRDefault="009B00CB" w:rsidP="009B00CB">
      <w:pPr>
        <w:jc w:val="right"/>
        <w:rPr>
          <w:sz w:val="28"/>
          <w:szCs w:val="28"/>
        </w:rPr>
      </w:pPr>
    </w:p>
    <w:p w14:paraId="62FFD487" w14:textId="33501B05" w:rsidR="009B00CB" w:rsidRPr="00586454" w:rsidRDefault="00586454" w:rsidP="009B00CB">
      <w:pPr>
        <w:pStyle w:val="Heading1"/>
        <w:jc w:val="center"/>
        <w:rPr>
          <w:rFonts w:ascii="Times New Roman" w:hAnsi="Times New Roman"/>
          <w:sz w:val="28"/>
          <w:szCs w:val="28"/>
          <w:lang w:val="en-US"/>
        </w:rPr>
      </w:pPr>
      <w:r>
        <w:rPr>
          <w:rFonts w:ascii="Times New Roman" w:hAnsi="Times New Roman"/>
          <w:sz w:val="28"/>
          <w:szCs w:val="28"/>
          <w:lang w:val="en-US"/>
        </w:rPr>
        <w:t>TEACHING MATERIALS</w:t>
      </w:r>
    </w:p>
    <w:p w14:paraId="0B8938F4" w14:textId="77777777" w:rsidR="006A49C9" w:rsidRPr="002E74B2" w:rsidRDefault="006A49C9" w:rsidP="005054CE">
      <w:pPr>
        <w:jc w:val="center"/>
        <w:rPr>
          <w:b/>
        </w:rPr>
      </w:pPr>
    </w:p>
    <w:p w14:paraId="742EF985" w14:textId="0EE10DBF" w:rsidR="00D9687A" w:rsidRDefault="005853D7" w:rsidP="005054CE">
      <w:pPr>
        <w:jc w:val="center"/>
        <w:rPr>
          <w:b/>
          <w:bCs/>
        </w:rPr>
      </w:pPr>
      <w:r>
        <w:rPr>
          <w:b/>
          <w:bCs/>
        </w:rPr>
        <w:t>PiO3219</w:t>
      </w:r>
    </w:p>
    <w:p w14:paraId="6AD907AA" w14:textId="77777777" w:rsidR="005853D7" w:rsidRDefault="005853D7" w:rsidP="005054CE">
      <w:pPr>
        <w:jc w:val="center"/>
        <w:rPr>
          <w:b/>
          <w:lang w:val="kk-KZ"/>
        </w:rPr>
      </w:pPr>
    </w:p>
    <w:p w14:paraId="066C9F24" w14:textId="4AD199BC" w:rsidR="001A2D38" w:rsidRPr="005054CE" w:rsidRDefault="005853D7" w:rsidP="005853D7">
      <w:pPr>
        <w:jc w:val="center"/>
        <w:rPr>
          <w:lang w:val="kk-KZ"/>
        </w:rPr>
      </w:pPr>
      <w:r>
        <w:rPr>
          <w:b/>
          <w:lang w:val="kk-KZ"/>
        </w:rPr>
        <w:t>PATIENT AND SOCIETY</w:t>
      </w:r>
    </w:p>
    <w:p w14:paraId="1021D231" w14:textId="77777777" w:rsidR="001A2D38" w:rsidRPr="005054CE" w:rsidRDefault="001A2D38" w:rsidP="005054CE">
      <w:pPr>
        <w:rPr>
          <w:lang w:val="kk-KZ"/>
        </w:rPr>
      </w:pPr>
    </w:p>
    <w:p w14:paraId="7C89586C" w14:textId="68BD6E0F" w:rsidR="00AA0C9C" w:rsidRPr="00586454" w:rsidRDefault="00586454" w:rsidP="00AA0C9C">
      <w:pPr>
        <w:jc w:val="center"/>
        <w:rPr>
          <w:b/>
          <w:lang w:val="en-US"/>
        </w:rPr>
      </w:pPr>
      <w:r>
        <w:rPr>
          <w:b/>
          <w:lang w:val="en-US"/>
        </w:rPr>
        <w:t>Field of education</w:t>
      </w:r>
    </w:p>
    <w:p w14:paraId="3C121109" w14:textId="427484B4" w:rsidR="00AA0C9C" w:rsidRPr="00EF283F" w:rsidRDefault="00AA0C9C" w:rsidP="00AA0C9C">
      <w:pPr>
        <w:jc w:val="center"/>
        <w:rPr>
          <w:b/>
          <w:lang w:val="en-US"/>
        </w:rPr>
      </w:pPr>
      <w:r w:rsidRPr="009B00CB">
        <w:rPr>
          <w:b/>
        </w:rPr>
        <w:t>6</w:t>
      </w:r>
      <w:r w:rsidRPr="009B00CB">
        <w:rPr>
          <w:b/>
          <w:lang w:val="en-US"/>
        </w:rPr>
        <w:t>B</w:t>
      </w:r>
      <w:r w:rsidRPr="009B00CB">
        <w:rPr>
          <w:b/>
        </w:rPr>
        <w:t xml:space="preserve">101 </w:t>
      </w:r>
      <w:r w:rsidR="00EF283F">
        <w:rPr>
          <w:b/>
          <w:lang w:val="en-US"/>
        </w:rPr>
        <w:t>Public Health</w:t>
      </w:r>
    </w:p>
    <w:p w14:paraId="1C244C08" w14:textId="77777777" w:rsidR="002A7BAC" w:rsidRPr="009B00CB" w:rsidRDefault="002A7BAC" w:rsidP="00AA0C9C">
      <w:pPr>
        <w:jc w:val="center"/>
        <w:rPr>
          <w:b/>
          <w:caps/>
        </w:rPr>
      </w:pPr>
    </w:p>
    <w:p w14:paraId="37858681" w14:textId="3F8E0786" w:rsidR="00AA0C9C" w:rsidRPr="00EF283F" w:rsidRDefault="00EF283F" w:rsidP="00AA0C9C">
      <w:pPr>
        <w:jc w:val="center"/>
        <w:rPr>
          <w:b/>
          <w:caps/>
          <w:lang w:val="en-US"/>
        </w:rPr>
      </w:pPr>
      <w:r>
        <w:rPr>
          <w:b/>
          <w:caps/>
          <w:lang w:val="en-US"/>
        </w:rPr>
        <w:t>EDUCATIONAL PROGRAM</w:t>
      </w:r>
    </w:p>
    <w:p w14:paraId="1885D42A" w14:textId="517E8952" w:rsidR="00A40AEF" w:rsidRPr="009B00CB" w:rsidRDefault="00AA0C9C" w:rsidP="00AA0C9C">
      <w:pPr>
        <w:jc w:val="center"/>
      </w:pPr>
      <w:r w:rsidRPr="009B00CB">
        <w:rPr>
          <w:b/>
          <w:bCs/>
          <w:caps/>
        </w:rPr>
        <w:t xml:space="preserve"> </w:t>
      </w:r>
      <w:r w:rsidR="005D316B" w:rsidRPr="009B00CB">
        <w:rPr>
          <w:b/>
          <w:color w:val="000000"/>
        </w:rPr>
        <w:t>6</w:t>
      </w:r>
      <w:r w:rsidR="005D316B">
        <w:rPr>
          <w:b/>
          <w:color w:val="000000"/>
          <w:lang w:val="en-US"/>
        </w:rPr>
        <w:t>B</w:t>
      </w:r>
      <w:r w:rsidR="005D316B" w:rsidRPr="009B00CB">
        <w:rPr>
          <w:b/>
          <w:color w:val="000000"/>
        </w:rPr>
        <w:t>1010</w:t>
      </w:r>
      <w:r w:rsidR="00D9687A" w:rsidRPr="009B00CB">
        <w:rPr>
          <w:b/>
          <w:color w:val="000000"/>
        </w:rPr>
        <w:t>3</w:t>
      </w:r>
      <w:r w:rsidRPr="009B00CB">
        <w:rPr>
          <w:b/>
          <w:color w:val="000000"/>
        </w:rPr>
        <w:t xml:space="preserve"> </w:t>
      </w:r>
      <w:r w:rsidR="00EF283F">
        <w:rPr>
          <w:b/>
          <w:color w:val="000000"/>
          <w:lang w:val="en-US"/>
        </w:rPr>
        <w:t>General Medicine</w:t>
      </w:r>
    </w:p>
    <w:p w14:paraId="612905CE" w14:textId="77777777" w:rsidR="001A2D38" w:rsidRPr="009B00CB" w:rsidRDefault="001A2D38" w:rsidP="005054CE">
      <w:pPr>
        <w:jc w:val="center"/>
      </w:pPr>
    </w:p>
    <w:p w14:paraId="7DD092AA" w14:textId="77777777" w:rsidR="001A2D38" w:rsidRPr="009B00CB" w:rsidRDefault="001A2D38" w:rsidP="005054CE">
      <w:pPr>
        <w:jc w:val="center"/>
      </w:pPr>
    </w:p>
    <w:p w14:paraId="45977400" w14:textId="77777777" w:rsidR="001A2D38" w:rsidRPr="009B00CB" w:rsidRDefault="001A2D38" w:rsidP="005054CE">
      <w:pPr>
        <w:jc w:val="center"/>
      </w:pPr>
    </w:p>
    <w:p w14:paraId="5E4A01BC" w14:textId="7AE1E638" w:rsidR="001A2D38" w:rsidRPr="005054CE" w:rsidRDefault="00EF283F" w:rsidP="005054CE">
      <w:pPr>
        <w:jc w:val="center"/>
        <w:rPr>
          <w:lang w:val="kk-KZ"/>
        </w:rPr>
      </w:pPr>
      <w:r>
        <w:rPr>
          <w:lang w:val="en-US"/>
        </w:rPr>
        <w:t>Grade</w:t>
      </w:r>
      <w:r w:rsidR="001A2D38" w:rsidRPr="009B00CB">
        <w:t xml:space="preserve"> – </w:t>
      </w:r>
      <w:r w:rsidR="004C469F">
        <w:rPr>
          <w:lang w:val="kk-KZ"/>
        </w:rPr>
        <w:t>3</w:t>
      </w:r>
    </w:p>
    <w:p w14:paraId="58316C0D" w14:textId="54D7F967" w:rsidR="00C83386" w:rsidRPr="009B00CB" w:rsidRDefault="00EF283F" w:rsidP="005054CE">
      <w:pPr>
        <w:jc w:val="center"/>
      </w:pPr>
      <w:r>
        <w:rPr>
          <w:lang w:val="en-US"/>
        </w:rPr>
        <w:t>Semester</w:t>
      </w:r>
      <w:r w:rsidR="009F62E8" w:rsidRPr="009B00CB">
        <w:t xml:space="preserve"> –</w:t>
      </w:r>
      <w:r w:rsidR="001A4CD3" w:rsidRPr="009B00CB">
        <w:t xml:space="preserve"> </w:t>
      </w:r>
      <w:r w:rsidR="004C469F">
        <w:t>6</w:t>
      </w:r>
    </w:p>
    <w:p w14:paraId="73A47357" w14:textId="51817DD0" w:rsidR="001A2D38" w:rsidRPr="005054CE" w:rsidRDefault="00EF283F" w:rsidP="004C469F">
      <w:pPr>
        <w:jc w:val="center"/>
        <w:rPr>
          <w:b/>
        </w:rPr>
      </w:pPr>
      <w:proofErr w:type="gramStart"/>
      <w:r>
        <w:rPr>
          <w:lang w:val="en-US"/>
        </w:rPr>
        <w:t>Credits</w:t>
      </w:r>
      <w:r w:rsidR="002A7BAC" w:rsidRPr="009B00CB">
        <w:t xml:space="preserve"> </w:t>
      </w:r>
      <w:r w:rsidR="001B768A" w:rsidRPr="005054CE">
        <w:t xml:space="preserve"> </w:t>
      </w:r>
      <w:r w:rsidR="004C469F">
        <w:t>8</w:t>
      </w:r>
      <w:proofErr w:type="gramEnd"/>
    </w:p>
    <w:p w14:paraId="06E9CB6B" w14:textId="77777777" w:rsidR="00D6406A" w:rsidRDefault="00D6406A" w:rsidP="005054CE">
      <w:pPr>
        <w:pStyle w:val="BodyTextIndent"/>
        <w:ind w:left="0"/>
        <w:jc w:val="center"/>
        <w:rPr>
          <w:b/>
        </w:rPr>
      </w:pPr>
    </w:p>
    <w:p w14:paraId="522D7042" w14:textId="77777777" w:rsidR="005054CE" w:rsidRDefault="005054CE" w:rsidP="005054CE">
      <w:pPr>
        <w:pStyle w:val="BodyTextIndent"/>
        <w:ind w:left="0"/>
        <w:jc w:val="center"/>
        <w:rPr>
          <w:b/>
        </w:rPr>
      </w:pPr>
    </w:p>
    <w:p w14:paraId="34386A25" w14:textId="77777777" w:rsidR="005054CE" w:rsidRDefault="005054CE" w:rsidP="005054CE">
      <w:pPr>
        <w:pStyle w:val="BodyTextIndent"/>
        <w:ind w:left="0"/>
        <w:jc w:val="center"/>
        <w:rPr>
          <w:b/>
        </w:rPr>
      </w:pPr>
    </w:p>
    <w:p w14:paraId="734CE2EF" w14:textId="77777777" w:rsidR="00D9687A" w:rsidRDefault="00D9687A" w:rsidP="005054CE">
      <w:pPr>
        <w:pStyle w:val="BodyTextIndent"/>
        <w:ind w:left="0"/>
        <w:jc w:val="center"/>
        <w:rPr>
          <w:b/>
        </w:rPr>
      </w:pPr>
    </w:p>
    <w:p w14:paraId="59A242BB" w14:textId="77777777" w:rsidR="005853D7" w:rsidRDefault="005853D7" w:rsidP="005054CE">
      <w:pPr>
        <w:pStyle w:val="BodyTextIndent"/>
        <w:ind w:left="0"/>
        <w:jc w:val="center"/>
        <w:rPr>
          <w:b/>
        </w:rPr>
      </w:pPr>
    </w:p>
    <w:p w14:paraId="67AACE54" w14:textId="77777777" w:rsidR="005054CE" w:rsidRDefault="005054CE" w:rsidP="005054CE">
      <w:pPr>
        <w:pStyle w:val="BodyTextIndent"/>
        <w:ind w:left="0"/>
        <w:jc w:val="center"/>
        <w:rPr>
          <w:b/>
        </w:rPr>
      </w:pPr>
    </w:p>
    <w:p w14:paraId="1EBA4EC0" w14:textId="77777777" w:rsidR="002A7BAC" w:rsidRDefault="002A7BAC" w:rsidP="005054CE">
      <w:pPr>
        <w:pStyle w:val="BodyTextIndent"/>
        <w:ind w:left="0"/>
        <w:jc w:val="center"/>
        <w:rPr>
          <w:b/>
        </w:rPr>
      </w:pPr>
    </w:p>
    <w:p w14:paraId="6C6BD43E" w14:textId="77777777" w:rsidR="00D6406A" w:rsidRPr="005054CE" w:rsidRDefault="00D6406A" w:rsidP="005054CE">
      <w:pPr>
        <w:pStyle w:val="BodyTextIndent"/>
        <w:ind w:left="0"/>
        <w:jc w:val="center"/>
        <w:rPr>
          <w:b/>
        </w:rPr>
      </w:pPr>
    </w:p>
    <w:p w14:paraId="7FBA4D13" w14:textId="25DA5515" w:rsidR="001A2D38" w:rsidRPr="009B00CB" w:rsidRDefault="00EF283F" w:rsidP="005054CE">
      <w:pPr>
        <w:pStyle w:val="BodyTextIndent"/>
        <w:ind w:left="0"/>
        <w:jc w:val="center"/>
        <w:rPr>
          <w:b/>
        </w:rPr>
      </w:pPr>
      <w:r>
        <w:rPr>
          <w:b/>
          <w:lang w:val="en-US"/>
        </w:rPr>
        <w:t>Almaty,</w:t>
      </w:r>
      <w:r w:rsidR="001A2D38" w:rsidRPr="009B00CB">
        <w:rPr>
          <w:b/>
        </w:rPr>
        <w:t xml:space="preserve"> </w:t>
      </w:r>
      <w:r w:rsidR="00AA0C9C" w:rsidRPr="009B00CB">
        <w:rPr>
          <w:b/>
        </w:rPr>
        <w:t>20</w:t>
      </w:r>
      <w:r w:rsidR="00E2027C" w:rsidRPr="005F5D92">
        <w:rPr>
          <w:b/>
        </w:rPr>
        <w:t>21</w:t>
      </w:r>
      <w:r w:rsidR="00C83386" w:rsidRPr="009B00CB">
        <w:rPr>
          <w:b/>
        </w:rPr>
        <w:t xml:space="preserve"> </w:t>
      </w:r>
    </w:p>
    <w:p w14:paraId="76A44B6A" w14:textId="77777777" w:rsidR="005853D7" w:rsidRDefault="005853D7" w:rsidP="009B00CB">
      <w:pPr>
        <w:pStyle w:val="BodyTextIndent"/>
        <w:ind w:left="0"/>
        <w:jc w:val="both"/>
        <w:rPr>
          <w:szCs w:val="28"/>
        </w:rPr>
      </w:pPr>
    </w:p>
    <w:p w14:paraId="15859DD1" w14:textId="42A7E9DB" w:rsidR="006A43CE" w:rsidRPr="00EF283F" w:rsidRDefault="00EF283F" w:rsidP="006A43CE">
      <w:pPr>
        <w:pStyle w:val="BodyTextIndent"/>
        <w:ind w:left="0"/>
        <w:jc w:val="both"/>
        <w:rPr>
          <w:szCs w:val="28"/>
          <w:lang w:val="en-US"/>
        </w:rPr>
      </w:pPr>
      <w:r>
        <w:rPr>
          <w:szCs w:val="28"/>
          <w:lang w:val="en-US"/>
        </w:rPr>
        <w:t>Teaching</w:t>
      </w:r>
      <w:r w:rsidRPr="00EF283F">
        <w:rPr>
          <w:szCs w:val="28"/>
          <w:lang w:val="en-US"/>
        </w:rPr>
        <w:t xml:space="preserve"> </w:t>
      </w:r>
      <w:r>
        <w:rPr>
          <w:szCs w:val="28"/>
          <w:lang w:val="en-US"/>
        </w:rPr>
        <w:t>programs</w:t>
      </w:r>
      <w:r w:rsidRPr="00EF283F">
        <w:rPr>
          <w:szCs w:val="28"/>
          <w:lang w:val="en-US"/>
        </w:rPr>
        <w:t xml:space="preserve"> </w:t>
      </w:r>
      <w:r>
        <w:rPr>
          <w:szCs w:val="28"/>
          <w:lang w:val="en-US"/>
        </w:rPr>
        <w:t>of</w:t>
      </w:r>
      <w:r w:rsidRPr="00EF283F">
        <w:rPr>
          <w:szCs w:val="28"/>
          <w:lang w:val="en-US"/>
        </w:rPr>
        <w:t xml:space="preserve"> </w:t>
      </w:r>
      <w:r>
        <w:rPr>
          <w:szCs w:val="28"/>
          <w:lang w:val="en-US"/>
        </w:rPr>
        <w:t>course</w:t>
      </w:r>
      <w:r w:rsidRPr="00EF283F">
        <w:rPr>
          <w:szCs w:val="28"/>
          <w:lang w:val="en-US"/>
        </w:rPr>
        <w:t xml:space="preserve"> </w:t>
      </w:r>
      <w:r>
        <w:rPr>
          <w:szCs w:val="28"/>
          <w:lang w:val="en-US"/>
        </w:rPr>
        <w:t>is</w:t>
      </w:r>
      <w:r w:rsidRPr="00EF283F">
        <w:rPr>
          <w:szCs w:val="28"/>
          <w:lang w:val="en-US"/>
        </w:rPr>
        <w:t xml:space="preserve"> </w:t>
      </w:r>
      <w:r>
        <w:rPr>
          <w:szCs w:val="28"/>
          <w:lang w:val="en-US"/>
        </w:rPr>
        <w:t>compiled</w:t>
      </w:r>
      <w:r w:rsidRPr="00EF283F">
        <w:rPr>
          <w:szCs w:val="28"/>
          <w:lang w:val="en-US"/>
        </w:rPr>
        <w:t xml:space="preserve"> </w:t>
      </w:r>
      <w:r>
        <w:rPr>
          <w:szCs w:val="28"/>
          <w:lang w:val="en-US"/>
        </w:rPr>
        <w:t>on</w:t>
      </w:r>
      <w:r w:rsidRPr="00EF283F">
        <w:rPr>
          <w:szCs w:val="28"/>
          <w:lang w:val="en-US"/>
        </w:rPr>
        <w:t xml:space="preserve"> </w:t>
      </w:r>
      <w:r>
        <w:rPr>
          <w:szCs w:val="28"/>
          <w:lang w:val="en-US"/>
        </w:rPr>
        <w:t>a</w:t>
      </w:r>
      <w:r w:rsidRPr="00EF283F">
        <w:rPr>
          <w:szCs w:val="28"/>
          <w:lang w:val="en-US"/>
        </w:rPr>
        <w:t xml:space="preserve"> </w:t>
      </w:r>
      <w:r>
        <w:rPr>
          <w:szCs w:val="28"/>
          <w:lang w:val="en-US"/>
        </w:rPr>
        <w:t>base</w:t>
      </w:r>
      <w:r w:rsidRPr="00EF283F">
        <w:rPr>
          <w:szCs w:val="28"/>
          <w:lang w:val="en-US"/>
        </w:rPr>
        <w:t xml:space="preserve"> </w:t>
      </w:r>
      <w:r>
        <w:rPr>
          <w:szCs w:val="28"/>
          <w:lang w:val="en-US"/>
        </w:rPr>
        <w:t>of</w:t>
      </w:r>
      <w:r w:rsidRPr="00EF283F">
        <w:rPr>
          <w:szCs w:val="28"/>
          <w:lang w:val="en-US"/>
        </w:rPr>
        <w:t xml:space="preserve"> </w:t>
      </w:r>
      <w:proofErr w:type="gramStart"/>
      <w:r>
        <w:rPr>
          <w:szCs w:val="28"/>
          <w:lang w:val="en-US"/>
        </w:rPr>
        <w:t>Curriculum</w:t>
      </w:r>
      <w:proofErr w:type="gramEnd"/>
      <w:r w:rsidR="009B00CB" w:rsidRPr="00EF283F">
        <w:rPr>
          <w:szCs w:val="28"/>
          <w:lang w:val="en-US"/>
        </w:rPr>
        <w:t xml:space="preserve"> </w:t>
      </w:r>
    </w:p>
    <w:p w14:paraId="235A7A89" w14:textId="4B312317" w:rsidR="009B00CB" w:rsidRPr="00EF283F" w:rsidRDefault="009B00CB" w:rsidP="006A43CE">
      <w:pPr>
        <w:pStyle w:val="BodyTextIndent"/>
        <w:ind w:left="0"/>
        <w:jc w:val="both"/>
        <w:rPr>
          <w:b/>
          <w:szCs w:val="28"/>
          <w:lang w:val="en-US"/>
        </w:rPr>
      </w:pPr>
      <w:r w:rsidRPr="00EF283F">
        <w:rPr>
          <w:b/>
          <w:szCs w:val="28"/>
          <w:lang w:val="en-US"/>
        </w:rPr>
        <w:t>6</w:t>
      </w:r>
      <w:r w:rsidRPr="00222552">
        <w:rPr>
          <w:b/>
          <w:szCs w:val="28"/>
        </w:rPr>
        <w:t>В</w:t>
      </w:r>
      <w:r w:rsidRPr="00EF283F">
        <w:rPr>
          <w:b/>
          <w:szCs w:val="28"/>
          <w:lang w:val="en-US"/>
        </w:rPr>
        <w:t xml:space="preserve">10103 </w:t>
      </w:r>
      <w:r w:rsidR="00EF283F">
        <w:rPr>
          <w:b/>
          <w:szCs w:val="28"/>
          <w:lang w:val="en-US"/>
        </w:rPr>
        <w:t>GENERAL MEDICINE</w:t>
      </w:r>
    </w:p>
    <w:p w14:paraId="611BA286" w14:textId="77777777" w:rsidR="009B00CB" w:rsidRPr="00EF283F" w:rsidRDefault="009B00CB" w:rsidP="009B00CB">
      <w:pPr>
        <w:ind w:firstLine="708"/>
        <w:jc w:val="both"/>
        <w:rPr>
          <w:rFonts w:eastAsia="Batang"/>
          <w:szCs w:val="28"/>
          <w:lang w:val="en-US"/>
        </w:rPr>
      </w:pPr>
    </w:p>
    <w:p w14:paraId="7C36D6D4" w14:textId="77777777" w:rsidR="009B00CB" w:rsidRPr="00EF283F" w:rsidRDefault="009B00CB" w:rsidP="009B00CB">
      <w:pPr>
        <w:jc w:val="both"/>
        <w:rPr>
          <w:sz w:val="22"/>
          <w:szCs w:val="28"/>
          <w:lang w:val="en-US"/>
        </w:rPr>
      </w:pPr>
    </w:p>
    <w:p w14:paraId="5EDC6F49" w14:textId="77777777" w:rsidR="009B00CB" w:rsidRPr="00EF283F" w:rsidRDefault="009B00CB" w:rsidP="009B00CB">
      <w:pPr>
        <w:jc w:val="both"/>
        <w:rPr>
          <w:szCs w:val="28"/>
          <w:lang w:val="en-US"/>
        </w:rPr>
      </w:pPr>
    </w:p>
    <w:p w14:paraId="0778C4CD" w14:textId="584D2735" w:rsidR="009B00CB" w:rsidRPr="00EF283F" w:rsidRDefault="00EF283F" w:rsidP="009B00CB">
      <w:pPr>
        <w:jc w:val="both"/>
        <w:rPr>
          <w:szCs w:val="28"/>
          <w:lang w:val="en-US"/>
        </w:rPr>
      </w:pPr>
      <w:r w:rsidRPr="00EF283F">
        <w:rPr>
          <w:rFonts w:eastAsia="Calibri"/>
          <w:szCs w:val="28"/>
          <w:lang w:val="en-US"/>
        </w:rPr>
        <w:t xml:space="preserve">Reviewed and recommended at a meeting of the </w:t>
      </w:r>
      <w:r>
        <w:rPr>
          <w:rFonts w:eastAsia="Calibri"/>
          <w:szCs w:val="28"/>
          <w:lang w:val="en-US"/>
        </w:rPr>
        <w:t>Chair of Epidemiology, Biostatistics and Evidence-Based Medicine from</w:t>
      </w:r>
      <w:r w:rsidR="009B00CB" w:rsidRPr="00EF283F">
        <w:rPr>
          <w:szCs w:val="28"/>
          <w:lang w:val="en-US"/>
        </w:rPr>
        <w:t xml:space="preserve"> «___ »</w:t>
      </w:r>
      <w:r w:rsidR="00E533AF">
        <w:rPr>
          <w:szCs w:val="28"/>
          <w:lang w:val="en-US"/>
        </w:rPr>
        <w:t xml:space="preserve"> </w:t>
      </w:r>
      <w:r w:rsidR="009B00CB" w:rsidRPr="00EF283F">
        <w:rPr>
          <w:szCs w:val="28"/>
          <w:lang w:val="en-US"/>
        </w:rPr>
        <w:t>_____________</w:t>
      </w:r>
      <w:proofErr w:type="gramStart"/>
      <w:r w:rsidR="009B00CB" w:rsidRPr="00EF283F">
        <w:rPr>
          <w:szCs w:val="28"/>
          <w:lang w:val="en-US"/>
        </w:rPr>
        <w:t>_  20</w:t>
      </w:r>
      <w:r w:rsidR="00E2027C" w:rsidRPr="00EF283F">
        <w:rPr>
          <w:szCs w:val="28"/>
          <w:lang w:val="en-US"/>
        </w:rPr>
        <w:t>21</w:t>
      </w:r>
      <w:proofErr w:type="gramEnd"/>
      <w:r w:rsidR="009B00CB" w:rsidRPr="00EF283F">
        <w:rPr>
          <w:szCs w:val="28"/>
          <w:lang w:val="en-US"/>
        </w:rPr>
        <w:t xml:space="preserve">, </w:t>
      </w:r>
      <w:r>
        <w:rPr>
          <w:szCs w:val="28"/>
          <w:lang w:val="en-US"/>
        </w:rPr>
        <w:t>protocol</w:t>
      </w:r>
      <w:r w:rsidR="009B00CB" w:rsidRPr="00EF283F">
        <w:rPr>
          <w:szCs w:val="28"/>
          <w:lang w:val="en-US"/>
        </w:rPr>
        <w:t xml:space="preserve"> </w:t>
      </w:r>
      <w:r>
        <w:rPr>
          <w:szCs w:val="28"/>
          <w:lang w:val="en-US"/>
        </w:rPr>
        <w:t>N</w:t>
      </w:r>
      <w:r w:rsidR="009B00CB" w:rsidRPr="00EF283F">
        <w:rPr>
          <w:szCs w:val="28"/>
          <w:lang w:val="en-US"/>
        </w:rPr>
        <w:t xml:space="preserve"> </w:t>
      </w:r>
    </w:p>
    <w:p w14:paraId="3F229FA6" w14:textId="77777777" w:rsidR="009B00CB" w:rsidRPr="00EF283F" w:rsidRDefault="009B00CB" w:rsidP="009B00CB">
      <w:pPr>
        <w:jc w:val="both"/>
        <w:rPr>
          <w:szCs w:val="28"/>
          <w:lang w:val="en-US"/>
        </w:rPr>
      </w:pPr>
    </w:p>
    <w:p w14:paraId="2E537F78" w14:textId="78559D31" w:rsidR="009B00CB" w:rsidRPr="00EF283F" w:rsidRDefault="00EF283F" w:rsidP="009B00CB">
      <w:pPr>
        <w:jc w:val="both"/>
        <w:rPr>
          <w:szCs w:val="28"/>
          <w:lang w:val="en-US"/>
        </w:rPr>
      </w:pPr>
      <w:r>
        <w:rPr>
          <w:szCs w:val="28"/>
          <w:lang w:val="en-US"/>
        </w:rPr>
        <w:t>Head of the chair</w:t>
      </w:r>
      <w:r w:rsidR="005853D7" w:rsidRPr="00EF283F">
        <w:rPr>
          <w:szCs w:val="28"/>
          <w:lang w:val="en-US"/>
        </w:rPr>
        <w:t xml:space="preserve">    ________________</w:t>
      </w:r>
      <w:proofErr w:type="gramStart"/>
      <w:r w:rsidR="005853D7" w:rsidRPr="00EF283F">
        <w:rPr>
          <w:szCs w:val="28"/>
          <w:lang w:val="en-US"/>
        </w:rPr>
        <w:t xml:space="preserve">_ </w:t>
      </w:r>
      <w:r>
        <w:rPr>
          <w:szCs w:val="28"/>
          <w:lang w:val="en-US"/>
        </w:rPr>
        <w:t xml:space="preserve"> </w:t>
      </w:r>
      <w:proofErr w:type="spellStart"/>
      <w:r>
        <w:rPr>
          <w:szCs w:val="28"/>
          <w:lang w:val="en-US"/>
        </w:rPr>
        <w:t>Mamyrbekova</w:t>
      </w:r>
      <w:proofErr w:type="spellEnd"/>
      <w:proofErr w:type="gramEnd"/>
      <w:r>
        <w:rPr>
          <w:szCs w:val="28"/>
          <w:lang w:val="en-US"/>
        </w:rPr>
        <w:t xml:space="preserve"> S.A.</w:t>
      </w:r>
    </w:p>
    <w:p w14:paraId="544DE21A" w14:textId="0C70B01A" w:rsidR="009B00CB" w:rsidRPr="001936F8" w:rsidRDefault="009B00CB" w:rsidP="009B00CB">
      <w:pPr>
        <w:rPr>
          <w:szCs w:val="28"/>
          <w:lang w:val="en-US"/>
        </w:rPr>
      </w:pPr>
      <w:r w:rsidRPr="00EF283F">
        <w:rPr>
          <w:szCs w:val="28"/>
          <w:lang w:val="en-US"/>
        </w:rPr>
        <w:t xml:space="preserve">                                   </w:t>
      </w:r>
      <w:r w:rsidRPr="001936F8">
        <w:rPr>
          <w:szCs w:val="28"/>
          <w:lang w:val="en-US"/>
        </w:rPr>
        <w:t>(</w:t>
      </w:r>
      <w:r w:rsidR="00E533AF">
        <w:rPr>
          <w:szCs w:val="28"/>
          <w:lang w:val="en-US"/>
        </w:rPr>
        <w:t>signature</w:t>
      </w:r>
      <w:r w:rsidRPr="001936F8">
        <w:rPr>
          <w:szCs w:val="28"/>
          <w:lang w:val="en-US"/>
        </w:rPr>
        <w:t>)</w:t>
      </w:r>
    </w:p>
    <w:p w14:paraId="4AE7F289" w14:textId="77777777" w:rsidR="009B00CB" w:rsidRPr="001936F8" w:rsidRDefault="009B00CB" w:rsidP="009B00CB">
      <w:pPr>
        <w:ind w:firstLine="720"/>
        <w:jc w:val="center"/>
        <w:rPr>
          <w:szCs w:val="28"/>
          <w:lang w:val="en-US"/>
        </w:rPr>
      </w:pPr>
    </w:p>
    <w:p w14:paraId="3F504B9C" w14:textId="77777777" w:rsidR="009B00CB" w:rsidRPr="001936F8" w:rsidRDefault="009B00CB" w:rsidP="009B00CB">
      <w:pPr>
        <w:rPr>
          <w:sz w:val="22"/>
          <w:szCs w:val="28"/>
          <w:lang w:val="en-US"/>
        </w:rPr>
      </w:pPr>
    </w:p>
    <w:p w14:paraId="06717159" w14:textId="77777777" w:rsidR="009B00CB" w:rsidRPr="001936F8" w:rsidRDefault="009B00CB" w:rsidP="009B00CB">
      <w:pPr>
        <w:rPr>
          <w:sz w:val="22"/>
          <w:szCs w:val="28"/>
          <w:lang w:val="en-US"/>
        </w:rPr>
      </w:pPr>
    </w:p>
    <w:p w14:paraId="4916165C" w14:textId="77777777" w:rsidR="009B00CB" w:rsidRPr="001936F8" w:rsidRDefault="009B00CB" w:rsidP="009B00CB">
      <w:pPr>
        <w:rPr>
          <w:sz w:val="22"/>
          <w:szCs w:val="28"/>
          <w:lang w:val="en-US"/>
        </w:rPr>
      </w:pPr>
    </w:p>
    <w:p w14:paraId="6F6495A5" w14:textId="77777777" w:rsidR="009B00CB" w:rsidRPr="001936F8" w:rsidRDefault="009B00CB" w:rsidP="009B00CB">
      <w:pPr>
        <w:rPr>
          <w:sz w:val="22"/>
          <w:szCs w:val="28"/>
          <w:lang w:val="en-US"/>
        </w:rPr>
      </w:pPr>
    </w:p>
    <w:p w14:paraId="00CDCD10" w14:textId="77777777" w:rsidR="009B00CB" w:rsidRPr="001936F8" w:rsidRDefault="009B00CB" w:rsidP="009B00CB">
      <w:pPr>
        <w:pStyle w:val="Heading3"/>
        <w:ind w:firstLine="402"/>
        <w:rPr>
          <w:rFonts w:ascii="Times New Roman" w:hAnsi="Times New Roman"/>
          <w:sz w:val="24"/>
          <w:szCs w:val="28"/>
          <w:lang w:val="en-US"/>
        </w:rPr>
      </w:pPr>
    </w:p>
    <w:p w14:paraId="72408480" w14:textId="101382D4" w:rsidR="009B00CB" w:rsidRPr="00E533AF" w:rsidRDefault="00E533AF" w:rsidP="009B00CB">
      <w:pPr>
        <w:pStyle w:val="Heading3"/>
        <w:rPr>
          <w:rFonts w:ascii="Times New Roman" w:hAnsi="Times New Roman"/>
          <w:b w:val="0"/>
          <w:sz w:val="24"/>
          <w:szCs w:val="28"/>
          <w:lang w:val="en-US"/>
        </w:rPr>
      </w:pPr>
      <w:proofErr w:type="spellStart"/>
      <w:r>
        <w:rPr>
          <w:rFonts w:ascii="Times New Roman" w:hAnsi="Times New Roman"/>
          <w:b w:val="0"/>
          <w:sz w:val="24"/>
          <w:szCs w:val="28"/>
          <w:lang w:val="en-US"/>
        </w:rPr>
        <w:t>Recommeded</w:t>
      </w:r>
      <w:proofErr w:type="spellEnd"/>
      <w:r w:rsidRPr="00E533AF">
        <w:rPr>
          <w:rFonts w:ascii="Times New Roman" w:hAnsi="Times New Roman"/>
          <w:b w:val="0"/>
          <w:sz w:val="24"/>
          <w:szCs w:val="28"/>
          <w:lang w:val="en-US"/>
        </w:rPr>
        <w:t xml:space="preserve"> </w:t>
      </w:r>
      <w:r>
        <w:rPr>
          <w:rFonts w:ascii="Times New Roman" w:hAnsi="Times New Roman"/>
          <w:b w:val="0"/>
          <w:sz w:val="24"/>
          <w:szCs w:val="28"/>
          <w:lang w:val="en-US"/>
        </w:rPr>
        <w:t>at</w:t>
      </w:r>
      <w:r w:rsidRPr="00E533AF">
        <w:rPr>
          <w:rFonts w:ascii="Times New Roman" w:hAnsi="Times New Roman"/>
          <w:b w:val="0"/>
          <w:sz w:val="24"/>
          <w:szCs w:val="28"/>
          <w:lang w:val="en-US"/>
        </w:rPr>
        <w:t xml:space="preserve"> </w:t>
      </w:r>
      <w:r>
        <w:rPr>
          <w:rFonts w:ascii="Times New Roman" w:hAnsi="Times New Roman"/>
          <w:b w:val="0"/>
          <w:sz w:val="24"/>
          <w:szCs w:val="28"/>
          <w:lang w:val="en-US"/>
        </w:rPr>
        <w:t>a</w:t>
      </w:r>
      <w:r w:rsidRPr="00E533AF">
        <w:rPr>
          <w:rFonts w:ascii="Times New Roman" w:hAnsi="Times New Roman"/>
          <w:b w:val="0"/>
          <w:sz w:val="24"/>
          <w:szCs w:val="28"/>
          <w:lang w:val="en-US"/>
        </w:rPr>
        <w:t xml:space="preserve"> </w:t>
      </w:r>
      <w:r>
        <w:rPr>
          <w:rFonts w:ascii="Times New Roman" w:hAnsi="Times New Roman"/>
          <w:b w:val="0"/>
          <w:sz w:val="24"/>
          <w:szCs w:val="28"/>
          <w:lang w:val="en-US"/>
        </w:rPr>
        <w:t>meeting</w:t>
      </w:r>
      <w:r w:rsidRPr="00E533AF">
        <w:rPr>
          <w:rFonts w:ascii="Times New Roman" w:hAnsi="Times New Roman"/>
          <w:b w:val="0"/>
          <w:sz w:val="24"/>
          <w:szCs w:val="28"/>
          <w:lang w:val="en-US"/>
        </w:rPr>
        <w:t xml:space="preserve"> </w:t>
      </w:r>
      <w:r>
        <w:rPr>
          <w:rFonts w:ascii="Times New Roman" w:hAnsi="Times New Roman"/>
          <w:b w:val="0"/>
          <w:sz w:val="24"/>
          <w:szCs w:val="28"/>
          <w:lang w:val="en-US"/>
        </w:rPr>
        <w:t xml:space="preserve">of Faculty methodical </w:t>
      </w:r>
      <w:r w:rsidRPr="00E533AF">
        <w:rPr>
          <w:rFonts w:ascii="Times New Roman" w:hAnsi="Times New Roman"/>
          <w:b w:val="0"/>
          <w:sz w:val="24"/>
          <w:szCs w:val="28"/>
          <w:lang w:val="en-US"/>
        </w:rPr>
        <w:t>bureau</w:t>
      </w:r>
      <w:r>
        <w:rPr>
          <w:rFonts w:ascii="Times New Roman" w:hAnsi="Times New Roman"/>
          <w:b w:val="0"/>
          <w:sz w:val="24"/>
          <w:szCs w:val="28"/>
          <w:lang w:val="en-US"/>
        </w:rPr>
        <w:t xml:space="preserve"> </w:t>
      </w:r>
    </w:p>
    <w:p w14:paraId="30280A5A" w14:textId="4DAEC2A7" w:rsidR="009B00CB" w:rsidRPr="00E533AF" w:rsidRDefault="009B00CB" w:rsidP="009B00CB">
      <w:pPr>
        <w:rPr>
          <w:szCs w:val="28"/>
          <w:lang w:val="en-US"/>
        </w:rPr>
      </w:pPr>
      <w:r w:rsidRPr="00E533AF">
        <w:rPr>
          <w:szCs w:val="28"/>
          <w:lang w:val="en-US"/>
        </w:rPr>
        <w:t>«____</w:t>
      </w:r>
      <w:proofErr w:type="gramStart"/>
      <w:r w:rsidRPr="00E533AF">
        <w:rPr>
          <w:szCs w:val="28"/>
          <w:lang w:val="en-US"/>
        </w:rPr>
        <w:t>»  _</w:t>
      </w:r>
      <w:proofErr w:type="gramEnd"/>
      <w:r w:rsidRPr="00E533AF">
        <w:rPr>
          <w:szCs w:val="28"/>
          <w:lang w:val="en-US"/>
        </w:rPr>
        <w:t>__________   20</w:t>
      </w:r>
      <w:r w:rsidR="00E2027C" w:rsidRPr="00E533AF">
        <w:rPr>
          <w:szCs w:val="28"/>
          <w:lang w:val="en-US"/>
        </w:rPr>
        <w:t>21</w:t>
      </w:r>
      <w:r w:rsidRPr="00E533AF">
        <w:rPr>
          <w:szCs w:val="28"/>
          <w:lang w:val="en-US"/>
        </w:rPr>
        <w:t xml:space="preserve">.,  </w:t>
      </w:r>
      <w:r w:rsidR="00E533AF">
        <w:rPr>
          <w:szCs w:val="28"/>
          <w:lang w:val="en-US"/>
        </w:rPr>
        <w:t>protocol N</w:t>
      </w:r>
      <w:r w:rsidRPr="00E533AF">
        <w:rPr>
          <w:szCs w:val="28"/>
          <w:lang w:val="en-US"/>
        </w:rPr>
        <w:t xml:space="preserve">  </w:t>
      </w:r>
    </w:p>
    <w:p w14:paraId="0B21FAA3" w14:textId="77777777" w:rsidR="009B00CB" w:rsidRPr="00E533AF" w:rsidRDefault="009B00CB" w:rsidP="009B00CB">
      <w:pPr>
        <w:rPr>
          <w:szCs w:val="28"/>
          <w:lang w:val="en-US"/>
        </w:rPr>
      </w:pPr>
    </w:p>
    <w:p w14:paraId="3198EDD2" w14:textId="53B0C798" w:rsidR="009B00CB" w:rsidRPr="00E533AF" w:rsidRDefault="00E533AF" w:rsidP="009B00CB">
      <w:pPr>
        <w:rPr>
          <w:szCs w:val="28"/>
          <w:lang w:val="en-US"/>
        </w:rPr>
      </w:pPr>
      <w:r>
        <w:rPr>
          <w:szCs w:val="28"/>
          <w:lang w:val="en-US"/>
        </w:rPr>
        <w:t xml:space="preserve">Chair </w:t>
      </w:r>
      <w:r w:rsidRPr="00E533AF">
        <w:rPr>
          <w:szCs w:val="28"/>
          <w:lang w:val="en-US"/>
        </w:rPr>
        <w:t xml:space="preserve">of Faculty methodical bureau </w:t>
      </w:r>
      <w:r w:rsidR="009B00CB" w:rsidRPr="00E533AF">
        <w:rPr>
          <w:szCs w:val="28"/>
          <w:lang w:val="en-US"/>
        </w:rPr>
        <w:t xml:space="preserve">    ______________________ </w:t>
      </w:r>
      <w:proofErr w:type="spellStart"/>
      <w:r>
        <w:rPr>
          <w:szCs w:val="28"/>
          <w:lang w:val="en-US"/>
        </w:rPr>
        <w:t>Ualyeva</w:t>
      </w:r>
      <w:proofErr w:type="spellEnd"/>
      <w:r>
        <w:rPr>
          <w:szCs w:val="28"/>
          <w:lang w:val="en-US"/>
        </w:rPr>
        <w:t xml:space="preserve"> A.</w:t>
      </w:r>
      <w:r w:rsidR="006A43CE">
        <w:rPr>
          <w:szCs w:val="28"/>
        </w:rPr>
        <w:t>Е</w:t>
      </w:r>
      <w:r w:rsidR="006A43CE" w:rsidRPr="00E533AF">
        <w:rPr>
          <w:szCs w:val="28"/>
          <w:lang w:val="en-US"/>
        </w:rPr>
        <w:t>.</w:t>
      </w:r>
    </w:p>
    <w:p w14:paraId="52E86A61" w14:textId="11BF6969" w:rsidR="009B00CB" w:rsidRPr="00E533AF" w:rsidRDefault="009B00CB" w:rsidP="009B00CB">
      <w:pPr>
        <w:rPr>
          <w:szCs w:val="28"/>
          <w:lang w:val="en-US"/>
        </w:rPr>
      </w:pPr>
      <w:r w:rsidRPr="00E533AF">
        <w:rPr>
          <w:szCs w:val="28"/>
          <w:lang w:val="en-US"/>
        </w:rPr>
        <w:tab/>
      </w:r>
      <w:r w:rsidRPr="00E533AF">
        <w:rPr>
          <w:szCs w:val="28"/>
          <w:lang w:val="en-US"/>
        </w:rPr>
        <w:tab/>
      </w:r>
      <w:r w:rsidRPr="00E533AF">
        <w:rPr>
          <w:szCs w:val="28"/>
          <w:lang w:val="en-US"/>
        </w:rPr>
        <w:tab/>
        <w:t xml:space="preserve">                                           (</w:t>
      </w:r>
      <w:r w:rsidR="00E533AF">
        <w:rPr>
          <w:szCs w:val="28"/>
          <w:lang w:val="en-US"/>
        </w:rPr>
        <w:t>signature</w:t>
      </w:r>
      <w:r w:rsidRPr="00E533AF">
        <w:rPr>
          <w:szCs w:val="28"/>
          <w:lang w:val="en-US"/>
        </w:rPr>
        <w:t>)</w:t>
      </w:r>
    </w:p>
    <w:p w14:paraId="3945E3F4" w14:textId="77777777" w:rsidR="009B00CB" w:rsidRPr="00E533AF" w:rsidRDefault="009B00CB" w:rsidP="009B00CB">
      <w:pPr>
        <w:rPr>
          <w:sz w:val="28"/>
          <w:szCs w:val="28"/>
          <w:lang w:val="en-US" w:eastAsia="ko-KR"/>
        </w:rPr>
      </w:pPr>
    </w:p>
    <w:p w14:paraId="4946E3E1" w14:textId="77777777" w:rsidR="002A7BAC" w:rsidRPr="00E533AF" w:rsidRDefault="002A7BAC" w:rsidP="002A7BAC">
      <w:pPr>
        <w:pStyle w:val="Heading3"/>
        <w:rPr>
          <w:rFonts w:ascii="Times New Roman" w:hAnsi="Times New Roman"/>
          <w:b w:val="0"/>
          <w:sz w:val="28"/>
          <w:szCs w:val="28"/>
          <w:lang w:val="en-US"/>
        </w:rPr>
      </w:pPr>
    </w:p>
    <w:p w14:paraId="3FA0F938" w14:textId="77777777" w:rsidR="002A7BAC" w:rsidRPr="00E533AF" w:rsidRDefault="002A7BAC" w:rsidP="002A7BAC">
      <w:pPr>
        <w:pStyle w:val="Heading3"/>
        <w:rPr>
          <w:rFonts w:ascii="Times New Roman" w:hAnsi="Times New Roman"/>
          <w:b w:val="0"/>
          <w:sz w:val="28"/>
          <w:szCs w:val="28"/>
          <w:lang w:val="en-US"/>
        </w:rPr>
      </w:pPr>
    </w:p>
    <w:p w14:paraId="1D85A1F4" w14:textId="77777777" w:rsidR="001A2D38" w:rsidRPr="00E533AF" w:rsidRDefault="001A2D38" w:rsidP="005054CE">
      <w:pPr>
        <w:rPr>
          <w:lang w:val="en-US" w:eastAsia="ko-KR"/>
        </w:rPr>
      </w:pPr>
    </w:p>
    <w:p w14:paraId="2AA2C17E" w14:textId="77777777" w:rsidR="001A2D38" w:rsidRPr="00E533AF" w:rsidRDefault="001A2D38" w:rsidP="005054CE">
      <w:pPr>
        <w:rPr>
          <w:lang w:val="en-US" w:eastAsia="ko-KR"/>
        </w:rPr>
      </w:pPr>
    </w:p>
    <w:p w14:paraId="40E5CCED" w14:textId="77777777" w:rsidR="001A2D38" w:rsidRPr="00E533AF" w:rsidRDefault="001A2D38" w:rsidP="005054CE">
      <w:pPr>
        <w:rPr>
          <w:lang w:val="en-US" w:eastAsia="ko-KR"/>
        </w:rPr>
      </w:pPr>
    </w:p>
    <w:p w14:paraId="4AF364E2" w14:textId="77777777" w:rsidR="001A2D38" w:rsidRPr="00E533AF" w:rsidRDefault="001A2D38" w:rsidP="005054CE">
      <w:pPr>
        <w:rPr>
          <w:lang w:val="en-US" w:eastAsia="ko-KR"/>
        </w:rPr>
      </w:pPr>
    </w:p>
    <w:p w14:paraId="76720232" w14:textId="77777777" w:rsidR="001A2D38" w:rsidRPr="00E533AF" w:rsidRDefault="001A2D38" w:rsidP="005054CE">
      <w:pPr>
        <w:rPr>
          <w:lang w:val="en-US" w:eastAsia="ko-KR"/>
        </w:rPr>
      </w:pPr>
    </w:p>
    <w:p w14:paraId="0ECB3F0A" w14:textId="77777777" w:rsidR="001A2D38" w:rsidRPr="00E533AF" w:rsidRDefault="001A2D38" w:rsidP="005054CE">
      <w:pPr>
        <w:rPr>
          <w:lang w:val="en-US" w:eastAsia="ko-KR"/>
        </w:rPr>
      </w:pPr>
    </w:p>
    <w:p w14:paraId="263E1450" w14:textId="77777777" w:rsidR="001A2D38" w:rsidRPr="00E533AF" w:rsidRDefault="001A2D38" w:rsidP="005054CE">
      <w:pPr>
        <w:rPr>
          <w:lang w:val="en-US" w:eastAsia="ko-KR"/>
        </w:rPr>
      </w:pPr>
    </w:p>
    <w:p w14:paraId="369E04F3" w14:textId="77777777" w:rsidR="001A2D38" w:rsidRPr="00E533AF" w:rsidRDefault="001A2D38" w:rsidP="005054CE">
      <w:pPr>
        <w:rPr>
          <w:lang w:val="en-US" w:eastAsia="ko-KR"/>
        </w:rPr>
      </w:pPr>
    </w:p>
    <w:p w14:paraId="6730A77B" w14:textId="77777777" w:rsidR="001A2D38" w:rsidRPr="00E533AF" w:rsidRDefault="001A2D38" w:rsidP="005054CE">
      <w:pPr>
        <w:rPr>
          <w:lang w:val="en-US" w:eastAsia="ko-KR"/>
        </w:rPr>
      </w:pPr>
    </w:p>
    <w:p w14:paraId="50960548" w14:textId="77777777" w:rsidR="001A2D38" w:rsidRPr="00E533AF" w:rsidRDefault="001A2D38" w:rsidP="005054CE">
      <w:pPr>
        <w:rPr>
          <w:lang w:val="en-US" w:eastAsia="ko-KR"/>
        </w:rPr>
      </w:pPr>
    </w:p>
    <w:p w14:paraId="26556EB4" w14:textId="77777777" w:rsidR="001A2D38" w:rsidRPr="00E533AF" w:rsidRDefault="001A2D38" w:rsidP="005054CE">
      <w:pPr>
        <w:rPr>
          <w:lang w:val="en-US" w:eastAsia="ko-KR"/>
        </w:rPr>
      </w:pPr>
    </w:p>
    <w:p w14:paraId="3684B72C" w14:textId="77777777" w:rsidR="001A2D38" w:rsidRPr="00E533AF" w:rsidRDefault="001A2D38" w:rsidP="005054CE">
      <w:pPr>
        <w:rPr>
          <w:lang w:val="en-US" w:eastAsia="ko-KR"/>
        </w:rPr>
      </w:pPr>
    </w:p>
    <w:p w14:paraId="1C73ED47" w14:textId="77777777" w:rsidR="001A2D38" w:rsidRPr="00E533AF" w:rsidRDefault="001A2D38" w:rsidP="005054CE">
      <w:pPr>
        <w:jc w:val="right"/>
        <w:rPr>
          <w:i/>
          <w:lang w:val="en-US"/>
        </w:rPr>
      </w:pPr>
      <w:r w:rsidRPr="00E533AF">
        <w:rPr>
          <w:i/>
          <w:lang w:val="en-US"/>
        </w:rPr>
        <w:br w:type="page"/>
      </w:r>
    </w:p>
    <w:p w14:paraId="26626B8D" w14:textId="77777777" w:rsidR="009B00CB" w:rsidRPr="00E533AF" w:rsidRDefault="009B00CB" w:rsidP="009B00CB">
      <w:pPr>
        <w:ind w:firstLine="709"/>
        <w:jc w:val="right"/>
        <w:rPr>
          <w:i/>
          <w:sz w:val="28"/>
          <w:szCs w:val="28"/>
          <w:lang w:val="en-US"/>
        </w:rPr>
      </w:pPr>
    </w:p>
    <w:p w14:paraId="11E1C7BB" w14:textId="14863E76" w:rsidR="00E533AF" w:rsidRPr="006C06A0" w:rsidRDefault="00E533AF" w:rsidP="00E533AF">
      <w:pPr>
        <w:pStyle w:val="Heading4"/>
        <w:jc w:val="center"/>
        <w:rPr>
          <w:lang w:val="en-US"/>
        </w:rPr>
      </w:pPr>
      <w:r>
        <w:rPr>
          <w:lang w:val="en-US"/>
        </w:rPr>
        <w:t>Al</w:t>
      </w:r>
      <w:r w:rsidRPr="006C06A0">
        <w:rPr>
          <w:lang w:val="en-US"/>
        </w:rPr>
        <w:t>-</w:t>
      </w:r>
      <w:r>
        <w:rPr>
          <w:lang w:val="en-US"/>
        </w:rPr>
        <w:t>Farabi Kazakh National University</w:t>
      </w:r>
    </w:p>
    <w:p w14:paraId="312B041B" w14:textId="77777777" w:rsidR="00E533AF" w:rsidRDefault="00E533AF" w:rsidP="00E533AF">
      <w:pPr>
        <w:jc w:val="center"/>
        <w:rPr>
          <w:b/>
          <w:sz w:val="28"/>
          <w:szCs w:val="28"/>
          <w:lang w:val="en-US"/>
        </w:rPr>
      </w:pPr>
      <w:r>
        <w:rPr>
          <w:b/>
          <w:sz w:val="28"/>
          <w:szCs w:val="28"/>
          <w:lang w:val="en-US"/>
        </w:rPr>
        <w:t>Faculty of Medicine and Healthcare</w:t>
      </w:r>
    </w:p>
    <w:p w14:paraId="3A488264" w14:textId="49568EAE" w:rsidR="00E533AF" w:rsidRPr="006C06A0" w:rsidRDefault="00E533AF" w:rsidP="00E533AF">
      <w:pPr>
        <w:jc w:val="center"/>
        <w:rPr>
          <w:b/>
          <w:sz w:val="28"/>
          <w:szCs w:val="28"/>
          <w:lang w:val="en-US"/>
        </w:rPr>
      </w:pPr>
      <w:r>
        <w:rPr>
          <w:b/>
          <w:sz w:val="28"/>
          <w:szCs w:val="28"/>
          <w:lang w:val="en-US"/>
        </w:rPr>
        <w:t xml:space="preserve">Chair of Epidemiology, </w:t>
      </w:r>
      <w:r w:rsidR="006006DA">
        <w:rPr>
          <w:b/>
          <w:sz w:val="28"/>
          <w:szCs w:val="28"/>
          <w:lang w:val="en-US"/>
        </w:rPr>
        <w:t>B</w:t>
      </w:r>
      <w:r>
        <w:rPr>
          <w:b/>
          <w:sz w:val="28"/>
          <w:szCs w:val="28"/>
          <w:lang w:val="en-US"/>
        </w:rPr>
        <w:t>iostatistics and Evidence-Based Medicine</w:t>
      </w:r>
    </w:p>
    <w:p w14:paraId="5A3CBC3C" w14:textId="77777777" w:rsidR="00737C4C" w:rsidRPr="001936F8" w:rsidRDefault="00737C4C" w:rsidP="009B00CB">
      <w:pPr>
        <w:pStyle w:val="Heading1"/>
        <w:spacing w:before="0" w:after="0"/>
        <w:jc w:val="right"/>
        <w:rPr>
          <w:rFonts w:ascii="Times New Roman" w:hAnsi="Times New Roman"/>
          <w:sz w:val="28"/>
          <w:szCs w:val="28"/>
          <w:lang w:val="en-US"/>
        </w:rPr>
      </w:pPr>
    </w:p>
    <w:p w14:paraId="1368B9C9" w14:textId="6B750153" w:rsidR="009B00CB" w:rsidRPr="006A2925" w:rsidRDefault="00737C4C" w:rsidP="009B00CB">
      <w:pPr>
        <w:pStyle w:val="Heading1"/>
        <w:spacing w:before="0" w:after="0"/>
        <w:jc w:val="right"/>
        <w:rPr>
          <w:rFonts w:ascii="Times New Roman" w:hAnsi="Times New Roman"/>
          <w:sz w:val="28"/>
          <w:szCs w:val="28"/>
          <w:lang w:val="kk-KZ"/>
        </w:rPr>
      </w:pPr>
      <w:r>
        <w:rPr>
          <w:rFonts w:ascii="Times New Roman" w:hAnsi="Times New Roman"/>
          <w:sz w:val="28"/>
          <w:szCs w:val="28"/>
          <w:lang w:val="en-US"/>
        </w:rPr>
        <w:t>Approved</w:t>
      </w:r>
    </w:p>
    <w:p w14:paraId="33AC19C7" w14:textId="61BB682F" w:rsidR="009B00CB" w:rsidRPr="001936F8" w:rsidRDefault="00737C4C" w:rsidP="009B00CB">
      <w:pPr>
        <w:pStyle w:val="Heading7"/>
        <w:spacing w:before="0" w:after="0"/>
        <w:jc w:val="right"/>
        <w:rPr>
          <w:b/>
          <w:sz w:val="28"/>
          <w:szCs w:val="28"/>
          <w:lang w:val="en-US"/>
        </w:rPr>
      </w:pPr>
      <w:r>
        <w:rPr>
          <w:b/>
          <w:sz w:val="28"/>
          <w:szCs w:val="28"/>
          <w:lang w:val="en-US"/>
        </w:rPr>
        <w:t>Dean of Faculty</w:t>
      </w:r>
    </w:p>
    <w:p w14:paraId="6C65C540" w14:textId="77777777" w:rsidR="009B00CB" w:rsidRPr="001936F8" w:rsidRDefault="009B00CB" w:rsidP="009B00CB">
      <w:pPr>
        <w:jc w:val="right"/>
        <w:rPr>
          <w:lang w:val="en-US"/>
        </w:rPr>
      </w:pPr>
      <w:r w:rsidRPr="001936F8">
        <w:rPr>
          <w:lang w:val="en-US"/>
        </w:rPr>
        <w:t xml:space="preserve">____________________ </w:t>
      </w:r>
    </w:p>
    <w:p w14:paraId="174D1FEA" w14:textId="12BCB2DE" w:rsidR="009B00CB" w:rsidRPr="00737C4C" w:rsidRDefault="00737C4C" w:rsidP="009B00CB">
      <w:pPr>
        <w:pStyle w:val="Heading7"/>
        <w:spacing w:before="0" w:after="0"/>
        <w:jc w:val="right"/>
        <w:rPr>
          <w:sz w:val="28"/>
          <w:szCs w:val="28"/>
          <w:lang w:val="en-US"/>
        </w:rPr>
      </w:pPr>
      <w:proofErr w:type="spellStart"/>
      <w:r>
        <w:rPr>
          <w:sz w:val="28"/>
          <w:szCs w:val="28"/>
          <w:lang w:val="en-US"/>
        </w:rPr>
        <w:t>Kalmatayeva</w:t>
      </w:r>
      <w:proofErr w:type="spellEnd"/>
      <w:r>
        <w:rPr>
          <w:sz w:val="28"/>
          <w:szCs w:val="28"/>
          <w:lang w:val="en-US"/>
        </w:rPr>
        <w:t xml:space="preserve"> </w:t>
      </w:r>
      <w:proofErr w:type="spellStart"/>
      <w:r>
        <w:rPr>
          <w:sz w:val="28"/>
          <w:szCs w:val="28"/>
          <w:lang w:val="en-US"/>
        </w:rPr>
        <w:t>Zh.A</w:t>
      </w:r>
      <w:proofErr w:type="spellEnd"/>
      <w:r>
        <w:rPr>
          <w:sz w:val="28"/>
          <w:szCs w:val="28"/>
          <w:lang w:val="en-US"/>
        </w:rPr>
        <w:t>.</w:t>
      </w:r>
    </w:p>
    <w:p w14:paraId="04CE0AA2" w14:textId="21B07117" w:rsidR="009B00CB" w:rsidRPr="00737C4C" w:rsidRDefault="009B00CB" w:rsidP="009B00CB">
      <w:pPr>
        <w:pStyle w:val="Heading7"/>
        <w:spacing w:before="0" w:after="0"/>
        <w:jc w:val="right"/>
        <w:rPr>
          <w:b/>
          <w:sz w:val="28"/>
          <w:szCs w:val="28"/>
          <w:lang w:val="en-US"/>
        </w:rPr>
      </w:pPr>
      <w:r w:rsidRPr="00737C4C">
        <w:rPr>
          <w:b/>
          <w:sz w:val="28"/>
          <w:szCs w:val="28"/>
          <w:lang w:val="en-US"/>
        </w:rPr>
        <w:t>"______"________ 20</w:t>
      </w:r>
      <w:r w:rsidR="00E2027C" w:rsidRPr="00737C4C">
        <w:rPr>
          <w:b/>
          <w:sz w:val="28"/>
          <w:szCs w:val="28"/>
          <w:lang w:val="en-US"/>
        </w:rPr>
        <w:t>2</w:t>
      </w:r>
      <w:r w:rsidRPr="00737C4C">
        <w:rPr>
          <w:b/>
          <w:sz w:val="28"/>
          <w:szCs w:val="28"/>
          <w:lang w:val="en-US"/>
        </w:rPr>
        <w:t>1</w:t>
      </w:r>
    </w:p>
    <w:p w14:paraId="6F7AAC49" w14:textId="77777777" w:rsidR="009B00CB" w:rsidRPr="00737C4C" w:rsidRDefault="009B00CB" w:rsidP="009B00CB">
      <w:pPr>
        <w:jc w:val="center"/>
        <w:rPr>
          <w:lang w:val="en-US"/>
        </w:rPr>
      </w:pPr>
    </w:p>
    <w:p w14:paraId="503058A4" w14:textId="365D6996" w:rsidR="009B00CB" w:rsidRPr="00737C4C" w:rsidRDefault="00737C4C" w:rsidP="009B00CB">
      <w:pPr>
        <w:autoSpaceDE w:val="0"/>
        <w:autoSpaceDN w:val="0"/>
        <w:adjustRightInd w:val="0"/>
        <w:jc w:val="center"/>
        <w:rPr>
          <w:b/>
          <w:bCs/>
          <w:lang w:val="en-US"/>
        </w:rPr>
      </w:pPr>
      <w:r>
        <w:rPr>
          <w:b/>
          <w:bCs/>
          <w:lang w:val="en-US"/>
        </w:rPr>
        <w:t>SYLLABUS</w:t>
      </w:r>
    </w:p>
    <w:p w14:paraId="69C5699C" w14:textId="5B3E16DE" w:rsidR="009B00CB" w:rsidRPr="00737C4C" w:rsidRDefault="00737C4C" w:rsidP="009B00CB">
      <w:pPr>
        <w:jc w:val="center"/>
        <w:rPr>
          <w:b/>
          <w:bCs/>
          <w:lang w:val="en-US"/>
        </w:rPr>
      </w:pPr>
      <w:r>
        <w:rPr>
          <w:b/>
          <w:bCs/>
          <w:lang w:val="en-US"/>
        </w:rPr>
        <w:t xml:space="preserve">6 </w:t>
      </w:r>
      <w:proofErr w:type="gramStart"/>
      <w:r>
        <w:rPr>
          <w:b/>
          <w:bCs/>
          <w:lang w:val="en-US"/>
        </w:rPr>
        <w:t>semester</w:t>
      </w:r>
      <w:r w:rsidR="009B00CB" w:rsidRPr="00737C4C">
        <w:rPr>
          <w:b/>
          <w:bCs/>
          <w:lang w:val="en-US"/>
        </w:rPr>
        <w:t xml:space="preserve">  </w:t>
      </w:r>
      <w:r w:rsidR="005853D7" w:rsidRPr="00737C4C">
        <w:rPr>
          <w:b/>
          <w:bCs/>
          <w:lang w:val="en-US"/>
        </w:rPr>
        <w:t>2020</w:t>
      </w:r>
      <w:proofErr w:type="gramEnd"/>
      <w:r w:rsidR="009B00CB" w:rsidRPr="00737C4C">
        <w:rPr>
          <w:b/>
          <w:bCs/>
          <w:lang w:val="en-US"/>
        </w:rPr>
        <w:t>-20</w:t>
      </w:r>
      <w:r w:rsidR="00601A1D" w:rsidRPr="00737C4C">
        <w:rPr>
          <w:b/>
          <w:bCs/>
          <w:lang w:val="en-US"/>
        </w:rPr>
        <w:t>21</w:t>
      </w:r>
      <w:r w:rsidR="009B00CB" w:rsidRPr="00737C4C">
        <w:rPr>
          <w:b/>
          <w:bCs/>
          <w:lang w:val="en-US"/>
        </w:rPr>
        <w:t xml:space="preserve"> </w:t>
      </w:r>
      <w:proofErr w:type="spellStart"/>
      <w:r>
        <w:rPr>
          <w:b/>
          <w:bCs/>
          <w:lang w:val="en-US"/>
        </w:rPr>
        <w:t>ac.ys</w:t>
      </w:r>
      <w:proofErr w:type="spellEnd"/>
    </w:p>
    <w:p w14:paraId="5571844D" w14:textId="77777777" w:rsidR="009B00CB" w:rsidRPr="00737C4C" w:rsidRDefault="009B00CB" w:rsidP="009B00CB">
      <w:pPr>
        <w:jc w:val="center"/>
        <w:rPr>
          <w:b/>
          <w:bCs/>
          <w:lang w:val="en-US"/>
        </w:rPr>
      </w:pPr>
    </w:p>
    <w:p w14:paraId="7EED56C2" w14:textId="53410B1F" w:rsidR="009B00CB" w:rsidRPr="001936F8" w:rsidRDefault="00737C4C" w:rsidP="009B00CB">
      <w:pPr>
        <w:rPr>
          <w:b/>
          <w:lang w:val="en-US"/>
        </w:rPr>
      </w:pPr>
      <w:r>
        <w:rPr>
          <w:b/>
          <w:lang w:val="en-US"/>
        </w:rPr>
        <w:t>Academic information about course</w:t>
      </w:r>
    </w:p>
    <w:p w14:paraId="72265A0B" w14:textId="77777777" w:rsidR="002A7BAC" w:rsidRPr="001936F8" w:rsidRDefault="002A7BAC" w:rsidP="002A7BAC">
      <w:pPr>
        <w:rPr>
          <w:lang w:val="en-US"/>
        </w:rPr>
      </w:pP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1660"/>
        <w:gridCol w:w="992"/>
        <w:gridCol w:w="1418"/>
        <w:gridCol w:w="778"/>
        <w:gridCol w:w="356"/>
        <w:gridCol w:w="1559"/>
      </w:tblGrid>
      <w:tr w:rsidR="002A7BAC" w14:paraId="2E082FFA" w14:textId="77777777" w:rsidTr="00D36E44">
        <w:trPr>
          <w:trHeight w:val="265"/>
        </w:trPr>
        <w:tc>
          <w:tcPr>
            <w:tcW w:w="1740" w:type="dxa"/>
            <w:tcBorders>
              <w:top w:val="single" w:sz="4" w:space="0" w:color="000000"/>
              <w:left w:val="single" w:sz="4" w:space="0" w:color="000000"/>
              <w:bottom w:val="single" w:sz="4" w:space="0" w:color="000000"/>
              <w:right w:val="single" w:sz="4" w:space="0" w:color="000000"/>
            </w:tcBorders>
          </w:tcPr>
          <w:p w14:paraId="2FAE0FE6" w14:textId="77777777" w:rsidR="002A7BAC" w:rsidRPr="001936F8" w:rsidRDefault="002A7BAC" w:rsidP="004C469F">
            <w:pPr>
              <w:jc w:val="center"/>
              <w:rPr>
                <w:bCs/>
                <w:highlight w:val="yellow"/>
                <w:lang w:val="en-US" w:eastAsia="en-US"/>
              </w:rPr>
            </w:pPr>
          </w:p>
        </w:tc>
        <w:tc>
          <w:tcPr>
            <w:tcW w:w="1770" w:type="dxa"/>
            <w:tcBorders>
              <w:top w:val="single" w:sz="4" w:space="0" w:color="000000"/>
              <w:left w:val="single" w:sz="4" w:space="0" w:color="000000"/>
              <w:bottom w:val="single" w:sz="4" w:space="0" w:color="000000"/>
              <w:right w:val="single" w:sz="4" w:space="0" w:color="000000"/>
            </w:tcBorders>
          </w:tcPr>
          <w:p w14:paraId="43A4C837" w14:textId="77777777" w:rsidR="002A7BAC" w:rsidRPr="001936F8" w:rsidRDefault="002A7BAC" w:rsidP="00A73D66">
            <w:pPr>
              <w:jc w:val="center"/>
              <w:rPr>
                <w:bCs/>
                <w:highlight w:val="yellow"/>
                <w:lang w:val="en-US" w:eastAsia="en-US"/>
              </w:rPr>
            </w:pPr>
          </w:p>
        </w:tc>
        <w:tc>
          <w:tcPr>
            <w:tcW w:w="1660" w:type="dxa"/>
            <w:tcBorders>
              <w:top w:val="single" w:sz="4" w:space="0" w:color="000000"/>
              <w:left w:val="single" w:sz="4" w:space="0" w:color="000000"/>
              <w:bottom w:val="single" w:sz="4" w:space="0" w:color="000000"/>
              <w:right w:val="single" w:sz="4" w:space="0" w:color="000000"/>
            </w:tcBorders>
          </w:tcPr>
          <w:p w14:paraId="23A1C1C5" w14:textId="77777777" w:rsidR="002A7BAC" w:rsidRPr="001936F8" w:rsidRDefault="002A7BAC" w:rsidP="00A73D66">
            <w:pPr>
              <w:autoSpaceDE w:val="0"/>
              <w:autoSpaceDN w:val="0"/>
              <w:adjustRightInd w:val="0"/>
              <w:rPr>
                <w:bCs/>
                <w:highlight w:val="yellow"/>
                <w:lang w:val="en-US" w:eastAsia="en-US"/>
              </w:rPr>
            </w:pPr>
          </w:p>
        </w:tc>
        <w:tc>
          <w:tcPr>
            <w:tcW w:w="354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93699A" w14:textId="520B4147" w:rsidR="002A7BAC" w:rsidRPr="00737C4C" w:rsidRDefault="00737C4C" w:rsidP="00A73D66">
            <w:pPr>
              <w:autoSpaceDE w:val="0"/>
              <w:autoSpaceDN w:val="0"/>
              <w:adjustRightInd w:val="0"/>
              <w:jc w:val="center"/>
              <w:rPr>
                <w:bCs/>
                <w:lang w:val="en-US" w:eastAsia="en-US"/>
              </w:rPr>
            </w:pPr>
            <w:r>
              <w:rPr>
                <w:bCs/>
                <w:lang w:val="en-US" w:eastAsia="en-US"/>
              </w:rPr>
              <w:t>Hours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46F3EA" w14:textId="7DDCE0DD" w:rsidR="002A7BAC" w:rsidRDefault="00737C4C" w:rsidP="00A73D66">
            <w:pPr>
              <w:autoSpaceDE w:val="0"/>
              <w:autoSpaceDN w:val="0"/>
              <w:adjustRightInd w:val="0"/>
              <w:jc w:val="center"/>
              <w:rPr>
                <w:bCs/>
                <w:highlight w:val="yellow"/>
                <w:lang w:val="en-US" w:eastAsia="en-US"/>
              </w:rPr>
            </w:pPr>
            <w:r>
              <w:rPr>
                <w:bCs/>
                <w:lang w:val="en-US" w:eastAsia="en-US"/>
              </w:rPr>
              <w:t>Number of credits</w:t>
            </w:r>
          </w:p>
        </w:tc>
      </w:tr>
      <w:tr w:rsidR="00D36E44" w14:paraId="1FD67294" w14:textId="77777777" w:rsidTr="00A73D66">
        <w:trPr>
          <w:trHeight w:val="287"/>
        </w:trPr>
        <w:tc>
          <w:tcPr>
            <w:tcW w:w="1740" w:type="dxa"/>
            <w:vMerge w:val="restart"/>
            <w:tcBorders>
              <w:top w:val="single" w:sz="4" w:space="0" w:color="000000"/>
              <w:left w:val="single" w:sz="4" w:space="0" w:color="000000"/>
              <w:bottom w:val="single" w:sz="4" w:space="0" w:color="000000"/>
              <w:right w:val="single" w:sz="4" w:space="0" w:color="000000"/>
            </w:tcBorders>
            <w:hideMark/>
          </w:tcPr>
          <w:p w14:paraId="0B2546BE" w14:textId="5FBE6CCE" w:rsidR="00D36E44" w:rsidRPr="009B00CB" w:rsidRDefault="00737C4C" w:rsidP="00737C4C">
            <w:pPr>
              <w:autoSpaceDE w:val="0"/>
              <w:autoSpaceDN w:val="0"/>
              <w:adjustRightInd w:val="0"/>
              <w:jc w:val="center"/>
              <w:rPr>
                <w:bCs/>
                <w:lang w:eastAsia="en-US"/>
              </w:rPr>
            </w:pPr>
            <w:r>
              <w:rPr>
                <w:bCs/>
                <w:lang w:val="en-US" w:eastAsia="en-US"/>
              </w:rPr>
              <w:t>Code of discipline</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14:paraId="30178DFD" w14:textId="51F92363" w:rsidR="00D36E44" w:rsidRDefault="00737C4C" w:rsidP="00737C4C">
            <w:pPr>
              <w:autoSpaceDE w:val="0"/>
              <w:autoSpaceDN w:val="0"/>
              <w:adjustRightInd w:val="0"/>
              <w:jc w:val="center"/>
              <w:rPr>
                <w:bCs/>
                <w:lang w:val="en-US" w:eastAsia="en-US"/>
              </w:rPr>
            </w:pPr>
            <w:r>
              <w:rPr>
                <w:bCs/>
                <w:lang w:val="en-US" w:eastAsia="en-US"/>
              </w:rPr>
              <w:t>Title</w:t>
            </w:r>
          </w:p>
        </w:tc>
        <w:tc>
          <w:tcPr>
            <w:tcW w:w="1660" w:type="dxa"/>
            <w:vMerge w:val="restart"/>
            <w:tcBorders>
              <w:top w:val="single" w:sz="4" w:space="0" w:color="000000"/>
              <w:left w:val="single" w:sz="4" w:space="0" w:color="000000"/>
              <w:bottom w:val="single" w:sz="4" w:space="0" w:color="000000"/>
              <w:right w:val="single" w:sz="4" w:space="0" w:color="000000"/>
            </w:tcBorders>
            <w:hideMark/>
          </w:tcPr>
          <w:p w14:paraId="12AEE7C6" w14:textId="78602BEF" w:rsidR="00D36E44" w:rsidRDefault="00737C4C" w:rsidP="00737C4C">
            <w:pPr>
              <w:autoSpaceDE w:val="0"/>
              <w:autoSpaceDN w:val="0"/>
              <w:adjustRightInd w:val="0"/>
              <w:jc w:val="center"/>
              <w:rPr>
                <w:bCs/>
                <w:lang w:val="en-US" w:eastAsia="en-US"/>
              </w:rPr>
            </w:pPr>
            <w:r>
              <w:rPr>
                <w:bCs/>
                <w:lang w:val="en-US" w:eastAsia="en-US"/>
              </w:rPr>
              <w:t>Type</w:t>
            </w:r>
          </w:p>
        </w:tc>
        <w:tc>
          <w:tcPr>
            <w:tcW w:w="3544" w:type="dxa"/>
            <w:gridSpan w:val="4"/>
            <w:vMerge/>
            <w:tcBorders>
              <w:top w:val="single" w:sz="4" w:space="0" w:color="000000"/>
              <w:left w:val="single" w:sz="4" w:space="0" w:color="000000"/>
              <w:bottom w:val="single" w:sz="4" w:space="0" w:color="000000"/>
              <w:right w:val="single" w:sz="4" w:space="0" w:color="000000"/>
            </w:tcBorders>
            <w:vAlign w:val="center"/>
            <w:hideMark/>
          </w:tcPr>
          <w:p w14:paraId="5AFE47A2" w14:textId="77777777" w:rsidR="00D36E44" w:rsidRDefault="00D36E44" w:rsidP="00A73D66">
            <w:pPr>
              <w:rPr>
                <w:bCs/>
                <w:lang w:eastAsia="en-US"/>
              </w:rPr>
            </w:pPr>
          </w:p>
        </w:tc>
        <w:tc>
          <w:tcPr>
            <w:tcW w:w="1559" w:type="dxa"/>
            <w:tcBorders>
              <w:top w:val="single" w:sz="4" w:space="0" w:color="000000"/>
              <w:left w:val="single" w:sz="4" w:space="0" w:color="000000"/>
              <w:right w:val="single" w:sz="4" w:space="0" w:color="000000"/>
            </w:tcBorders>
          </w:tcPr>
          <w:p w14:paraId="680EEE3C" w14:textId="77777777" w:rsidR="00D36E44" w:rsidRDefault="00D36E44" w:rsidP="002E74B2">
            <w:pPr>
              <w:autoSpaceDE w:val="0"/>
              <w:autoSpaceDN w:val="0"/>
              <w:adjustRightInd w:val="0"/>
              <w:jc w:val="center"/>
              <w:rPr>
                <w:bCs/>
                <w:lang w:eastAsia="en-US"/>
              </w:rPr>
            </w:pPr>
            <w:r>
              <w:rPr>
                <w:bCs/>
                <w:lang w:val="en-US" w:eastAsia="en-US"/>
              </w:rPr>
              <w:t>ECTS</w:t>
            </w:r>
          </w:p>
        </w:tc>
      </w:tr>
      <w:tr w:rsidR="009B00CB" w14:paraId="3CF39902" w14:textId="77777777" w:rsidTr="009B00CB">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14:paraId="00F65822" w14:textId="77777777" w:rsidR="009B00CB" w:rsidRDefault="009B00CB" w:rsidP="00737C4C">
            <w:pPr>
              <w:jc w:val="center"/>
              <w:rPr>
                <w:bCs/>
                <w:lang w:val="en-US" w:eastAsia="en-US"/>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14:paraId="059FC4F5" w14:textId="77777777" w:rsidR="009B00CB" w:rsidRDefault="009B00CB" w:rsidP="00737C4C">
            <w:pPr>
              <w:jc w:val="center"/>
              <w:rPr>
                <w:bCs/>
                <w:lang w:val="en-US" w:eastAsia="en-U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D538BBF" w14:textId="77777777" w:rsidR="009B00CB" w:rsidRDefault="009B00CB" w:rsidP="00737C4C">
            <w:pPr>
              <w:jc w:val="center"/>
              <w:rPr>
                <w:bCs/>
                <w:lang w:val="en-US" w:eastAsia="en-US"/>
              </w:rPr>
            </w:pPr>
          </w:p>
        </w:tc>
        <w:tc>
          <w:tcPr>
            <w:tcW w:w="992" w:type="dxa"/>
            <w:tcBorders>
              <w:top w:val="single" w:sz="4" w:space="0" w:color="000000"/>
              <w:left w:val="single" w:sz="4" w:space="0" w:color="000000"/>
              <w:bottom w:val="single" w:sz="4" w:space="0" w:color="000000"/>
              <w:right w:val="single" w:sz="4" w:space="0" w:color="000000"/>
            </w:tcBorders>
            <w:hideMark/>
          </w:tcPr>
          <w:p w14:paraId="6925122E" w14:textId="66A6965E" w:rsidR="009B00CB" w:rsidRDefault="00737C4C" w:rsidP="002E74B2">
            <w:pPr>
              <w:autoSpaceDE w:val="0"/>
              <w:autoSpaceDN w:val="0"/>
              <w:adjustRightInd w:val="0"/>
              <w:ind w:left="-80" w:firstLine="80"/>
              <w:jc w:val="center"/>
              <w:rPr>
                <w:bCs/>
                <w:lang w:eastAsia="en-US"/>
              </w:rPr>
            </w:pPr>
            <w:r>
              <w:rPr>
                <w:bCs/>
                <w:lang w:val="en-US" w:eastAsia="en-US"/>
              </w:rPr>
              <w:t>seminars</w:t>
            </w:r>
          </w:p>
        </w:tc>
        <w:tc>
          <w:tcPr>
            <w:tcW w:w="1418" w:type="dxa"/>
            <w:tcBorders>
              <w:top w:val="single" w:sz="4" w:space="0" w:color="000000"/>
              <w:left w:val="single" w:sz="4" w:space="0" w:color="000000"/>
              <w:bottom w:val="single" w:sz="4" w:space="0" w:color="000000"/>
              <w:right w:val="single" w:sz="4" w:space="0" w:color="000000"/>
            </w:tcBorders>
            <w:hideMark/>
          </w:tcPr>
          <w:p w14:paraId="4E376FF6" w14:textId="1106CB48" w:rsidR="009B00CB" w:rsidRDefault="00737C4C" w:rsidP="00A73D66">
            <w:pPr>
              <w:autoSpaceDE w:val="0"/>
              <w:autoSpaceDN w:val="0"/>
              <w:adjustRightInd w:val="0"/>
              <w:jc w:val="center"/>
              <w:rPr>
                <w:bCs/>
                <w:lang w:eastAsia="en-US"/>
              </w:rPr>
            </w:pPr>
            <w:r>
              <w:rPr>
                <w:bCs/>
                <w:lang w:val="en-US" w:eastAsia="en-US"/>
              </w:rPr>
              <w:t>SIWT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FCF16DF" w14:textId="26C7D3F4" w:rsidR="009B00CB" w:rsidRDefault="00737C4C" w:rsidP="00A73D66">
            <w:pPr>
              <w:autoSpaceDE w:val="0"/>
              <w:autoSpaceDN w:val="0"/>
              <w:adjustRightInd w:val="0"/>
              <w:jc w:val="center"/>
              <w:rPr>
                <w:bCs/>
                <w:lang w:eastAsia="en-US"/>
              </w:rPr>
            </w:pPr>
            <w:r>
              <w:rPr>
                <w:bCs/>
                <w:lang w:val="en-US" w:eastAsia="en-US"/>
              </w:rPr>
              <w:t>SIW</w:t>
            </w:r>
          </w:p>
        </w:tc>
        <w:tc>
          <w:tcPr>
            <w:tcW w:w="1559" w:type="dxa"/>
            <w:tcBorders>
              <w:left w:val="single" w:sz="4" w:space="0" w:color="000000"/>
              <w:bottom w:val="single" w:sz="4" w:space="0" w:color="000000"/>
              <w:right w:val="single" w:sz="4" w:space="0" w:color="000000"/>
            </w:tcBorders>
            <w:vAlign w:val="center"/>
            <w:hideMark/>
          </w:tcPr>
          <w:p w14:paraId="06AD2F13" w14:textId="77777777" w:rsidR="009B00CB" w:rsidRDefault="009B00CB" w:rsidP="00A73D66">
            <w:pPr>
              <w:rPr>
                <w:bCs/>
                <w:lang w:eastAsia="en-US"/>
              </w:rPr>
            </w:pPr>
          </w:p>
        </w:tc>
      </w:tr>
      <w:tr w:rsidR="009B00CB" w14:paraId="2AA4DAA1" w14:textId="77777777" w:rsidTr="00DB074C">
        <w:tc>
          <w:tcPr>
            <w:tcW w:w="1740" w:type="dxa"/>
            <w:tcBorders>
              <w:top w:val="single" w:sz="4" w:space="0" w:color="000000"/>
              <w:left w:val="single" w:sz="4" w:space="0" w:color="000000"/>
              <w:bottom w:val="single" w:sz="4" w:space="0" w:color="000000"/>
              <w:right w:val="single" w:sz="4" w:space="0" w:color="000000"/>
            </w:tcBorders>
            <w:hideMark/>
          </w:tcPr>
          <w:p w14:paraId="3EC52454" w14:textId="41F4C27C" w:rsidR="009B00CB" w:rsidRDefault="001C6DD3" w:rsidP="00737C4C">
            <w:pPr>
              <w:jc w:val="center"/>
              <w:rPr>
                <w:bCs/>
                <w:color w:val="000000"/>
                <w:highlight w:val="yellow"/>
                <w:lang w:eastAsia="en-US"/>
              </w:rPr>
            </w:pPr>
            <w:r w:rsidRPr="001C6DD3">
              <w:rPr>
                <w:bCs/>
              </w:rPr>
              <w:t>PiO3221</w:t>
            </w:r>
          </w:p>
        </w:tc>
        <w:tc>
          <w:tcPr>
            <w:tcW w:w="1770" w:type="dxa"/>
            <w:tcBorders>
              <w:top w:val="single" w:sz="4" w:space="0" w:color="000000"/>
              <w:left w:val="single" w:sz="4" w:space="0" w:color="000000"/>
              <w:bottom w:val="single" w:sz="4" w:space="0" w:color="000000"/>
              <w:right w:val="single" w:sz="4" w:space="0" w:color="000000"/>
            </w:tcBorders>
            <w:hideMark/>
          </w:tcPr>
          <w:p w14:paraId="2C0F7F43" w14:textId="66C9AA69" w:rsidR="009B00CB" w:rsidRDefault="00737C4C" w:rsidP="00737C4C">
            <w:pPr>
              <w:jc w:val="center"/>
              <w:rPr>
                <w:b/>
                <w:bCs/>
                <w:highlight w:val="yellow"/>
                <w:lang w:val="kk-KZ" w:eastAsia="en-US"/>
              </w:rPr>
            </w:pPr>
            <w:r>
              <w:rPr>
                <w:lang w:val="en-US"/>
              </w:rPr>
              <w:t>Patient and society</w:t>
            </w:r>
          </w:p>
        </w:tc>
        <w:tc>
          <w:tcPr>
            <w:tcW w:w="1660" w:type="dxa"/>
            <w:tcBorders>
              <w:top w:val="single" w:sz="4" w:space="0" w:color="000000"/>
              <w:left w:val="single" w:sz="4" w:space="0" w:color="000000"/>
              <w:bottom w:val="single" w:sz="4" w:space="0" w:color="000000"/>
              <w:right w:val="single" w:sz="4" w:space="0" w:color="000000"/>
            </w:tcBorders>
            <w:hideMark/>
          </w:tcPr>
          <w:p w14:paraId="6991F186" w14:textId="60DEB191" w:rsidR="009B00CB" w:rsidRPr="009B00CB" w:rsidRDefault="00737C4C" w:rsidP="00737C4C">
            <w:pPr>
              <w:autoSpaceDE w:val="0"/>
              <w:autoSpaceDN w:val="0"/>
              <w:adjustRightInd w:val="0"/>
              <w:jc w:val="center"/>
              <w:rPr>
                <w:lang w:eastAsia="en-US"/>
              </w:rPr>
            </w:pPr>
            <w:r>
              <w:rPr>
                <w:lang w:val="en-US" w:eastAsia="en-US"/>
              </w:rPr>
              <w:t>BD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B86C3" w14:textId="7CE28338" w:rsidR="009B00CB" w:rsidRPr="00222552" w:rsidRDefault="001C6DD3" w:rsidP="00A73D66">
            <w:pPr>
              <w:autoSpaceDE w:val="0"/>
              <w:autoSpaceDN w:val="0"/>
              <w:adjustRightInd w:val="0"/>
              <w:jc w:val="center"/>
              <w:rPr>
                <w:lang w:eastAsia="en-US"/>
              </w:rPr>
            </w:pPr>
            <w:r>
              <w:rPr>
                <w:lang w:eastAsia="en-US"/>
              </w:rPr>
              <w:t>12</w:t>
            </w:r>
            <w:r w:rsidR="00222552">
              <w:rPr>
                <w:lang w:eastAsia="en-US"/>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D9B97" w14:textId="58153800" w:rsidR="009B00CB" w:rsidRPr="00222552" w:rsidRDefault="001C6DD3" w:rsidP="00A73D66">
            <w:pPr>
              <w:autoSpaceDE w:val="0"/>
              <w:autoSpaceDN w:val="0"/>
              <w:adjustRightInd w:val="0"/>
              <w:jc w:val="center"/>
              <w:rPr>
                <w:lang w:eastAsia="en-US"/>
              </w:rPr>
            </w:pPr>
            <w:r>
              <w:rPr>
                <w:lang w:eastAsia="en-US"/>
              </w:rPr>
              <w:t>4</w:t>
            </w:r>
            <w:r w:rsidR="00222552">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66C4E6" w14:textId="24AAF778" w:rsidR="009B00CB" w:rsidRPr="001C6DD3" w:rsidRDefault="001C6DD3" w:rsidP="00A73D66">
            <w:pPr>
              <w:autoSpaceDE w:val="0"/>
              <w:autoSpaceDN w:val="0"/>
              <w:adjustRightInd w:val="0"/>
              <w:jc w:val="center"/>
              <w:rPr>
                <w:lang w:eastAsia="en-US"/>
              </w:rPr>
            </w:pPr>
            <w:r>
              <w:rPr>
                <w:lang w:eastAsia="en-US"/>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9C8B9C" w14:textId="77A566ED" w:rsidR="009B00CB" w:rsidRPr="007D5C22" w:rsidRDefault="007D5C22" w:rsidP="00A73D66">
            <w:pPr>
              <w:autoSpaceDE w:val="0"/>
              <w:autoSpaceDN w:val="0"/>
              <w:adjustRightInd w:val="0"/>
              <w:jc w:val="center"/>
              <w:rPr>
                <w:lang w:eastAsia="en-US"/>
              </w:rPr>
            </w:pPr>
            <w:r w:rsidRPr="001C6DD3">
              <w:rPr>
                <w:lang w:val="en-US" w:eastAsia="en-US"/>
              </w:rPr>
              <w:t>8</w:t>
            </w:r>
          </w:p>
        </w:tc>
      </w:tr>
      <w:tr w:rsidR="002F3DCB" w:rsidRPr="009B00CB" w14:paraId="2819BA9A" w14:textId="77777777" w:rsidTr="00DB6140">
        <w:trPr>
          <w:trHeight w:val="548"/>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6FBF67" w14:textId="033FBBB1" w:rsidR="00757D71" w:rsidRPr="00737C4C" w:rsidRDefault="00737C4C" w:rsidP="00222552">
            <w:pPr>
              <w:autoSpaceDE w:val="0"/>
              <w:autoSpaceDN w:val="0"/>
              <w:adjustRightInd w:val="0"/>
              <w:rPr>
                <w:bCs/>
                <w:lang w:eastAsia="en-US"/>
              </w:rPr>
            </w:pPr>
            <w:r>
              <w:rPr>
                <w:bCs/>
                <w:lang w:val="en-US" w:eastAsia="en-US"/>
              </w:rPr>
              <w:t>Course’s coordinator</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0750BE" w14:textId="045A18E4" w:rsidR="002F3DCB" w:rsidRPr="00737C4C" w:rsidRDefault="00737C4C" w:rsidP="00A73D66">
            <w:pPr>
              <w:rPr>
                <w:lang w:val="en-US" w:eastAsia="en-US"/>
              </w:rPr>
            </w:pPr>
            <w:r>
              <w:rPr>
                <w:bCs/>
                <w:lang w:val="en-US" w:eastAsia="en-US"/>
              </w:rPr>
              <w:t xml:space="preserve">Acting Associate Professor </w:t>
            </w:r>
            <w:proofErr w:type="spellStart"/>
            <w:r>
              <w:rPr>
                <w:bCs/>
                <w:lang w:val="en-US" w:eastAsia="en-US"/>
              </w:rPr>
              <w:t>Iskakova</w:t>
            </w:r>
            <w:proofErr w:type="spellEnd"/>
            <w:r>
              <w:rPr>
                <w:bCs/>
                <w:lang w:val="en-US" w:eastAsia="en-US"/>
              </w:rPr>
              <w:t xml:space="preserve"> Farida </w:t>
            </w:r>
            <w:proofErr w:type="spellStart"/>
            <w:r>
              <w:rPr>
                <w:bCs/>
                <w:lang w:val="en-US" w:eastAsia="en-US"/>
              </w:rPr>
              <w:t>Arkenovna</w:t>
            </w:r>
            <w:proofErr w:type="spellEnd"/>
          </w:p>
        </w:tc>
        <w:tc>
          <w:tcPr>
            <w:tcW w:w="3188" w:type="dxa"/>
            <w:gridSpan w:val="3"/>
            <w:vMerge w:val="restart"/>
            <w:tcBorders>
              <w:top w:val="single" w:sz="4" w:space="0" w:color="000000"/>
              <w:left w:val="single" w:sz="4" w:space="0" w:color="000000"/>
              <w:right w:val="single" w:sz="4" w:space="0" w:color="000000"/>
            </w:tcBorders>
            <w:shd w:val="clear" w:color="auto" w:fill="FFFFFF" w:themeFill="background1"/>
            <w:hideMark/>
          </w:tcPr>
          <w:p w14:paraId="2AB16BEE" w14:textId="77777777" w:rsidR="002F3DCB" w:rsidRDefault="002F3DCB" w:rsidP="00A73D66">
            <w:pPr>
              <w:autoSpaceDE w:val="0"/>
              <w:autoSpaceDN w:val="0"/>
              <w:adjustRightInd w:val="0"/>
              <w:jc w:val="center"/>
              <w:rPr>
                <w:lang w:val="en-US" w:eastAsia="en-US"/>
              </w:rPr>
            </w:pPr>
            <w:r>
              <w:rPr>
                <w:lang w:val="en-US" w:eastAsia="en-US"/>
              </w:rPr>
              <w:t>9.00- 13.00</w:t>
            </w:r>
          </w:p>
          <w:p w14:paraId="73865A4E" w14:textId="77777777" w:rsidR="002F3DCB" w:rsidRPr="00737C4C" w:rsidRDefault="002F3DCB" w:rsidP="00A73D66">
            <w:pPr>
              <w:autoSpaceDE w:val="0"/>
              <w:autoSpaceDN w:val="0"/>
              <w:adjustRightInd w:val="0"/>
              <w:jc w:val="center"/>
              <w:rPr>
                <w:lang w:eastAsia="en-US"/>
              </w:rPr>
            </w:pPr>
          </w:p>
        </w:tc>
        <w:tc>
          <w:tcPr>
            <w:tcW w:w="1915" w:type="dxa"/>
            <w:gridSpan w:val="2"/>
            <w:vMerge w:val="restart"/>
            <w:tcBorders>
              <w:top w:val="single" w:sz="4" w:space="0" w:color="000000"/>
              <w:left w:val="single" w:sz="4" w:space="0" w:color="000000"/>
              <w:right w:val="single" w:sz="4" w:space="0" w:color="000000"/>
            </w:tcBorders>
            <w:shd w:val="clear" w:color="auto" w:fill="FFFFFF" w:themeFill="background1"/>
            <w:hideMark/>
          </w:tcPr>
          <w:p w14:paraId="0443622B" w14:textId="1C8CF68B" w:rsidR="002F3DCB" w:rsidRPr="009D0931" w:rsidRDefault="009D0931" w:rsidP="00A73D66">
            <w:pPr>
              <w:autoSpaceDE w:val="0"/>
              <w:autoSpaceDN w:val="0"/>
              <w:adjustRightInd w:val="0"/>
              <w:jc w:val="center"/>
              <w:rPr>
                <w:lang w:eastAsia="en-US"/>
              </w:rPr>
            </w:pPr>
            <w:r>
              <w:rPr>
                <w:lang w:val="en-US" w:eastAsia="en-US"/>
              </w:rPr>
              <w:t>On schedule</w:t>
            </w:r>
          </w:p>
        </w:tc>
      </w:tr>
      <w:tr w:rsidR="002F3DCB" w:rsidRPr="009B00CB" w14:paraId="17D4F6A8" w14:textId="77777777" w:rsidTr="00DB6140">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187B83" w14:textId="77777777" w:rsidR="002F3DCB" w:rsidRPr="00D36E44" w:rsidRDefault="002F3DCB" w:rsidP="00222552">
            <w:pPr>
              <w:autoSpaceDE w:val="0"/>
              <w:autoSpaceDN w:val="0"/>
              <w:adjustRightInd w:val="0"/>
              <w:rPr>
                <w:bCs/>
                <w:lang w:val="en-US" w:eastAsia="en-US"/>
              </w:rPr>
            </w:pPr>
            <w:r>
              <w:rPr>
                <w:bCs/>
                <w:lang w:val="en-US" w:eastAsia="en-US"/>
              </w:rPr>
              <w:t>e</w:t>
            </w:r>
            <w:r w:rsidRPr="00D36E44">
              <w:rPr>
                <w:bCs/>
                <w:lang w:val="en-US" w:eastAsia="en-US"/>
              </w:rPr>
              <w:t>-</w:t>
            </w:r>
            <w:r>
              <w:rPr>
                <w:bCs/>
                <w:lang w:val="en-US" w:eastAsia="en-US"/>
              </w:rPr>
              <w:t>mail</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C473B11" w14:textId="51C3694F" w:rsidR="00E23B31" w:rsidRDefault="000D6209" w:rsidP="00E23B31">
            <w:pPr>
              <w:jc w:val="both"/>
              <w:rPr>
                <w:lang w:val="en-US" w:eastAsia="en-US"/>
              </w:rPr>
            </w:pPr>
            <w:hyperlink r:id="rId8" w:history="1">
              <w:r w:rsidR="00E23B31" w:rsidRPr="00317263">
                <w:rPr>
                  <w:rStyle w:val="Hyperlink"/>
                </w:rPr>
                <w:t>Iskakova.farida@kaznu.kz</w:t>
              </w:r>
            </w:hyperlink>
          </w:p>
        </w:tc>
        <w:tc>
          <w:tcPr>
            <w:tcW w:w="3188" w:type="dxa"/>
            <w:gridSpan w:val="3"/>
            <w:vMerge/>
            <w:tcBorders>
              <w:left w:val="single" w:sz="4" w:space="0" w:color="000000"/>
              <w:right w:val="single" w:sz="4" w:space="0" w:color="000000"/>
            </w:tcBorders>
            <w:vAlign w:val="center"/>
            <w:hideMark/>
          </w:tcPr>
          <w:p w14:paraId="23B1B300" w14:textId="77777777" w:rsidR="002F3DCB" w:rsidRPr="00D36E44" w:rsidRDefault="002F3DCB" w:rsidP="00222552">
            <w:pPr>
              <w:rPr>
                <w:lang w:val="en-US" w:eastAsia="en-US"/>
              </w:rPr>
            </w:pPr>
          </w:p>
        </w:tc>
        <w:tc>
          <w:tcPr>
            <w:tcW w:w="1915" w:type="dxa"/>
            <w:gridSpan w:val="2"/>
            <w:vMerge/>
            <w:tcBorders>
              <w:left w:val="single" w:sz="4" w:space="0" w:color="000000"/>
              <w:right w:val="single" w:sz="4" w:space="0" w:color="000000"/>
            </w:tcBorders>
            <w:vAlign w:val="center"/>
            <w:hideMark/>
          </w:tcPr>
          <w:p w14:paraId="732CC6D6" w14:textId="77777777" w:rsidR="002F3DCB" w:rsidRPr="00D36E44" w:rsidRDefault="002F3DCB" w:rsidP="00222552">
            <w:pPr>
              <w:rPr>
                <w:lang w:val="en-US" w:eastAsia="en-US"/>
              </w:rPr>
            </w:pPr>
          </w:p>
        </w:tc>
      </w:tr>
      <w:tr w:rsidR="002F3DCB" w:rsidRPr="009B00CB" w14:paraId="37170F04" w14:textId="77777777" w:rsidTr="00DB6140">
        <w:trPr>
          <w:trHeight w:val="30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0748B2" w14:textId="77777777" w:rsidR="002F3DCB" w:rsidRDefault="002F3DCB" w:rsidP="00222552">
            <w:pPr>
              <w:autoSpaceDE w:val="0"/>
              <w:autoSpaceDN w:val="0"/>
              <w:adjustRightInd w:val="0"/>
              <w:rPr>
                <w:bCs/>
                <w:lang w:val="en-US" w:eastAsia="en-US"/>
              </w:rPr>
            </w:pPr>
            <w:r>
              <w:rPr>
                <w:bCs/>
                <w:lang w:val="en-US" w:eastAsia="en-US"/>
              </w:rPr>
              <w:t>Phone</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7CC150" w14:textId="7CA3D8CA" w:rsidR="00E23B31" w:rsidRPr="00D36E44" w:rsidRDefault="002F3DCB" w:rsidP="00E23B31">
            <w:pPr>
              <w:jc w:val="both"/>
              <w:rPr>
                <w:lang w:val="en-US" w:eastAsia="en-US"/>
              </w:rPr>
            </w:pPr>
            <w:r w:rsidRPr="00284BF2">
              <w:t>+77011013086</w:t>
            </w:r>
          </w:p>
        </w:tc>
        <w:tc>
          <w:tcPr>
            <w:tcW w:w="3188" w:type="dxa"/>
            <w:gridSpan w:val="3"/>
            <w:vMerge/>
            <w:tcBorders>
              <w:left w:val="single" w:sz="4" w:space="0" w:color="000000"/>
              <w:right w:val="single" w:sz="4" w:space="0" w:color="000000"/>
            </w:tcBorders>
            <w:shd w:val="clear" w:color="auto" w:fill="FFFFFF" w:themeFill="background1"/>
          </w:tcPr>
          <w:p w14:paraId="5710DC13" w14:textId="77777777" w:rsidR="002F3DCB" w:rsidRPr="00D36E44" w:rsidRDefault="002F3DCB" w:rsidP="00222552">
            <w:pPr>
              <w:autoSpaceDE w:val="0"/>
              <w:autoSpaceDN w:val="0"/>
              <w:adjustRightInd w:val="0"/>
              <w:rPr>
                <w:bCs/>
                <w:lang w:val="en-US" w:eastAsia="en-US"/>
              </w:rPr>
            </w:pPr>
          </w:p>
        </w:tc>
        <w:tc>
          <w:tcPr>
            <w:tcW w:w="1915" w:type="dxa"/>
            <w:gridSpan w:val="2"/>
            <w:vMerge/>
            <w:tcBorders>
              <w:left w:val="single" w:sz="4" w:space="0" w:color="000000"/>
              <w:right w:val="single" w:sz="4" w:space="0" w:color="000000"/>
            </w:tcBorders>
            <w:shd w:val="clear" w:color="auto" w:fill="FFFFFF" w:themeFill="background1"/>
          </w:tcPr>
          <w:p w14:paraId="3CD79FB7" w14:textId="77777777" w:rsidR="002F3DCB" w:rsidRPr="00D36E44" w:rsidRDefault="002F3DCB" w:rsidP="00222552">
            <w:pPr>
              <w:autoSpaceDE w:val="0"/>
              <w:autoSpaceDN w:val="0"/>
              <w:adjustRightInd w:val="0"/>
              <w:jc w:val="center"/>
              <w:rPr>
                <w:lang w:val="en-US" w:eastAsia="en-US"/>
              </w:rPr>
            </w:pPr>
          </w:p>
        </w:tc>
      </w:tr>
      <w:tr w:rsidR="002F3DCB" w:rsidRPr="00737C4C" w14:paraId="7E689CFD" w14:textId="77777777" w:rsidTr="00DB6140">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E1D7F2" w14:textId="77777777" w:rsidR="002F3DCB" w:rsidRPr="00D36E44" w:rsidRDefault="002F3DCB" w:rsidP="00A73D66">
            <w:pPr>
              <w:autoSpaceDE w:val="0"/>
              <w:autoSpaceDN w:val="0"/>
              <w:adjustRightInd w:val="0"/>
              <w:rPr>
                <w:bCs/>
                <w:lang w:val="en-US" w:eastAsia="en-US"/>
              </w:rPr>
            </w:pPr>
            <w:r w:rsidRPr="00D36E44">
              <w:rPr>
                <w:bCs/>
                <w:lang w:val="en-US" w:eastAsia="en-US"/>
              </w:rPr>
              <w:t xml:space="preserve">   </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26499C" w14:textId="0DDBF3E4" w:rsidR="002F3DCB" w:rsidRPr="00737C4C" w:rsidRDefault="00737C4C" w:rsidP="00A73D66">
            <w:pPr>
              <w:autoSpaceDE w:val="0"/>
              <w:autoSpaceDN w:val="0"/>
              <w:adjustRightInd w:val="0"/>
              <w:rPr>
                <w:lang w:val="en-US" w:eastAsia="en-US"/>
              </w:rPr>
            </w:pPr>
            <w:r>
              <w:rPr>
                <w:lang w:val="en-US" w:eastAsia="en-US"/>
              </w:rPr>
              <w:t xml:space="preserve">Lecturer </w:t>
            </w:r>
            <w:proofErr w:type="spellStart"/>
            <w:r>
              <w:rPr>
                <w:lang w:val="en-US" w:eastAsia="en-US"/>
              </w:rPr>
              <w:t>Baibossinov</w:t>
            </w:r>
            <w:proofErr w:type="spellEnd"/>
            <w:r>
              <w:rPr>
                <w:lang w:val="en-US" w:eastAsia="en-US"/>
              </w:rPr>
              <w:t xml:space="preserve"> </w:t>
            </w:r>
            <w:proofErr w:type="spellStart"/>
            <w:r>
              <w:rPr>
                <w:lang w:val="en-US" w:eastAsia="en-US"/>
              </w:rPr>
              <w:t>Eldorbek</w:t>
            </w:r>
            <w:proofErr w:type="spellEnd"/>
            <w:r>
              <w:rPr>
                <w:lang w:val="en-US" w:eastAsia="en-US"/>
              </w:rPr>
              <w:t xml:space="preserve"> </w:t>
            </w:r>
            <w:proofErr w:type="spellStart"/>
            <w:r>
              <w:rPr>
                <w:lang w:val="en-US" w:eastAsia="en-US"/>
              </w:rPr>
              <w:t>Uzakbayevich</w:t>
            </w:r>
            <w:proofErr w:type="spellEnd"/>
          </w:p>
        </w:tc>
        <w:tc>
          <w:tcPr>
            <w:tcW w:w="3188" w:type="dxa"/>
            <w:gridSpan w:val="3"/>
            <w:vMerge/>
            <w:tcBorders>
              <w:left w:val="single" w:sz="4" w:space="0" w:color="000000"/>
              <w:right w:val="single" w:sz="4" w:space="0" w:color="000000"/>
            </w:tcBorders>
            <w:shd w:val="clear" w:color="auto" w:fill="FFFFFF" w:themeFill="background1"/>
          </w:tcPr>
          <w:p w14:paraId="59E2D8AF" w14:textId="77777777" w:rsidR="002F3DCB" w:rsidRPr="00737C4C" w:rsidRDefault="002F3DCB" w:rsidP="00A73D66">
            <w:pPr>
              <w:autoSpaceDE w:val="0"/>
              <w:autoSpaceDN w:val="0"/>
              <w:adjustRightInd w:val="0"/>
              <w:jc w:val="center"/>
              <w:rPr>
                <w:lang w:val="en-US" w:eastAsia="en-US"/>
              </w:rPr>
            </w:pPr>
          </w:p>
        </w:tc>
        <w:tc>
          <w:tcPr>
            <w:tcW w:w="1915" w:type="dxa"/>
            <w:gridSpan w:val="2"/>
            <w:vMerge/>
            <w:tcBorders>
              <w:left w:val="single" w:sz="4" w:space="0" w:color="000000"/>
              <w:right w:val="single" w:sz="4" w:space="0" w:color="000000"/>
            </w:tcBorders>
            <w:shd w:val="clear" w:color="auto" w:fill="FFFFFF" w:themeFill="background1"/>
          </w:tcPr>
          <w:p w14:paraId="6E9FAACE" w14:textId="77777777" w:rsidR="002F3DCB" w:rsidRPr="00737C4C" w:rsidRDefault="002F3DCB" w:rsidP="00A73D66">
            <w:pPr>
              <w:autoSpaceDE w:val="0"/>
              <w:autoSpaceDN w:val="0"/>
              <w:adjustRightInd w:val="0"/>
              <w:jc w:val="center"/>
              <w:rPr>
                <w:lang w:val="en-US" w:eastAsia="en-US"/>
              </w:rPr>
            </w:pPr>
          </w:p>
        </w:tc>
      </w:tr>
      <w:tr w:rsidR="002F3DCB" w14:paraId="7DA36DF5" w14:textId="77777777" w:rsidTr="00DB6140">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5B955E" w14:textId="77777777" w:rsidR="002F3DCB" w:rsidRDefault="002F3DCB" w:rsidP="00A73D66">
            <w:pPr>
              <w:autoSpaceDE w:val="0"/>
              <w:autoSpaceDN w:val="0"/>
              <w:adjustRightInd w:val="0"/>
              <w:rPr>
                <w:bCs/>
                <w:lang w:eastAsia="en-US"/>
              </w:rPr>
            </w:pPr>
            <w:r>
              <w:rPr>
                <w:bCs/>
                <w:lang w:val="en-US" w:eastAsia="en-US"/>
              </w:rPr>
              <w:t>e</w:t>
            </w:r>
            <w:r>
              <w:rPr>
                <w:bCs/>
                <w:lang w:eastAsia="en-US"/>
              </w:rPr>
              <w:t>-</w:t>
            </w:r>
            <w:r>
              <w:rPr>
                <w:bCs/>
                <w:lang w:val="en-US" w:eastAsia="en-US"/>
              </w:rPr>
              <w:t>mail</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7DE993" w14:textId="38564298" w:rsidR="006A43CE" w:rsidRPr="006A43CE" w:rsidRDefault="000D6209" w:rsidP="006A43CE">
            <w:pPr>
              <w:jc w:val="both"/>
              <w:rPr>
                <w:lang w:val="en-US" w:eastAsia="en-US"/>
              </w:rPr>
            </w:pPr>
            <w:hyperlink r:id="rId9" w:history="1">
              <w:r w:rsidR="006A43CE" w:rsidRPr="00C93C92">
                <w:rPr>
                  <w:rStyle w:val="Hyperlink"/>
                  <w:lang w:val="en-US" w:eastAsia="en-US"/>
                </w:rPr>
                <w:t>Eldorbek.baibossinov@kaznu.kz</w:t>
              </w:r>
            </w:hyperlink>
          </w:p>
        </w:tc>
        <w:tc>
          <w:tcPr>
            <w:tcW w:w="3188" w:type="dxa"/>
            <w:gridSpan w:val="3"/>
            <w:vMerge/>
            <w:tcBorders>
              <w:left w:val="single" w:sz="4" w:space="0" w:color="000000"/>
              <w:right w:val="single" w:sz="4" w:space="0" w:color="000000"/>
            </w:tcBorders>
            <w:vAlign w:val="center"/>
            <w:hideMark/>
          </w:tcPr>
          <w:p w14:paraId="7B768F9B" w14:textId="77777777" w:rsidR="002F3DCB" w:rsidRDefault="002F3DCB" w:rsidP="00A73D66">
            <w:pPr>
              <w:rPr>
                <w:lang w:eastAsia="en-US"/>
              </w:rPr>
            </w:pPr>
          </w:p>
        </w:tc>
        <w:tc>
          <w:tcPr>
            <w:tcW w:w="1915" w:type="dxa"/>
            <w:gridSpan w:val="2"/>
            <w:vMerge/>
            <w:tcBorders>
              <w:left w:val="single" w:sz="4" w:space="0" w:color="000000"/>
              <w:right w:val="single" w:sz="4" w:space="0" w:color="000000"/>
            </w:tcBorders>
            <w:vAlign w:val="center"/>
            <w:hideMark/>
          </w:tcPr>
          <w:p w14:paraId="0E701A08" w14:textId="77777777" w:rsidR="002F3DCB" w:rsidRDefault="002F3DCB" w:rsidP="00A73D66">
            <w:pPr>
              <w:rPr>
                <w:lang w:eastAsia="en-US"/>
              </w:rPr>
            </w:pPr>
          </w:p>
        </w:tc>
      </w:tr>
      <w:tr w:rsidR="002F3DCB" w14:paraId="51BF9B08" w14:textId="77777777" w:rsidTr="00DB6140">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987C37" w14:textId="43D28C54" w:rsidR="002F3DCB" w:rsidRDefault="002F3DCB" w:rsidP="00A73D66">
            <w:pPr>
              <w:autoSpaceDE w:val="0"/>
              <w:autoSpaceDN w:val="0"/>
              <w:adjustRightInd w:val="0"/>
              <w:rPr>
                <w:bCs/>
                <w:lang w:val="en-US" w:eastAsia="en-US"/>
              </w:rPr>
            </w:pPr>
            <w:proofErr w:type="spellStart"/>
            <w:r w:rsidRPr="00B45274">
              <w:t>Phone</w:t>
            </w:r>
            <w:proofErr w:type="spellEnd"/>
            <w:r w:rsidRPr="00B45274">
              <w:t xml:space="preserve"> </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9E21C8E" w14:textId="4875C945" w:rsidR="002F3DCB" w:rsidRPr="006A43CE" w:rsidRDefault="00E23B31" w:rsidP="00E23B31">
            <w:pPr>
              <w:autoSpaceDE w:val="0"/>
              <w:autoSpaceDN w:val="0"/>
              <w:adjustRightInd w:val="0"/>
              <w:rPr>
                <w:lang w:eastAsia="en-US"/>
              </w:rPr>
            </w:pPr>
            <w:r>
              <w:rPr>
                <w:lang w:val="en-US" w:eastAsia="en-US"/>
              </w:rPr>
              <w:t>877</w:t>
            </w:r>
            <w:r w:rsidR="006A43CE">
              <w:rPr>
                <w:lang w:val="en-US" w:eastAsia="en-US"/>
              </w:rPr>
              <w:t>14010916</w:t>
            </w:r>
          </w:p>
        </w:tc>
        <w:tc>
          <w:tcPr>
            <w:tcW w:w="3188" w:type="dxa"/>
            <w:gridSpan w:val="3"/>
            <w:vMerge/>
            <w:tcBorders>
              <w:left w:val="single" w:sz="4" w:space="0" w:color="000000"/>
              <w:right w:val="single" w:sz="4" w:space="0" w:color="000000"/>
            </w:tcBorders>
            <w:shd w:val="clear" w:color="auto" w:fill="FFFFFF" w:themeFill="background1"/>
          </w:tcPr>
          <w:p w14:paraId="426E2D81" w14:textId="77777777" w:rsidR="002F3DCB" w:rsidRDefault="002F3DCB" w:rsidP="00A73D66">
            <w:pPr>
              <w:autoSpaceDE w:val="0"/>
              <w:autoSpaceDN w:val="0"/>
              <w:adjustRightInd w:val="0"/>
              <w:jc w:val="center"/>
              <w:rPr>
                <w:lang w:eastAsia="en-US"/>
              </w:rPr>
            </w:pPr>
          </w:p>
        </w:tc>
        <w:tc>
          <w:tcPr>
            <w:tcW w:w="1915" w:type="dxa"/>
            <w:gridSpan w:val="2"/>
            <w:vMerge/>
            <w:tcBorders>
              <w:left w:val="single" w:sz="4" w:space="0" w:color="000000"/>
              <w:right w:val="single" w:sz="4" w:space="0" w:color="000000"/>
            </w:tcBorders>
            <w:shd w:val="clear" w:color="auto" w:fill="FFFFFF" w:themeFill="background1"/>
          </w:tcPr>
          <w:p w14:paraId="17D4975D" w14:textId="77777777" w:rsidR="002F3DCB" w:rsidRDefault="002F3DCB" w:rsidP="00A73D66">
            <w:pPr>
              <w:autoSpaceDE w:val="0"/>
              <w:autoSpaceDN w:val="0"/>
              <w:adjustRightInd w:val="0"/>
              <w:jc w:val="center"/>
              <w:rPr>
                <w:lang w:eastAsia="en-US"/>
              </w:rPr>
            </w:pPr>
          </w:p>
        </w:tc>
      </w:tr>
      <w:tr w:rsidR="002F3DCB" w14:paraId="1431FD5D" w14:textId="77777777" w:rsidTr="00DB6140">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BE5408" w14:textId="573AB06F" w:rsidR="002F3DCB" w:rsidRDefault="002F3DCB">
            <w:pPr>
              <w:autoSpaceDE w:val="0"/>
              <w:autoSpaceDN w:val="0"/>
              <w:adjustRightInd w:val="0"/>
              <w:spacing w:line="276" w:lineRule="auto"/>
              <w:rPr>
                <w:bCs/>
                <w:lang w:eastAsia="en-US"/>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AA6C7A" w14:textId="532C2EED" w:rsidR="002F3DCB" w:rsidRPr="001332E6" w:rsidRDefault="00737C4C" w:rsidP="00222552">
            <w:pPr>
              <w:autoSpaceDE w:val="0"/>
              <w:autoSpaceDN w:val="0"/>
              <w:adjustRightInd w:val="0"/>
              <w:spacing w:line="276" w:lineRule="auto"/>
              <w:rPr>
                <w:lang w:eastAsia="en-US"/>
              </w:rPr>
            </w:pPr>
            <w:r>
              <w:rPr>
                <w:lang w:val="en-US" w:eastAsia="en-US"/>
              </w:rPr>
              <w:t>Lecturer</w:t>
            </w:r>
            <w:r w:rsidRPr="00737C4C">
              <w:rPr>
                <w:lang w:eastAsia="en-US"/>
              </w:rPr>
              <w:t xml:space="preserve"> </w:t>
            </w:r>
            <w:proofErr w:type="spellStart"/>
            <w:r>
              <w:rPr>
                <w:lang w:val="en-US" w:eastAsia="en-US"/>
              </w:rPr>
              <w:t>Abilkhair</w:t>
            </w:r>
            <w:proofErr w:type="spellEnd"/>
            <w:r w:rsidRPr="00737C4C">
              <w:rPr>
                <w:lang w:eastAsia="en-US"/>
              </w:rPr>
              <w:t xml:space="preserve"> </w:t>
            </w:r>
            <w:proofErr w:type="spellStart"/>
            <w:r>
              <w:rPr>
                <w:lang w:val="en-US" w:eastAsia="en-US"/>
              </w:rPr>
              <w:t>Nazerke</w:t>
            </w:r>
            <w:proofErr w:type="spellEnd"/>
            <w:r w:rsidR="002F3DCB" w:rsidRPr="00222552">
              <w:rPr>
                <w:lang w:eastAsia="en-US"/>
              </w:rPr>
              <w:t xml:space="preserve">                                                                 </w:t>
            </w:r>
          </w:p>
        </w:tc>
        <w:tc>
          <w:tcPr>
            <w:tcW w:w="3188" w:type="dxa"/>
            <w:gridSpan w:val="3"/>
            <w:vMerge/>
            <w:tcBorders>
              <w:left w:val="single" w:sz="4" w:space="0" w:color="000000"/>
              <w:right w:val="single" w:sz="4" w:space="0" w:color="000000"/>
            </w:tcBorders>
            <w:shd w:val="clear" w:color="auto" w:fill="FFFFFF" w:themeFill="background1"/>
          </w:tcPr>
          <w:p w14:paraId="0E107FA8" w14:textId="77777777" w:rsidR="002F3DCB" w:rsidRDefault="002F3DCB">
            <w:pPr>
              <w:autoSpaceDE w:val="0"/>
              <w:autoSpaceDN w:val="0"/>
              <w:adjustRightInd w:val="0"/>
              <w:spacing w:line="276" w:lineRule="auto"/>
              <w:jc w:val="center"/>
              <w:rPr>
                <w:lang w:eastAsia="en-US"/>
              </w:rPr>
            </w:pPr>
          </w:p>
        </w:tc>
        <w:tc>
          <w:tcPr>
            <w:tcW w:w="1915" w:type="dxa"/>
            <w:gridSpan w:val="2"/>
            <w:vMerge/>
            <w:tcBorders>
              <w:left w:val="single" w:sz="4" w:space="0" w:color="000000"/>
              <w:right w:val="single" w:sz="4" w:space="0" w:color="000000"/>
            </w:tcBorders>
            <w:shd w:val="clear" w:color="auto" w:fill="FFFFFF" w:themeFill="background1"/>
          </w:tcPr>
          <w:p w14:paraId="29FE19D6" w14:textId="77777777" w:rsidR="002F3DCB" w:rsidRDefault="002F3DCB">
            <w:pPr>
              <w:autoSpaceDE w:val="0"/>
              <w:autoSpaceDN w:val="0"/>
              <w:adjustRightInd w:val="0"/>
              <w:spacing w:line="276" w:lineRule="auto"/>
              <w:jc w:val="center"/>
              <w:rPr>
                <w:lang w:eastAsia="en-US"/>
              </w:rPr>
            </w:pPr>
          </w:p>
        </w:tc>
      </w:tr>
      <w:tr w:rsidR="002F3DCB" w14:paraId="203F09E9" w14:textId="77777777" w:rsidTr="00DB6140">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B6820F" w14:textId="26A4FE70" w:rsidR="002F3DCB" w:rsidRDefault="002F3DCB" w:rsidP="00222552">
            <w:pPr>
              <w:autoSpaceDE w:val="0"/>
              <w:autoSpaceDN w:val="0"/>
              <w:adjustRightInd w:val="0"/>
              <w:spacing w:line="276" w:lineRule="auto"/>
              <w:rPr>
                <w:bCs/>
                <w:lang w:eastAsia="en-US"/>
              </w:rPr>
            </w:pPr>
            <w:r>
              <w:rPr>
                <w:bCs/>
                <w:lang w:val="en-US" w:eastAsia="en-US"/>
              </w:rPr>
              <w:t>e</w:t>
            </w:r>
            <w:r>
              <w:rPr>
                <w:bCs/>
                <w:lang w:eastAsia="en-US"/>
              </w:rPr>
              <w:t>-</w:t>
            </w:r>
            <w:r>
              <w:rPr>
                <w:bCs/>
                <w:lang w:val="en-US" w:eastAsia="en-US"/>
              </w:rPr>
              <w:t>mail</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A82F07" w14:textId="685ECC8D" w:rsidR="002F3DCB" w:rsidRPr="002372B2" w:rsidRDefault="000D6209" w:rsidP="00F65A7F">
            <w:pPr>
              <w:autoSpaceDE w:val="0"/>
              <w:autoSpaceDN w:val="0"/>
              <w:adjustRightInd w:val="0"/>
              <w:spacing w:line="276" w:lineRule="auto"/>
              <w:rPr>
                <w:lang w:val="en-US" w:eastAsia="en-US"/>
              </w:rPr>
            </w:pPr>
            <w:hyperlink r:id="rId10" w:history="1">
              <w:r w:rsidR="00F65A7F" w:rsidRPr="00C062BF">
                <w:rPr>
                  <w:rStyle w:val="Hyperlink"/>
                  <w:lang w:val="en-US" w:eastAsia="en-US"/>
                </w:rPr>
                <w:t>Abilkaiyr.nazerke@kaznu.kz</w:t>
              </w:r>
            </w:hyperlink>
            <w:r w:rsidR="002F3DCB">
              <w:rPr>
                <w:lang w:val="en-US" w:eastAsia="en-US"/>
              </w:rPr>
              <w:t xml:space="preserve"> </w:t>
            </w:r>
          </w:p>
        </w:tc>
        <w:tc>
          <w:tcPr>
            <w:tcW w:w="3188" w:type="dxa"/>
            <w:gridSpan w:val="3"/>
            <w:vMerge/>
            <w:tcBorders>
              <w:left w:val="single" w:sz="4" w:space="0" w:color="000000"/>
              <w:right w:val="single" w:sz="4" w:space="0" w:color="000000"/>
            </w:tcBorders>
            <w:shd w:val="clear" w:color="auto" w:fill="FFFFFF" w:themeFill="background1"/>
          </w:tcPr>
          <w:p w14:paraId="1320CE27" w14:textId="77777777" w:rsidR="002F3DCB" w:rsidRDefault="002F3DCB" w:rsidP="00222552">
            <w:pPr>
              <w:autoSpaceDE w:val="0"/>
              <w:autoSpaceDN w:val="0"/>
              <w:adjustRightInd w:val="0"/>
              <w:spacing w:line="276" w:lineRule="auto"/>
              <w:jc w:val="center"/>
              <w:rPr>
                <w:lang w:eastAsia="en-US"/>
              </w:rPr>
            </w:pPr>
          </w:p>
        </w:tc>
        <w:tc>
          <w:tcPr>
            <w:tcW w:w="1915" w:type="dxa"/>
            <w:gridSpan w:val="2"/>
            <w:vMerge/>
            <w:tcBorders>
              <w:left w:val="single" w:sz="4" w:space="0" w:color="000000"/>
              <w:right w:val="single" w:sz="4" w:space="0" w:color="000000"/>
            </w:tcBorders>
            <w:shd w:val="clear" w:color="auto" w:fill="FFFFFF" w:themeFill="background1"/>
          </w:tcPr>
          <w:p w14:paraId="6C9160E4" w14:textId="77777777" w:rsidR="002F3DCB" w:rsidRDefault="002F3DCB" w:rsidP="00222552">
            <w:pPr>
              <w:autoSpaceDE w:val="0"/>
              <w:autoSpaceDN w:val="0"/>
              <w:adjustRightInd w:val="0"/>
              <w:spacing w:line="276" w:lineRule="auto"/>
              <w:jc w:val="center"/>
              <w:rPr>
                <w:lang w:eastAsia="en-US"/>
              </w:rPr>
            </w:pPr>
          </w:p>
        </w:tc>
      </w:tr>
      <w:tr w:rsidR="002F3DCB" w14:paraId="48ED5C52" w14:textId="77777777" w:rsidTr="00DB6140">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451FD0" w14:textId="22C1CDBE" w:rsidR="002F3DCB" w:rsidRDefault="002F3DCB" w:rsidP="00222552">
            <w:pPr>
              <w:autoSpaceDE w:val="0"/>
              <w:autoSpaceDN w:val="0"/>
              <w:adjustRightInd w:val="0"/>
              <w:spacing w:line="276" w:lineRule="auto"/>
              <w:rPr>
                <w:bCs/>
                <w:lang w:eastAsia="en-US"/>
              </w:rPr>
            </w:pPr>
            <w:proofErr w:type="spellStart"/>
            <w:r w:rsidRPr="00B45274">
              <w:t>Phone</w:t>
            </w:r>
            <w:proofErr w:type="spellEnd"/>
            <w:r w:rsidRPr="00B45274">
              <w:t xml:space="preserve"> </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FE259B5" w14:textId="55A79F73" w:rsidR="002F3DCB" w:rsidRPr="001332E6" w:rsidRDefault="002F3DCB" w:rsidP="00E23B31">
            <w:pPr>
              <w:autoSpaceDE w:val="0"/>
              <w:autoSpaceDN w:val="0"/>
              <w:adjustRightInd w:val="0"/>
              <w:spacing w:line="276" w:lineRule="auto"/>
              <w:rPr>
                <w:lang w:eastAsia="en-US"/>
              </w:rPr>
            </w:pPr>
            <w:r>
              <w:rPr>
                <w:lang w:eastAsia="en-US"/>
              </w:rPr>
              <w:t>87018880624</w:t>
            </w:r>
          </w:p>
        </w:tc>
        <w:tc>
          <w:tcPr>
            <w:tcW w:w="3188" w:type="dxa"/>
            <w:gridSpan w:val="3"/>
            <w:vMerge/>
            <w:tcBorders>
              <w:left w:val="single" w:sz="4" w:space="0" w:color="000000"/>
              <w:bottom w:val="single" w:sz="4" w:space="0" w:color="000000"/>
              <w:right w:val="single" w:sz="4" w:space="0" w:color="000000"/>
            </w:tcBorders>
            <w:shd w:val="clear" w:color="auto" w:fill="FFFFFF" w:themeFill="background1"/>
          </w:tcPr>
          <w:p w14:paraId="59986B37" w14:textId="77777777" w:rsidR="002F3DCB" w:rsidRDefault="002F3DCB" w:rsidP="00222552">
            <w:pPr>
              <w:autoSpaceDE w:val="0"/>
              <w:autoSpaceDN w:val="0"/>
              <w:adjustRightInd w:val="0"/>
              <w:spacing w:line="276" w:lineRule="auto"/>
              <w:jc w:val="center"/>
              <w:rPr>
                <w:lang w:eastAsia="en-US"/>
              </w:rPr>
            </w:pPr>
          </w:p>
        </w:tc>
        <w:tc>
          <w:tcPr>
            <w:tcW w:w="1915" w:type="dxa"/>
            <w:gridSpan w:val="2"/>
            <w:vMerge/>
            <w:tcBorders>
              <w:left w:val="single" w:sz="4" w:space="0" w:color="000000"/>
              <w:bottom w:val="single" w:sz="4" w:space="0" w:color="000000"/>
              <w:right w:val="single" w:sz="4" w:space="0" w:color="000000"/>
            </w:tcBorders>
            <w:shd w:val="clear" w:color="auto" w:fill="FFFFFF" w:themeFill="background1"/>
          </w:tcPr>
          <w:p w14:paraId="4755FD90" w14:textId="77777777" w:rsidR="002F3DCB" w:rsidRDefault="002F3DCB" w:rsidP="00222552">
            <w:pPr>
              <w:autoSpaceDE w:val="0"/>
              <w:autoSpaceDN w:val="0"/>
              <w:adjustRightInd w:val="0"/>
              <w:spacing w:line="276" w:lineRule="auto"/>
              <w:jc w:val="center"/>
              <w:rPr>
                <w:lang w:eastAsia="en-US"/>
              </w:rPr>
            </w:pPr>
          </w:p>
        </w:tc>
      </w:tr>
    </w:tbl>
    <w:tbl>
      <w:tblPr>
        <w:tblStyle w:val="TableGrid"/>
        <w:tblW w:w="10055" w:type="dxa"/>
        <w:tblLayout w:type="fixed"/>
        <w:tblLook w:val="04A0" w:firstRow="1" w:lastRow="0" w:firstColumn="1" w:lastColumn="0" w:noHBand="0" w:noVBand="1"/>
      </w:tblPr>
      <w:tblGrid>
        <w:gridCol w:w="1795"/>
        <w:gridCol w:w="8260"/>
      </w:tblGrid>
      <w:tr w:rsidR="005C44C3" w:rsidRPr="006006DA" w14:paraId="102AA2C0" w14:textId="77777777" w:rsidTr="00B225FC">
        <w:tc>
          <w:tcPr>
            <w:tcW w:w="1795" w:type="dxa"/>
          </w:tcPr>
          <w:p w14:paraId="6E96E86F" w14:textId="77777777" w:rsidR="005C44C3" w:rsidRPr="000A7EF9" w:rsidRDefault="005C44C3" w:rsidP="00417D47">
            <w:pPr>
              <w:ind w:left="-40"/>
              <w:rPr>
                <w:lang w:eastAsia="en-US"/>
              </w:rPr>
            </w:pPr>
          </w:p>
        </w:tc>
        <w:tc>
          <w:tcPr>
            <w:tcW w:w="8260" w:type="dxa"/>
            <w:shd w:val="clear" w:color="auto" w:fill="FFFFFF" w:themeFill="background1"/>
          </w:tcPr>
          <w:p w14:paraId="70128220" w14:textId="6790FAE7" w:rsidR="00737C4C" w:rsidRPr="00737C4C" w:rsidRDefault="00737C4C" w:rsidP="00417D47">
            <w:pPr>
              <w:rPr>
                <w:lang w:val="en-US"/>
              </w:rPr>
            </w:pPr>
            <w:r w:rsidRPr="00737C4C">
              <w:rPr>
                <w:lang w:val="en-US"/>
              </w:rPr>
              <w:t xml:space="preserve">The </w:t>
            </w:r>
            <w:r w:rsidR="003F1ACD">
              <w:rPr>
                <w:lang w:val="en-US"/>
              </w:rPr>
              <w:t xml:space="preserve">goal </w:t>
            </w:r>
            <w:r>
              <w:rPr>
                <w:lang w:val="en-US"/>
              </w:rPr>
              <w:t>of th</w:t>
            </w:r>
            <w:r w:rsidR="003F1ACD">
              <w:rPr>
                <w:lang w:val="en-US"/>
              </w:rPr>
              <w:t>is</w:t>
            </w:r>
            <w:r>
              <w:rPr>
                <w:lang w:val="en-US"/>
              </w:rPr>
              <w:t xml:space="preserve"> course</w:t>
            </w:r>
            <w:r w:rsidRPr="00737C4C">
              <w:rPr>
                <w:lang w:val="en-US"/>
              </w:rPr>
              <w:t xml:space="preserve"> is </w:t>
            </w:r>
            <w:r>
              <w:rPr>
                <w:lang w:val="en-US"/>
              </w:rPr>
              <w:t>a</w:t>
            </w:r>
            <w:r w:rsidRPr="00737C4C">
              <w:rPr>
                <w:lang w:val="en-US"/>
              </w:rPr>
              <w:t xml:space="preserve"> formation of knowledge and skills of evidence-based medicine for critical assessment of medical information and rational use in further practical activities; the ability to assess various external environmental factors in the context of the formation of pathology in a particular patient.</w:t>
            </w:r>
          </w:p>
          <w:p w14:paraId="3078B195" w14:textId="39126BAA" w:rsidR="005C44C3" w:rsidRDefault="003F1ACD" w:rsidP="00417D47">
            <w:pPr>
              <w:rPr>
                <w:lang w:val="kk-KZ"/>
              </w:rPr>
            </w:pPr>
            <w:r>
              <w:rPr>
                <w:lang w:val="en-US"/>
              </w:rPr>
              <w:t>Teaching outcomes</w:t>
            </w:r>
            <w:r w:rsidR="005C44C3" w:rsidRPr="000A7EF9">
              <w:rPr>
                <w:lang w:val="kk-KZ"/>
              </w:rPr>
              <w:t>:</w:t>
            </w:r>
          </w:p>
          <w:p w14:paraId="628EE41A" w14:textId="48BFFC81" w:rsidR="003F1ACD" w:rsidRPr="003F1ACD" w:rsidRDefault="003F1ACD" w:rsidP="003F1ACD">
            <w:pPr>
              <w:rPr>
                <w:lang w:val="en-US"/>
              </w:rPr>
            </w:pPr>
            <w:r>
              <w:rPr>
                <w:lang w:val="en-US"/>
              </w:rPr>
              <w:t xml:space="preserve">1. </w:t>
            </w:r>
            <w:r w:rsidRPr="003F1ACD">
              <w:rPr>
                <w:lang w:val="en-US"/>
              </w:rPr>
              <w:t>Identify health problems at the population level;</w:t>
            </w:r>
          </w:p>
          <w:p w14:paraId="1ED19D2D" w14:textId="68A46B5D" w:rsidR="003F1ACD" w:rsidRPr="003F1ACD" w:rsidRDefault="003F1ACD" w:rsidP="003F1ACD">
            <w:pPr>
              <w:rPr>
                <w:lang w:val="en-US"/>
              </w:rPr>
            </w:pPr>
            <w:r w:rsidRPr="003F1ACD">
              <w:rPr>
                <w:lang w:val="en-US"/>
              </w:rPr>
              <w:t xml:space="preserve">2. Be able to integrate scientific </w:t>
            </w:r>
            <w:r w:rsidR="004A5126" w:rsidRPr="003F1ACD">
              <w:rPr>
                <w:lang w:val="en-US"/>
              </w:rPr>
              <w:t>evidence</w:t>
            </w:r>
            <w:r w:rsidRPr="003F1ACD">
              <w:rPr>
                <w:lang w:val="en-US"/>
              </w:rPr>
              <w:t xml:space="preserve"> with </w:t>
            </w:r>
            <w:r w:rsidR="00D7207A">
              <w:rPr>
                <w:lang w:val="en-US"/>
              </w:rPr>
              <w:t>physician</w:t>
            </w:r>
            <w:r w:rsidRPr="003F1ACD">
              <w:rPr>
                <w:lang w:val="en-US"/>
              </w:rPr>
              <w:t xml:space="preserve">'s clinical experience and patient </w:t>
            </w:r>
            <w:proofErr w:type="gramStart"/>
            <w:r w:rsidRPr="003F1ACD">
              <w:rPr>
                <w:lang w:val="en-US"/>
              </w:rPr>
              <w:t>values;</w:t>
            </w:r>
            <w:proofErr w:type="gramEnd"/>
          </w:p>
          <w:p w14:paraId="12B92051" w14:textId="5275E9A3" w:rsidR="003F1ACD" w:rsidRPr="003F1ACD" w:rsidRDefault="003F1ACD" w:rsidP="003F1ACD">
            <w:pPr>
              <w:rPr>
                <w:lang w:val="en-US"/>
              </w:rPr>
            </w:pPr>
            <w:r w:rsidRPr="003F1ACD">
              <w:rPr>
                <w:lang w:val="en-US"/>
              </w:rPr>
              <w:t xml:space="preserve">3. To be able to </w:t>
            </w:r>
            <w:r w:rsidR="00D7207A">
              <w:rPr>
                <w:lang w:val="en-US"/>
              </w:rPr>
              <w:t xml:space="preserve">use </w:t>
            </w:r>
            <w:r w:rsidRPr="003F1ACD">
              <w:rPr>
                <w:lang w:val="en-US"/>
              </w:rPr>
              <w:t xml:space="preserve">conscientiously, accurately and </w:t>
            </w:r>
            <w:r w:rsidR="004A5126" w:rsidRPr="003F1ACD">
              <w:rPr>
                <w:lang w:val="en-US"/>
              </w:rPr>
              <w:t>meaningfully reliable</w:t>
            </w:r>
            <w:r w:rsidRPr="003F1ACD">
              <w:rPr>
                <w:lang w:val="en-US"/>
              </w:rPr>
              <w:t xml:space="preserve"> results of clinical trials </w:t>
            </w:r>
            <w:r w:rsidR="00D7207A">
              <w:rPr>
                <w:lang w:val="en-US"/>
              </w:rPr>
              <w:t xml:space="preserve">for a </w:t>
            </w:r>
            <w:r w:rsidRPr="003F1ACD">
              <w:rPr>
                <w:lang w:val="en-US"/>
              </w:rPr>
              <w:t>cho</w:t>
            </w:r>
            <w:r w:rsidR="00D7207A">
              <w:rPr>
                <w:lang w:val="en-US"/>
              </w:rPr>
              <w:t>ic</w:t>
            </w:r>
            <w:r w:rsidRPr="003F1ACD">
              <w:rPr>
                <w:lang w:val="en-US"/>
              </w:rPr>
              <w:t xml:space="preserve">e </w:t>
            </w:r>
            <w:r w:rsidR="00D7207A">
              <w:rPr>
                <w:lang w:val="en-US"/>
              </w:rPr>
              <w:t xml:space="preserve">of </w:t>
            </w:r>
            <w:r w:rsidRPr="003F1ACD">
              <w:rPr>
                <w:lang w:val="en-US"/>
              </w:rPr>
              <w:t>particular patient</w:t>
            </w:r>
            <w:r w:rsidR="00D7207A">
              <w:rPr>
                <w:lang w:val="en-US"/>
              </w:rPr>
              <w:t xml:space="preserve">’s </w:t>
            </w:r>
            <w:proofErr w:type="gramStart"/>
            <w:r w:rsidR="00D7207A">
              <w:rPr>
                <w:lang w:val="en-US"/>
              </w:rPr>
              <w:t>treatment</w:t>
            </w:r>
            <w:r w:rsidRPr="003F1ACD">
              <w:rPr>
                <w:lang w:val="en-US"/>
              </w:rPr>
              <w:t>;</w:t>
            </w:r>
            <w:proofErr w:type="gramEnd"/>
          </w:p>
          <w:p w14:paraId="4BC60D92" w14:textId="5C650AAF" w:rsidR="005C44C3" w:rsidRPr="00D7207A" w:rsidRDefault="005C44C3" w:rsidP="00417D47">
            <w:pPr>
              <w:tabs>
                <w:tab w:val="left" w:pos="260"/>
                <w:tab w:val="left" w:pos="430"/>
              </w:tabs>
              <w:rPr>
                <w:lang w:val="en-US"/>
              </w:rPr>
            </w:pPr>
            <w:r w:rsidRPr="000A7EF9">
              <w:rPr>
                <w:lang w:val="kk-KZ"/>
              </w:rPr>
              <w:t>3.</w:t>
            </w:r>
            <w:r w:rsidRPr="000A7EF9">
              <w:rPr>
                <w:lang w:val="kk-KZ"/>
              </w:rPr>
              <w:tab/>
            </w:r>
            <w:r w:rsidR="00D7207A" w:rsidRPr="00D7207A">
              <w:rPr>
                <w:lang w:val="kk-KZ"/>
              </w:rPr>
              <w:t>Possess knowledge, skills and abilities of basics of evidence-based medicine, which allow to critically evaluate medical information for rational use in further practice</w:t>
            </w:r>
            <w:r w:rsidR="00D7207A">
              <w:rPr>
                <w:lang w:val="en-US"/>
              </w:rPr>
              <w:t>;</w:t>
            </w:r>
          </w:p>
          <w:p w14:paraId="24BA8B60" w14:textId="5E97472A" w:rsidR="00DD0FF0" w:rsidRDefault="005C44C3" w:rsidP="00417D47">
            <w:pPr>
              <w:tabs>
                <w:tab w:val="left" w:pos="260"/>
                <w:tab w:val="left" w:pos="430"/>
              </w:tabs>
              <w:rPr>
                <w:lang w:val="en-US"/>
              </w:rPr>
            </w:pPr>
            <w:r w:rsidRPr="000A7EF9">
              <w:rPr>
                <w:lang w:val="kk-KZ"/>
              </w:rPr>
              <w:lastRenderedPageBreak/>
              <w:t>4.</w:t>
            </w:r>
            <w:r w:rsidRPr="000A7EF9">
              <w:rPr>
                <w:lang w:val="kk-KZ"/>
              </w:rPr>
              <w:tab/>
              <w:t xml:space="preserve"> </w:t>
            </w:r>
            <w:r w:rsidR="00D7207A" w:rsidRPr="00D7207A">
              <w:rPr>
                <w:lang w:val="kk-KZ"/>
              </w:rPr>
              <w:t>Apply exposure-oriented knowledge of disease</w:t>
            </w:r>
            <w:r w:rsidR="00D7207A">
              <w:rPr>
                <w:lang w:val="en-US"/>
              </w:rPr>
              <w:t>’s</w:t>
            </w:r>
            <w:r w:rsidR="00D7207A" w:rsidRPr="00D7207A">
              <w:rPr>
                <w:lang w:val="kk-KZ"/>
              </w:rPr>
              <w:t xml:space="preserve"> epidemiology to assess various external environmental factors in context </w:t>
            </w:r>
            <w:r w:rsidR="00D7207A" w:rsidRPr="00D7207A">
              <w:rPr>
                <w:lang w:val="en-US"/>
              </w:rPr>
              <w:t xml:space="preserve">of </w:t>
            </w:r>
            <w:r w:rsidR="00DD0FF0">
              <w:rPr>
                <w:lang w:val="en-US"/>
              </w:rPr>
              <w:t>a</w:t>
            </w:r>
            <w:r w:rsidR="00D7207A" w:rsidRPr="00D7207A">
              <w:rPr>
                <w:lang w:val="en-US"/>
              </w:rPr>
              <w:t xml:space="preserve"> formation of pathology in a particular patient </w:t>
            </w:r>
          </w:p>
          <w:p w14:paraId="05FA6201" w14:textId="1BEEF656" w:rsidR="005C44C3" w:rsidRPr="00DD0FF0" w:rsidRDefault="005C44C3" w:rsidP="00417D47">
            <w:pPr>
              <w:tabs>
                <w:tab w:val="left" w:pos="260"/>
                <w:tab w:val="left" w:pos="430"/>
              </w:tabs>
              <w:rPr>
                <w:lang w:val="en-US"/>
              </w:rPr>
            </w:pPr>
            <w:r w:rsidRPr="000A7EF9">
              <w:rPr>
                <w:lang w:val="kk-KZ"/>
              </w:rPr>
              <w:t>5.</w:t>
            </w:r>
            <w:r w:rsidRPr="000A7EF9">
              <w:rPr>
                <w:lang w:val="kk-KZ"/>
              </w:rPr>
              <w:tab/>
            </w:r>
            <w:r w:rsidR="00DD0FF0" w:rsidRPr="00DD0FF0">
              <w:rPr>
                <w:lang w:val="kk-KZ"/>
              </w:rPr>
              <w:t xml:space="preserve">Apply different approaches to understand social, economic and political forces that affect both </w:t>
            </w:r>
            <w:r w:rsidR="00DD0FF0">
              <w:rPr>
                <w:lang w:val="en-US"/>
              </w:rPr>
              <w:t>the</w:t>
            </w:r>
            <w:r w:rsidR="00DD0FF0" w:rsidRPr="00DD0FF0">
              <w:rPr>
                <w:lang w:val="kk-KZ"/>
              </w:rPr>
              <w:t xml:space="preserve"> burden of disease and the ability of the health system to improve i</w:t>
            </w:r>
            <w:r w:rsidR="00DD0FF0">
              <w:rPr>
                <w:lang w:val="en-US"/>
              </w:rPr>
              <w:t>t</w:t>
            </w:r>
            <w:r w:rsidR="00DD0FF0" w:rsidRPr="00DD0FF0">
              <w:rPr>
                <w:lang w:val="kk-KZ"/>
              </w:rPr>
              <w:t>.</w:t>
            </w:r>
          </w:p>
          <w:p w14:paraId="718E6467" w14:textId="594A6424" w:rsidR="005C44C3" w:rsidRPr="00DD0FF0" w:rsidRDefault="005C44C3" w:rsidP="00417D47">
            <w:pPr>
              <w:tabs>
                <w:tab w:val="left" w:pos="260"/>
                <w:tab w:val="left" w:pos="430"/>
              </w:tabs>
              <w:rPr>
                <w:lang w:val="en-US"/>
              </w:rPr>
            </w:pPr>
            <w:r w:rsidRPr="000A7EF9">
              <w:rPr>
                <w:lang w:val="kk-KZ"/>
              </w:rPr>
              <w:t>6.</w:t>
            </w:r>
            <w:r w:rsidRPr="000A7EF9">
              <w:rPr>
                <w:lang w:val="kk-KZ"/>
              </w:rPr>
              <w:tab/>
            </w:r>
            <w:r w:rsidR="00DD0FF0" w:rsidRPr="00DD0FF0">
              <w:rPr>
                <w:lang w:val="kk-KZ"/>
              </w:rPr>
              <w:t>Apply knowledge of</w:t>
            </w:r>
            <w:r w:rsidR="00DD0FF0">
              <w:rPr>
                <w:lang w:val="en-US"/>
              </w:rPr>
              <w:t xml:space="preserve"> o</w:t>
            </w:r>
            <w:r w:rsidR="00DD0FF0" w:rsidRPr="00DD0FF0">
              <w:rPr>
                <w:lang w:val="kk-KZ"/>
              </w:rPr>
              <w:t>utcome-based disease epidemiology to identify and improve the effectiveness of therapeutic and preventive health care programs.</w:t>
            </w:r>
          </w:p>
          <w:p w14:paraId="7EAEAB6A" w14:textId="7C79EF1A" w:rsidR="005C44C3" w:rsidRPr="000A7EF9" w:rsidRDefault="005C44C3" w:rsidP="00417D47">
            <w:pPr>
              <w:tabs>
                <w:tab w:val="left" w:pos="260"/>
                <w:tab w:val="left" w:pos="430"/>
              </w:tabs>
              <w:rPr>
                <w:lang w:val="kk-KZ"/>
              </w:rPr>
            </w:pPr>
            <w:r w:rsidRPr="000A7EF9">
              <w:rPr>
                <w:lang w:val="kk-KZ"/>
              </w:rPr>
              <w:t>7.</w:t>
            </w:r>
            <w:r w:rsidRPr="000A7EF9">
              <w:rPr>
                <w:lang w:val="kk-KZ"/>
              </w:rPr>
              <w:tab/>
            </w:r>
            <w:r w:rsidR="00DD0FF0" w:rsidRPr="00DD0FF0">
              <w:rPr>
                <w:lang w:val="kk-KZ"/>
              </w:rPr>
              <w:t>Recognize and analyze ethical issues in practice</w:t>
            </w:r>
            <w:r w:rsidR="00DD0FF0">
              <w:rPr>
                <w:lang w:val="en-US"/>
              </w:rPr>
              <w:t xml:space="preserve"> that</w:t>
            </w:r>
            <w:r w:rsidR="00DD0FF0" w:rsidRPr="00DD0FF0">
              <w:rPr>
                <w:lang w:val="kk-KZ"/>
              </w:rPr>
              <w:t xml:space="preserve"> based on the ethical principles </w:t>
            </w:r>
            <w:r w:rsidR="00DD0FF0">
              <w:rPr>
                <w:lang w:val="en-US"/>
              </w:rPr>
              <w:t xml:space="preserve">as a base of </w:t>
            </w:r>
            <w:r w:rsidR="00DD0FF0" w:rsidRPr="00DD0FF0">
              <w:rPr>
                <w:lang w:val="kk-KZ"/>
              </w:rPr>
              <w:t>clinical care, research and professionalism in general;</w:t>
            </w:r>
            <w:r w:rsidRPr="000A7EF9">
              <w:rPr>
                <w:lang w:val="kk-KZ"/>
              </w:rPr>
              <w:t xml:space="preserve"> </w:t>
            </w:r>
          </w:p>
          <w:p w14:paraId="0DF30636" w14:textId="236B4579" w:rsidR="005C44C3" w:rsidRPr="00DD0FF0" w:rsidRDefault="005C44C3" w:rsidP="00417D47">
            <w:pPr>
              <w:tabs>
                <w:tab w:val="left" w:pos="260"/>
                <w:tab w:val="left" w:pos="430"/>
              </w:tabs>
              <w:rPr>
                <w:lang w:val="en-US"/>
              </w:rPr>
            </w:pPr>
            <w:r w:rsidRPr="000A7EF9">
              <w:rPr>
                <w:lang w:val="kk-KZ"/>
              </w:rPr>
              <w:t>8.</w:t>
            </w:r>
            <w:r w:rsidRPr="000A7EF9">
              <w:rPr>
                <w:lang w:val="kk-KZ"/>
              </w:rPr>
              <w:tab/>
            </w:r>
            <w:r w:rsidR="00DD0FF0" w:rsidRPr="00DD0FF0">
              <w:rPr>
                <w:lang w:val="kk-KZ"/>
              </w:rPr>
              <w:t>Critically assess evidence and use it appropriately in clinical decisions and public health management in the context of national and global health policy.</w:t>
            </w:r>
          </w:p>
          <w:p w14:paraId="3F41ED1B" w14:textId="6FBB0DF9" w:rsidR="005C44C3" w:rsidRPr="00DD0FF0" w:rsidRDefault="005C44C3" w:rsidP="00417D47">
            <w:pPr>
              <w:tabs>
                <w:tab w:val="left" w:pos="260"/>
                <w:tab w:val="left" w:pos="430"/>
              </w:tabs>
              <w:rPr>
                <w:lang w:val="en-US"/>
              </w:rPr>
            </w:pPr>
            <w:r w:rsidRPr="000A7EF9">
              <w:rPr>
                <w:lang w:val="kk-KZ"/>
              </w:rPr>
              <w:t>9.</w:t>
            </w:r>
            <w:r w:rsidRPr="000A7EF9">
              <w:rPr>
                <w:lang w:val="kk-KZ"/>
              </w:rPr>
              <w:tab/>
            </w:r>
            <w:r w:rsidR="00DD0FF0" w:rsidRPr="00DD0FF0">
              <w:rPr>
                <w:lang w:val="kk-KZ"/>
              </w:rPr>
              <w:t>Demonstrate adherence to the highest standards of professional responsibility and integrity; comply with ethical principles in all professional interactions;</w:t>
            </w:r>
          </w:p>
          <w:p w14:paraId="5F31F415" w14:textId="7F7A5E4C" w:rsidR="005C44C3" w:rsidRPr="00DD0FF0" w:rsidRDefault="005C44C3" w:rsidP="00417D47">
            <w:pPr>
              <w:tabs>
                <w:tab w:val="left" w:pos="260"/>
                <w:tab w:val="left" w:pos="400"/>
              </w:tabs>
              <w:rPr>
                <w:lang w:val="en-US"/>
              </w:rPr>
            </w:pPr>
            <w:r w:rsidRPr="000A7EF9">
              <w:rPr>
                <w:lang w:val="kk-KZ"/>
              </w:rPr>
              <w:t>10.</w:t>
            </w:r>
            <w:r w:rsidRPr="000A7EF9">
              <w:rPr>
                <w:lang w:val="kk-KZ"/>
              </w:rPr>
              <w:tab/>
            </w:r>
            <w:r w:rsidR="00DD0FF0" w:rsidRPr="00DD0FF0">
              <w:rPr>
                <w:lang w:val="kk-KZ"/>
              </w:rPr>
              <w:t>Demonstrate</w:t>
            </w:r>
            <w:r w:rsidR="00DD0FF0">
              <w:rPr>
                <w:lang w:val="en-US"/>
              </w:rPr>
              <w:t xml:space="preserve"> </w:t>
            </w:r>
            <w:r w:rsidR="00DD0FF0" w:rsidRPr="00DD0FF0">
              <w:rPr>
                <w:lang w:val="kk-KZ"/>
              </w:rPr>
              <w:t>need</w:t>
            </w:r>
            <w:r w:rsidR="00DD0FF0">
              <w:rPr>
                <w:lang w:val="en-US"/>
              </w:rPr>
              <w:t>s</w:t>
            </w:r>
            <w:r w:rsidR="00DD0FF0" w:rsidRPr="00DD0FF0">
              <w:rPr>
                <w:lang w:val="kk-KZ"/>
              </w:rPr>
              <w:t xml:space="preserve"> for continuous professional training and improvement of their knowledge and skills;</w:t>
            </w:r>
          </w:p>
          <w:p w14:paraId="1A6DAA37" w14:textId="76B7ECE1" w:rsidR="005C44C3" w:rsidRPr="00DD0FF0" w:rsidRDefault="005C44C3" w:rsidP="00417D47">
            <w:pPr>
              <w:tabs>
                <w:tab w:val="left" w:pos="260"/>
                <w:tab w:val="left" w:pos="400"/>
              </w:tabs>
              <w:rPr>
                <w:lang w:val="en-US"/>
              </w:rPr>
            </w:pPr>
            <w:r w:rsidRPr="000A7EF9">
              <w:rPr>
                <w:lang w:val="kk-KZ"/>
              </w:rPr>
              <w:t>11.</w:t>
            </w:r>
            <w:r w:rsidRPr="000A7EF9">
              <w:rPr>
                <w:lang w:val="kk-KZ"/>
              </w:rPr>
              <w:tab/>
            </w:r>
            <w:r w:rsidR="00DD0FF0" w:rsidRPr="00DD0FF0">
              <w:rPr>
                <w:lang w:val="kk-KZ"/>
              </w:rPr>
              <w:t>Demonstrate skills of conducting scientific research, desire</w:t>
            </w:r>
            <w:r w:rsidR="003D4193">
              <w:rPr>
                <w:lang w:val="en-US"/>
              </w:rPr>
              <w:t>s</w:t>
            </w:r>
            <w:r w:rsidR="00DD0FF0" w:rsidRPr="00DD0FF0">
              <w:rPr>
                <w:lang w:val="kk-KZ"/>
              </w:rPr>
              <w:t xml:space="preserve"> for new knowledge and transfer </w:t>
            </w:r>
            <w:r w:rsidR="003D4193">
              <w:rPr>
                <w:lang w:val="en-US"/>
              </w:rPr>
              <w:t xml:space="preserve">it </w:t>
            </w:r>
            <w:r w:rsidR="00DD0FF0" w:rsidRPr="00DD0FF0">
              <w:rPr>
                <w:lang w:val="kk-KZ"/>
              </w:rPr>
              <w:t>to others;</w:t>
            </w:r>
          </w:p>
          <w:p w14:paraId="7C27B89F" w14:textId="498AA09C" w:rsidR="005C44C3" w:rsidRPr="003D4193" w:rsidRDefault="005C44C3" w:rsidP="00417D47">
            <w:pPr>
              <w:tabs>
                <w:tab w:val="left" w:pos="260"/>
                <w:tab w:val="left" w:pos="400"/>
              </w:tabs>
              <w:rPr>
                <w:lang w:val="en-US"/>
              </w:rPr>
            </w:pPr>
            <w:r w:rsidRPr="000A7EF9">
              <w:rPr>
                <w:lang w:val="kk-KZ"/>
              </w:rPr>
              <w:t>12.</w:t>
            </w:r>
            <w:r w:rsidRPr="000A7EF9">
              <w:rPr>
                <w:lang w:val="kk-KZ"/>
              </w:rPr>
              <w:tab/>
            </w:r>
            <w:r w:rsidR="003D4193" w:rsidRPr="003D4193">
              <w:rPr>
                <w:lang w:val="kk-KZ"/>
              </w:rPr>
              <w:t>Apply knowledge and skills of population</w:t>
            </w:r>
            <w:r w:rsidR="003D4193">
              <w:rPr>
                <w:lang w:val="en-US"/>
              </w:rPr>
              <w:t>’s heath surveillance</w:t>
            </w:r>
            <w:r w:rsidR="003D4193" w:rsidRPr="003D4193">
              <w:rPr>
                <w:lang w:val="kk-KZ"/>
              </w:rPr>
              <w:t>, including epidemiological surveillance o</w:t>
            </w:r>
            <w:proofErr w:type="spellStart"/>
            <w:r w:rsidR="003D4193">
              <w:rPr>
                <w:lang w:val="en-US"/>
              </w:rPr>
              <w:t>ver</w:t>
            </w:r>
            <w:proofErr w:type="spellEnd"/>
            <w:r w:rsidR="003D4193" w:rsidRPr="003D4193">
              <w:rPr>
                <w:lang w:val="kk-KZ"/>
              </w:rPr>
              <w:t xml:space="preserve"> infectious diseases</w:t>
            </w:r>
            <w:r w:rsidR="003D4193">
              <w:rPr>
                <w:lang w:val="en-US"/>
              </w:rPr>
              <w:t>;</w:t>
            </w:r>
          </w:p>
          <w:p w14:paraId="06C35F46" w14:textId="4A90D703" w:rsidR="005C44C3" w:rsidRPr="000A7EF9" w:rsidRDefault="005C44C3" w:rsidP="003D4193">
            <w:pPr>
              <w:tabs>
                <w:tab w:val="left" w:pos="260"/>
                <w:tab w:val="left" w:pos="400"/>
              </w:tabs>
              <w:rPr>
                <w:lang w:val="kk-KZ"/>
              </w:rPr>
            </w:pPr>
            <w:r w:rsidRPr="000A7EF9">
              <w:rPr>
                <w:lang w:val="kk-KZ"/>
              </w:rPr>
              <w:t>13.</w:t>
            </w:r>
            <w:r w:rsidRPr="000A7EF9">
              <w:rPr>
                <w:lang w:val="kk-KZ"/>
              </w:rPr>
              <w:tab/>
            </w:r>
            <w:r w:rsidR="003D4193" w:rsidRPr="003D4193">
              <w:rPr>
                <w:lang w:val="kk-KZ"/>
              </w:rPr>
              <w:t>Apply modern statistical methods of analysis in medical and biomedical research and independently use computer statistical programs.</w:t>
            </w:r>
          </w:p>
        </w:tc>
      </w:tr>
      <w:tr w:rsidR="005C44C3" w:rsidRPr="000A7EF9" w14:paraId="44B2DF9B" w14:textId="77777777" w:rsidTr="00B225FC">
        <w:tc>
          <w:tcPr>
            <w:tcW w:w="1795" w:type="dxa"/>
          </w:tcPr>
          <w:p w14:paraId="4EB25A91" w14:textId="77777777" w:rsidR="005C44C3" w:rsidRPr="000A7EF9" w:rsidRDefault="005C44C3" w:rsidP="00417D47">
            <w:pPr>
              <w:ind w:left="-40"/>
              <w:rPr>
                <w:lang w:eastAsia="en-US"/>
              </w:rPr>
            </w:pPr>
            <w:proofErr w:type="spellStart"/>
            <w:r w:rsidRPr="000A7EF9">
              <w:rPr>
                <w:lang w:eastAsia="en-US"/>
              </w:rPr>
              <w:lastRenderedPageBreak/>
              <w:t>Пререквизиты</w:t>
            </w:r>
            <w:proofErr w:type="spellEnd"/>
          </w:p>
        </w:tc>
        <w:tc>
          <w:tcPr>
            <w:tcW w:w="8260" w:type="dxa"/>
            <w:shd w:val="clear" w:color="auto" w:fill="FFFFFF" w:themeFill="background1"/>
          </w:tcPr>
          <w:p w14:paraId="388440B3" w14:textId="66406047" w:rsidR="005C44C3" w:rsidRPr="00C13C07" w:rsidRDefault="005C44C3" w:rsidP="00417D47">
            <w:pPr>
              <w:rPr>
                <w:lang w:val="kk-KZ"/>
              </w:rPr>
            </w:pPr>
            <w:r w:rsidRPr="00C13C07">
              <w:rPr>
                <w:lang w:val="kk-KZ"/>
              </w:rPr>
              <w:t>General pathology</w:t>
            </w:r>
          </w:p>
        </w:tc>
      </w:tr>
      <w:tr w:rsidR="005C44C3" w:rsidRPr="000A7EF9" w14:paraId="51EFD80C" w14:textId="77777777" w:rsidTr="00B225FC">
        <w:tc>
          <w:tcPr>
            <w:tcW w:w="1795" w:type="dxa"/>
          </w:tcPr>
          <w:p w14:paraId="1D390937" w14:textId="77777777" w:rsidR="005C44C3" w:rsidRPr="000A7EF9" w:rsidRDefault="005C44C3" w:rsidP="00417D47">
            <w:pPr>
              <w:ind w:left="-40"/>
              <w:rPr>
                <w:lang w:eastAsia="en-US"/>
              </w:rPr>
            </w:pPr>
            <w:proofErr w:type="spellStart"/>
            <w:r w:rsidRPr="000A7EF9">
              <w:rPr>
                <w:lang w:eastAsia="en-US"/>
              </w:rPr>
              <w:t>Постреквизиты</w:t>
            </w:r>
            <w:proofErr w:type="spellEnd"/>
          </w:p>
        </w:tc>
        <w:tc>
          <w:tcPr>
            <w:tcW w:w="8260" w:type="dxa"/>
            <w:shd w:val="clear" w:color="auto" w:fill="FFFFFF" w:themeFill="background1"/>
          </w:tcPr>
          <w:p w14:paraId="30233688" w14:textId="1AC09685" w:rsidR="005C44C3" w:rsidRPr="00C13C07" w:rsidRDefault="009D0931" w:rsidP="00417D47">
            <w:r>
              <w:rPr>
                <w:lang w:val="en-US"/>
              </w:rPr>
              <w:t>Private</w:t>
            </w:r>
            <w:r w:rsidRPr="009D0931">
              <w:t xml:space="preserve"> </w:t>
            </w:r>
            <w:r>
              <w:rPr>
                <w:lang w:val="en-US"/>
              </w:rPr>
              <w:t>Immunology</w:t>
            </w:r>
            <w:r w:rsidRPr="009D0931">
              <w:t xml:space="preserve">, </w:t>
            </w:r>
            <w:r>
              <w:rPr>
                <w:lang w:val="en-US"/>
              </w:rPr>
              <w:t>private</w:t>
            </w:r>
            <w:r w:rsidRPr="009D0931">
              <w:t xml:space="preserve"> </w:t>
            </w:r>
            <w:r>
              <w:rPr>
                <w:lang w:val="en-US"/>
              </w:rPr>
              <w:t>Genetics</w:t>
            </w:r>
          </w:p>
        </w:tc>
      </w:tr>
      <w:tr w:rsidR="005C44C3" w:rsidRPr="000A7EF9" w14:paraId="1FBDAEAA" w14:textId="77777777" w:rsidTr="00B225FC">
        <w:tc>
          <w:tcPr>
            <w:tcW w:w="1795" w:type="dxa"/>
            <w:vMerge w:val="restart"/>
          </w:tcPr>
          <w:p w14:paraId="794019A0" w14:textId="77777777" w:rsidR="005C44C3" w:rsidRPr="000A7EF9" w:rsidRDefault="005C44C3" w:rsidP="00417D47">
            <w:pPr>
              <w:ind w:left="-40"/>
              <w:rPr>
                <w:lang w:val="kk-KZ"/>
              </w:rPr>
            </w:pPr>
            <w:r w:rsidRPr="000A7EF9">
              <w:rPr>
                <w:lang w:eastAsia="en-US"/>
              </w:rPr>
              <w:t>Информационные ресурсы</w:t>
            </w:r>
          </w:p>
        </w:tc>
        <w:tc>
          <w:tcPr>
            <w:tcW w:w="8260" w:type="dxa"/>
            <w:shd w:val="clear" w:color="auto" w:fill="EEECE1" w:themeFill="background2"/>
          </w:tcPr>
          <w:p w14:paraId="2B240417" w14:textId="0592C85F" w:rsidR="005C44C3" w:rsidRPr="00B225FC" w:rsidRDefault="009D0931" w:rsidP="00417D47">
            <w:pPr>
              <w:rPr>
                <w:b/>
                <w:bCs/>
                <w:lang w:val="kk-KZ"/>
              </w:rPr>
            </w:pPr>
            <w:r>
              <w:rPr>
                <w:b/>
                <w:bCs/>
                <w:lang w:val="en-US"/>
              </w:rPr>
              <w:t>Module Epidemiology</w:t>
            </w:r>
          </w:p>
        </w:tc>
      </w:tr>
      <w:tr w:rsidR="005C44C3" w:rsidRPr="000A7EF9" w14:paraId="707DBD20" w14:textId="77777777" w:rsidTr="00B225FC">
        <w:tc>
          <w:tcPr>
            <w:tcW w:w="1795" w:type="dxa"/>
            <w:vMerge/>
          </w:tcPr>
          <w:p w14:paraId="4AE26E19" w14:textId="77777777" w:rsidR="005C44C3" w:rsidRPr="000A7EF9" w:rsidRDefault="005C44C3" w:rsidP="00417D47">
            <w:pPr>
              <w:rPr>
                <w:lang w:val="kk-KZ"/>
              </w:rPr>
            </w:pPr>
          </w:p>
        </w:tc>
        <w:tc>
          <w:tcPr>
            <w:tcW w:w="8260" w:type="dxa"/>
          </w:tcPr>
          <w:p w14:paraId="6BA693B7" w14:textId="55F83A40" w:rsidR="005C44C3" w:rsidRPr="00EC00D1" w:rsidRDefault="00EC00D1" w:rsidP="00417D47">
            <w:pPr>
              <w:rPr>
                <w:lang w:val="en-US"/>
              </w:rPr>
            </w:pPr>
            <w:r>
              <w:rPr>
                <w:lang w:val="en-US"/>
              </w:rPr>
              <w:t>In Kazakh language</w:t>
            </w:r>
          </w:p>
        </w:tc>
      </w:tr>
      <w:tr w:rsidR="005C44C3" w:rsidRPr="00476350" w14:paraId="765B59CB" w14:textId="77777777" w:rsidTr="00B225FC">
        <w:tc>
          <w:tcPr>
            <w:tcW w:w="1795" w:type="dxa"/>
            <w:vMerge/>
          </w:tcPr>
          <w:p w14:paraId="22CD7953" w14:textId="77777777" w:rsidR="005C44C3" w:rsidRPr="000A7EF9" w:rsidRDefault="005C44C3" w:rsidP="00417D47">
            <w:pPr>
              <w:rPr>
                <w:lang w:val="kk-KZ"/>
              </w:rPr>
            </w:pPr>
          </w:p>
        </w:tc>
        <w:tc>
          <w:tcPr>
            <w:tcW w:w="8260" w:type="dxa"/>
          </w:tcPr>
          <w:p w14:paraId="3FB43301" w14:textId="66450057" w:rsidR="005C44C3" w:rsidRPr="00DE63F0" w:rsidRDefault="00EC00D1" w:rsidP="00417D47">
            <w:pPr>
              <w:rPr>
                <w:lang w:val="kk-KZ"/>
              </w:rPr>
            </w:pPr>
            <w:r w:rsidRPr="00DE63F0">
              <w:rPr>
                <w:lang w:val="kk-KZ"/>
              </w:rPr>
              <w:t>Basic references:</w:t>
            </w:r>
          </w:p>
          <w:p w14:paraId="2B9A68D5" w14:textId="77777777" w:rsidR="008029A1" w:rsidRDefault="005C44C3" w:rsidP="00417D47">
            <w:pPr>
              <w:rPr>
                <w:lang w:val="kk-KZ"/>
              </w:rPr>
            </w:pPr>
            <w:r w:rsidRPr="000A7EF9">
              <w:rPr>
                <w:lang w:val="kk-KZ"/>
              </w:rPr>
              <w:t xml:space="preserve">1. Покровский, В. И. Жалпы эпидемиология дәлелді медицина негіздерімен : практика-лык сабақтарға нұсқаулық / редакциясын басқарғандар В. И. Покровский, Н. И. Брико ; қазақ тіліне аударған және жауапты редакторы Н. Жайықбаев ; жалпы редакциясын басқарған С. Ә. Әміреев - Москва : ГЭОТАР-Медиа, 2015. - 448 с. - ISBN 978-5-9704-3384-3. - Текст : электронный // URL : </w:t>
            </w:r>
            <w:r w:rsidR="008029A1">
              <w:rPr>
                <w:lang w:val="kk-KZ"/>
              </w:rPr>
              <w:fldChar w:fldCharType="begin"/>
            </w:r>
            <w:r w:rsidR="008029A1">
              <w:rPr>
                <w:lang w:val="kk-KZ"/>
              </w:rPr>
              <w:instrText xml:space="preserve"> HYPERLINK "</w:instrText>
            </w:r>
            <w:r w:rsidR="008029A1" w:rsidRPr="000A7EF9">
              <w:rPr>
                <w:lang w:val="kk-KZ"/>
              </w:rPr>
              <w:instrText>http://www.studmedlib.ru/book/ISBN9785970433843. html</w:instrText>
            </w:r>
          </w:p>
          <w:p w14:paraId="7F157CA2" w14:textId="54C22919" w:rsidR="008029A1" w:rsidRPr="000A7EF9" w:rsidRDefault="008029A1" w:rsidP="00D26610">
            <w:pPr>
              <w:rPr>
                <w:lang w:val="kk-KZ"/>
              </w:rPr>
            </w:pPr>
            <w:r>
              <w:rPr>
                <w:lang w:val="kk-KZ"/>
              </w:rPr>
              <w:instrText xml:space="preserve">2" </w:instrText>
            </w:r>
            <w:r>
              <w:rPr>
                <w:lang w:val="kk-KZ"/>
              </w:rPr>
              <w:fldChar w:fldCharType="separate"/>
            </w:r>
            <w:r w:rsidRPr="00C062BF">
              <w:rPr>
                <w:rStyle w:val="Hyperlink"/>
                <w:lang w:val="kk-KZ"/>
              </w:rPr>
              <w:t>http://www.studmedlib.ru/book/ISBN9785970433843. html</w:t>
            </w:r>
            <w:r>
              <w:rPr>
                <w:lang w:val="kk-KZ"/>
              </w:rPr>
              <w:fldChar w:fldCharType="end"/>
            </w:r>
          </w:p>
        </w:tc>
      </w:tr>
      <w:tr w:rsidR="005C44C3" w:rsidRPr="006006DA" w14:paraId="7E2C306D" w14:textId="77777777" w:rsidTr="00B225FC">
        <w:tc>
          <w:tcPr>
            <w:tcW w:w="1795" w:type="dxa"/>
            <w:vMerge/>
          </w:tcPr>
          <w:p w14:paraId="2990C632" w14:textId="77777777" w:rsidR="005C44C3" w:rsidRPr="000A7EF9" w:rsidRDefault="005C44C3" w:rsidP="00417D47">
            <w:pPr>
              <w:rPr>
                <w:lang w:val="kk-KZ"/>
              </w:rPr>
            </w:pPr>
          </w:p>
        </w:tc>
        <w:tc>
          <w:tcPr>
            <w:tcW w:w="8260" w:type="dxa"/>
          </w:tcPr>
          <w:p w14:paraId="321032F9" w14:textId="79BEAC47" w:rsidR="005C44C3" w:rsidRPr="000A7EF9" w:rsidRDefault="00EC00D1" w:rsidP="00417D47">
            <w:pPr>
              <w:rPr>
                <w:lang w:val="kk-KZ"/>
              </w:rPr>
            </w:pPr>
            <w:r w:rsidRPr="004542F1">
              <w:rPr>
                <w:lang w:val="kk-KZ"/>
              </w:rPr>
              <w:t>Additional references</w:t>
            </w:r>
            <w:r w:rsidR="005C44C3" w:rsidRPr="000A7EF9">
              <w:rPr>
                <w:lang w:val="kk-KZ"/>
              </w:rPr>
              <w:t>:</w:t>
            </w:r>
          </w:p>
          <w:p w14:paraId="5CDF66FB" w14:textId="603FAC8F" w:rsidR="00D26610" w:rsidRDefault="005C44C3" w:rsidP="00417D47">
            <w:pPr>
              <w:rPr>
                <w:lang w:val="kk-KZ"/>
              </w:rPr>
            </w:pPr>
            <w:r w:rsidRPr="000A7EF9">
              <w:rPr>
                <w:lang w:val="kk-KZ"/>
              </w:rPr>
              <w:t xml:space="preserve">1. </w:t>
            </w:r>
            <w:r w:rsidR="00D26610" w:rsidRPr="00D26610">
              <w:rPr>
                <w:lang w:val="kk-KZ"/>
              </w:rPr>
              <w:t>Әміреев С. Ә., Темірбеков Ж. Т. Эпидемиология. Жалпы эпидемиология. 1-т. - Алматы: ЖАК-тың баспа орталығы, 2000. 552 б.</w:t>
            </w:r>
          </w:p>
          <w:p w14:paraId="328046E3" w14:textId="75930902" w:rsidR="005C44C3" w:rsidRPr="000A7EF9" w:rsidRDefault="00D26610" w:rsidP="00417D47">
            <w:pPr>
              <w:rPr>
                <w:lang w:val="kk-KZ"/>
              </w:rPr>
            </w:pPr>
            <w:r>
              <w:rPr>
                <w:lang w:val="kk-KZ"/>
              </w:rPr>
              <w:t>2.</w:t>
            </w:r>
            <w:r w:rsidR="005C44C3" w:rsidRPr="000A7EF9">
              <w:rPr>
                <w:lang w:val="kk-KZ"/>
              </w:rPr>
              <w:t>С.А. Әміреев, Қ.Құдайбергенұлы, Н. Жайықпаев, А.Жаханов. Жұқпалы ауруларға қатысты терминдерінің түсіндірме сөздігі.-Алматы.-2010.288 б.</w:t>
            </w:r>
          </w:p>
        </w:tc>
      </w:tr>
      <w:tr w:rsidR="005C44C3" w:rsidRPr="000A7EF9" w14:paraId="2A12DD70" w14:textId="77777777" w:rsidTr="00B225FC">
        <w:tc>
          <w:tcPr>
            <w:tcW w:w="1795" w:type="dxa"/>
            <w:vMerge/>
          </w:tcPr>
          <w:p w14:paraId="004ACE1F" w14:textId="77777777" w:rsidR="005C44C3" w:rsidRPr="000A7EF9" w:rsidRDefault="005C44C3" w:rsidP="00417D47">
            <w:pPr>
              <w:rPr>
                <w:lang w:val="kk-KZ"/>
              </w:rPr>
            </w:pPr>
          </w:p>
        </w:tc>
        <w:tc>
          <w:tcPr>
            <w:tcW w:w="8260" w:type="dxa"/>
          </w:tcPr>
          <w:p w14:paraId="50D22CF0" w14:textId="631A1E8A" w:rsidR="005C44C3" w:rsidRPr="000A7EF9" w:rsidRDefault="00EC00D1" w:rsidP="00417D47">
            <w:pPr>
              <w:rPr>
                <w:lang w:val="kk-KZ"/>
              </w:rPr>
            </w:pPr>
            <w:r>
              <w:rPr>
                <w:lang w:val="kk-KZ"/>
              </w:rPr>
              <w:t>In Russian Language</w:t>
            </w:r>
          </w:p>
        </w:tc>
      </w:tr>
      <w:tr w:rsidR="005C44C3" w:rsidRPr="000A7EF9" w14:paraId="3E544DDE" w14:textId="77777777" w:rsidTr="00B225FC">
        <w:tc>
          <w:tcPr>
            <w:tcW w:w="1795" w:type="dxa"/>
            <w:vMerge/>
          </w:tcPr>
          <w:p w14:paraId="30C5E948" w14:textId="77777777" w:rsidR="005C44C3" w:rsidRPr="000A7EF9" w:rsidRDefault="005C44C3" w:rsidP="00417D47">
            <w:pPr>
              <w:rPr>
                <w:lang w:val="kk-KZ"/>
              </w:rPr>
            </w:pPr>
          </w:p>
        </w:tc>
        <w:tc>
          <w:tcPr>
            <w:tcW w:w="8260" w:type="dxa"/>
          </w:tcPr>
          <w:p w14:paraId="33932F98" w14:textId="3A79F9B8" w:rsidR="005C44C3" w:rsidRPr="000A7EF9" w:rsidRDefault="00EC00D1" w:rsidP="00417D47">
            <w:pPr>
              <w:rPr>
                <w:lang w:val="kk-KZ"/>
              </w:rPr>
            </w:pPr>
            <w:r>
              <w:rPr>
                <w:lang w:val="kk-KZ"/>
              </w:rPr>
              <w:t>Basic references:</w:t>
            </w:r>
          </w:p>
          <w:p w14:paraId="3095BC27" w14:textId="77777777" w:rsidR="005C44C3" w:rsidRPr="000A7EF9" w:rsidRDefault="005C44C3" w:rsidP="00417D47">
            <w:pPr>
              <w:rPr>
                <w:lang w:val="kk-KZ"/>
              </w:rPr>
            </w:pPr>
            <w:r w:rsidRPr="000A7EF9">
              <w:rPr>
                <w:lang w:val="kk-KZ"/>
              </w:rPr>
              <w:t>1.Принципы эпидемиологии в общественном здравоохранении. Введение в практическую эпидемиологию и биостатистику. Р.Дикер, Оффис эпидемиологических программ СДС, USAID.-2012.-457 c.</w:t>
            </w:r>
          </w:p>
          <w:p w14:paraId="7B5FE727" w14:textId="77777777" w:rsidR="005C44C3" w:rsidRPr="000A7EF9" w:rsidRDefault="005C44C3" w:rsidP="00417D47">
            <w:pPr>
              <w:rPr>
                <w:lang w:val="kk-KZ"/>
              </w:rPr>
            </w:pPr>
            <w:r w:rsidRPr="000A7EF9">
              <w:rPr>
                <w:lang w:val="kk-KZ"/>
              </w:rPr>
              <w:t>2. Общая эпидемиология с основами доказательной медицины. Под ред. В.И. Покровского, Н.И. Брико. Учебное пособие. М., ГЭОТАР-Медиа, 2010 г. 400 с.</w:t>
            </w:r>
          </w:p>
          <w:p w14:paraId="2933ABD8" w14:textId="77777777" w:rsidR="005C44C3" w:rsidRPr="000A7EF9" w:rsidRDefault="005C44C3" w:rsidP="00417D47">
            <w:pPr>
              <w:rPr>
                <w:lang w:val="kk-KZ"/>
              </w:rPr>
            </w:pPr>
            <w:r w:rsidRPr="000A7EF9">
              <w:rPr>
                <w:lang w:val="kk-KZ"/>
              </w:rPr>
              <w:t>3. Материалы тренинга по эпидемиологии. Модуль 1, 2, 3. Центрально-Азиатский Офис Американских центров по контролю и профилактике заболеваний. – февраль-май 2014.</w:t>
            </w:r>
          </w:p>
        </w:tc>
      </w:tr>
      <w:tr w:rsidR="005C44C3" w:rsidRPr="000A7EF9" w14:paraId="4F74A5DF" w14:textId="77777777" w:rsidTr="00B225FC">
        <w:tc>
          <w:tcPr>
            <w:tcW w:w="1795" w:type="dxa"/>
            <w:vMerge/>
          </w:tcPr>
          <w:p w14:paraId="433C13AB" w14:textId="77777777" w:rsidR="005C44C3" w:rsidRPr="000A7EF9" w:rsidRDefault="005C44C3" w:rsidP="00417D47">
            <w:pPr>
              <w:rPr>
                <w:lang w:val="kk-KZ"/>
              </w:rPr>
            </w:pPr>
          </w:p>
        </w:tc>
        <w:tc>
          <w:tcPr>
            <w:tcW w:w="8260" w:type="dxa"/>
          </w:tcPr>
          <w:p w14:paraId="72CB4EAD" w14:textId="1005BB6C" w:rsidR="005C44C3" w:rsidRPr="000A7EF9" w:rsidRDefault="00EC00D1" w:rsidP="00417D47">
            <w:pPr>
              <w:rPr>
                <w:lang w:val="kk-KZ"/>
              </w:rPr>
            </w:pPr>
            <w:r>
              <w:rPr>
                <w:lang w:val="kk-KZ"/>
              </w:rPr>
              <w:t>Additional references:</w:t>
            </w:r>
            <w:r w:rsidR="005C44C3" w:rsidRPr="000A7EF9">
              <w:rPr>
                <w:lang w:val="kk-KZ"/>
              </w:rPr>
              <w:t xml:space="preserve"> </w:t>
            </w:r>
          </w:p>
          <w:p w14:paraId="7C962E97" w14:textId="03254B90" w:rsidR="005C44C3" w:rsidRPr="000A7EF9" w:rsidRDefault="00B225FC" w:rsidP="00417D47">
            <w:pPr>
              <w:rPr>
                <w:lang w:val="kk-KZ"/>
              </w:rPr>
            </w:pPr>
            <w:r>
              <w:rPr>
                <w:lang w:val="kk-KZ"/>
              </w:rPr>
              <w:t>4</w:t>
            </w:r>
            <w:r w:rsidR="005C44C3" w:rsidRPr="000A7EF9">
              <w:rPr>
                <w:lang w:val="kk-KZ"/>
              </w:rPr>
              <w:t>. Эпидемиология.Л.П.Зуева, Р.Х.Яхаев.Санкт-Петербург.-2008.-797с.</w:t>
            </w:r>
          </w:p>
          <w:p w14:paraId="28865EDA" w14:textId="03AA3B3B" w:rsidR="005C44C3" w:rsidRPr="000A7EF9" w:rsidRDefault="00B225FC" w:rsidP="00417D47">
            <w:pPr>
              <w:tabs>
                <w:tab w:val="left" w:pos="400"/>
              </w:tabs>
            </w:pPr>
            <w:r>
              <w:lastRenderedPageBreak/>
              <w:t>5</w:t>
            </w:r>
            <w:r w:rsidR="005C44C3" w:rsidRPr="000A7EF9">
              <w:t xml:space="preserve">. </w:t>
            </w:r>
            <w:proofErr w:type="spellStart"/>
            <w:r w:rsidR="005C44C3" w:rsidRPr="000A7EF9">
              <w:t>Ющук</w:t>
            </w:r>
            <w:proofErr w:type="spellEnd"/>
            <w:r w:rsidR="005C44C3" w:rsidRPr="000A7EF9">
              <w:t xml:space="preserve"> Н. Д., Мартынов Ю. В. Эпидемиология: Учеб. пособие. — 2-е изд., </w:t>
            </w:r>
            <w:proofErr w:type="spellStart"/>
            <w:r w:rsidR="005C44C3" w:rsidRPr="000A7EF9">
              <w:t>перераб</w:t>
            </w:r>
            <w:proofErr w:type="spellEnd"/>
            <w:proofErr w:type="gramStart"/>
            <w:r w:rsidR="005C44C3" w:rsidRPr="000A7EF9">
              <w:t>.</w:t>
            </w:r>
            <w:proofErr w:type="gramEnd"/>
            <w:r w:rsidR="005C44C3" w:rsidRPr="000A7EF9">
              <w:t xml:space="preserve"> и доп. — М.: Медицина, 2003. — 448с., с.13-60</w:t>
            </w:r>
          </w:p>
          <w:p w14:paraId="45F19EBF" w14:textId="3A25F541" w:rsidR="005C44C3" w:rsidRPr="000A7EF9" w:rsidRDefault="00B225FC" w:rsidP="00417D47">
            <w:pPr>
              <w:rPr>
                <w:lang w:val="kk-KZ"/>
              </w:rPr>
            </w:pPr>
            <w:r>
              <w:t>6</w:t>
            </w:r>
            <w:r w:rsidR="005C44C3" w:rsidRPr="000A7EF9">
              <w:rPr>
                <w:lang w:val="kk-KZ"/>
              </w:rPr>
              <w:t>. Ф.А.Искакова. Аналитическое исследование причин и структуры смертности от туберкулеза в некоторых регионах Казахстана. Монография. Астана.-2011.-174 с.</w:t>
            </w:r>
          </w:p>
          <w:p w14:paraId="6163DF26" w14:textId="43912127" w:rsidR="005C44C3" w:rsidRPr="000A7EF9" w:rsidRDefault="00B225FC" w:rsidP="00417D47">
            <w:pPr>
              <w:rPr>
                <w:lang w:val="kk-KZ"/>
              </w:rPr>
            </w:pPr>
            <w:r>
              <w:t>7</w:t>
            </w:r>
            <w:r w:rsidR="005C44C3" w:rsidRPr="000A7EF9">
              <w:rPr>
                <w:lang w:val="kk-KZ"/>
              </w:rPr>
              <w:t>.Ф.А.Искакова. Эпидемиология туберкулеза в Казахстане.Учебно-методическое пособие. Алматы.=2009.-128 с.</w:t>
            </w:r>
          </w:p>
        </w:tc>
      </w:tr>
      <w:tr w:rsidR="005C44C3" w:rsidRPr="000A7EF9" w14:paraId="3F4D0BAE" w14:textId="77777777" w:rsidTr="00B225FC">
        <w:tc>
          <w:tcPr>
            <w:tcW w:w="1795" w:type="dxa"/>
            <w:vMerge/>
          </w:tcPr>
          <w:p w14:paraId="490C3986" w14:textId="77777777" w:rsidR="005C44C3" w:rsidRPr="000A7EF9" w:rsidRDefault="005C44C3" w:rsidP="00417D47">
            <w:pPr>
              <w:rPr>
                <w:lang w:val="kk-KZ"/>
              </w:rPr>
            </w:pPr>
          </w:p>
        </w:tc>
        <w:tc>
          <w:tcPr>
            <w:tcW w:w="8260" w:type="dxa"/>
          </w:tcPr>
          <w:p w14:paraId="75079787" w14:textId="75F8CCB7" w:rsidR="005C44C3" w:rsidRPr="000A7EF9" w:rsidRDefault="00BB2C13" w:rsidP="00417D47">
            <w:pPr>
              <w:rPr>
                <w:lang w:val="kk-KZ"/>
              </w:rPr>
            </w:pPr>
            <w:r>
              <w:rPr>
                <w:lang w:val="kk-KZ"/>
              </w:rPr>
              <w:t>In English Language</w:t>
            </w:r>
          </w:p>
        </w:tc>
      </w:tr>
      <w:tr w:rsidR="005C44C3" w:rsidRPr="00417D47" w14:paraId="5FAC0F45" w14:textId="77777777" w:rsidTr="00B225FC">
        <w:tc>
          <w:tcPr>
            <w:tcW w:w="1795" w:type="dxa"/>
            <w:vMerge/>
          </w:tcPr>
          <w:p w14:paraId="09C5F2F2" w14:textId="77777777" w:rsidR="005C44C3" w:rsidRPr="000A7EF9" w:rsidRDefault="005C44C3" w:rsidP="00417D47">
            <w:pPr>
              <w:rPr>
                <w:lang w:val="kk-KZ"/>
              </w:rPr>
            </w:pPr>
          </w:p>
        </w:tc>
        <w:tc>
          <w:tcPr>
            <w:tcW w:w="8260" w:type="dxa"/>
          </w:tcPr>
          <w:p w14:paraId="0A05F480" w14:textId="37BC99A2" w:rsidR="005C44C3" w:rsidRPr="000A7EF9" w:rsidRDefault="00EC00D1" w:rsidP="00417D47">
            <w:pPr>
              <w:rPr>
                <w:lang w:val="kk-KZ"/>
              </w:rPr>
            </w:pPr>
            <w:r>
              <w:rPr>
                <w:lang w:val="kk-KZ"/>
              </w:rPr>
              <w:t>Basic references:</w:t>
            </w:r>
          </w:p>
          <w:p w14:paraId="21818A06" w14:textId="06ED246A" w:rsidR="005C44C3" w:rsidRPr="000A7EF9" w:rsidRDefault="00B225FC" w:rsidP="00417D47">
            <w:pPr>
              <w:rPr>
                <w:lang w:val="kk-KZ"/>
              </w:rPr>
            </w:pPr>
            <w:r>
              <w:rPr>
                <w:lang w:val="kk-KZ"/>
              </w:rPr>
              <w:t>8</w:t>
            </w:r>
            <w:r w:rsidR="005C44C3" w:rsidRPr="000A7EF9">
              <w:rPr>
                <w:lang w:val="kk-KZ"/>
              </w:rPr>
              <w:t xml:space="preserve">.Gordis, Leon, Epidemiology, 5th Edition, W.B. Saunders Company, 2013.- </w:t>
            </w:r>
          </w:p>
          <w:p w14:paraId="0198D283" w14:textId="113328D6" w:rsidR="005C44C3" w:rsidRPr="000A7EF9" w:rsidRDefault="00B225FC" w:rsidP="00417D47">
            <w:pPr>
              <w:rPr>
                <w:lang w:val="kk-KZ"/>
              </w:rPr>
            </w:pPr>
            <w:r>
              <w:rPr>
                <w:lang w:val="kk-KZ"/>
              </w:rPr>
              <w:t>9</w:t>
            </w:r>
            <w:r w:rsidR="005C44C3" w:rsidRPr="000A7EF9">
              <w:rPr>
                <w:lang w:val="kk-KZ"/>
              </w:rPr>
              <w:t>. Principles of Epidemiology in Public Health Practice, 3d Edition, CDC, US Department of Public Health, 2012</w:t>
            </w:r>
          </w:p>
          <w:p w14:paraId="5ED0A642" w14:textId="3B7E68D0" w:rsidR="005C44C3" w:rsidRPr="000A7EF9" w:rsidRDefault="00B225FC" w:rsidP="00417D47">
            <w:pPr>
              <w:rPr>
                <w:lang w:val="kk-KZ"/>
              </w:rPr>
            </w:pPr>
            <w:r>
              <w:rPr>
                <w:lang w:val="kk-KZ"/>
              </w:rPr>
              <w:t>10</w:t>
            </w:r>
            <w:r w:rsidR="005C44C3" w:rsidRPr="000A7EF9">
              <w:rPr>
                <w:lang w:val="kk-KZ"/>
              </w:rPr>
              <w:t>. High-Yield Biostatistics, Epidemiology, &amp; Public Health, 4th Edition</w:t>
            </w:r>
          </w:p>
          <w:p w14:paraId="05871470" w14:textId="77777777" w:rsidR="005C44C3" w:rsidRPr="000A7EF9" w:rsidRDefault="005C44C3" w:rsidP="00417D47">
            <w:pPr>
              <w:rPr>
                <w:lang w:val="en-US"/>
              </w:rPr>
            </w:pPr>
            <w:r w:rsidRPr="000A7EF9">
              <w:rPr>
                <w:lang w:val="kk-KZ"/>
              </w:rPr>
              <w:t>Kaplan USMLE, Lecture Notes, Behavioral Sciences and Social Science, 2017.-</w:t>
            </w:r>
            <w:r w:rsidRPr="000A7EF9">
              <w:rPr>
                <w:lang w:val="en-US"/>
              </w:rPr>
              <w:t>229p.</w:t>
            </w:r>
          </w:p>
          <w:p w14:paraId="51DE7E9C" w14:textId="1675DF0C" w:rsidR="005C44C3" w:rsidRPr="000A7EF9" w:rsidRDefault="00B225FC" w:rsidP="00B225FC">
            <w:pPr>
              <w:rPr>
                <w:lang w:val="en-US"/>
              </w:rPr>
            </w:pPr>
            <w:r>
              <w:rPr>
                <w:lang w:val="kk-KZ"/>
              </w:rPr>
              <w:t>11</w:t>
            </w:r>
            <w:r w:rsidR="005C44C3" w:rsidRPr="000A7EF9">
              <w:rPr>
                <w:lang w:val="kk-KZ"/>
              </w:rPr>
              <w:t>. Wolfgang, A. Handbook of Epidemiology. 5 vol.//Ahrens Wolfgang, Peugeot Iris. - 2 ed.- Springer Reference, 2014.</w:t>
            </w:r>
          </w:p>
        </w:tc>
      </w:tr>
      <w:tr w:rsidR="005C44C3" w:rsidRPr="006006DA" w14:paraId="239B2A57" w14:textId="77777777" w:rsidTr="00B225FC">
        <w:tc>
          <w:tcPr>
            <w:tcW w:w="1795" w:type="dxa"/>
            <w:vMerge/>
          </w:tcPr>
          <w:p w14:paraId="66D2B9C8" w14:textId="77777777" w:rsidR="005C44C3" w:rsidRPr="000A7EF9" w:rsidRDefault="005C44C3" w:rsidP="00417D47">
            <w:pPr>
              <w:rPr>
                <w:lang w:val="kk-KZ"/>
              </w:rPr>
            </w:pPr>
          </w:p>
        </w:tc>
        <w:tc>
          <w:tcPr>
            <w:tcW w:w="8260" w:type="dxa"/>
          </w:tcPr>
          <w:p w14:paraId="3D2E2731" w14:textId="1128D728" w:rsidR="005C44C3" w:rsidRPr="000A7EF9" w:rsidRDefault="00EC00D1" w:rsidP="00417D47">
            <w:pPr>
              <w:rPr>
                <w:lang w:val="kk-KZ"/>
              </w:rPr>
            </w:pPr>
            <w:r>
              <w:rPr>
                <w:lang w:val="kk-KZ"/>
              </w:rPr>
              <w:t>Additional references:</w:t>
            </w:r>
          </w:p>
          <w:p w14:paraId="1D008182" w14:textId="42FA93FE" w:rsidR="005C44C3" w:rsidRDefault="005C44C3" w:rsidP="00417D47">
            <w:pPr>
              <w:rPr>
                <w:lang w:val="kk-KZ"/>
              </w:rPr>
            </w:pPr>
            <w:r w:rsidRPr="000A7EF9">
              <w:rPr>
                <w:lang w:val="kk-KZ"/>
              </w:rPr>
              <w:t>1</w:t>
            </w:r>
            <w:r w:rsidR="00B225FC">
              <w:rPr>
                <w:lang w:val="kk-KZ"/>
              </w:rPr>
              <w:t>2</w:t>
            </w:r>
            <w:r w:rsidRPr="000A7EF9">
              <w:rPr>
                <w:lang w:val="kk-KZ"/>
              </w:rPr>
              <w:t>.Water, Sanitation, &amp; Environmentally-related Hygiene//https://www.cdc.gov/ healthywater/hygiene/audience-healthprofessionals.html</w:t>
            </w:r>
          </w:p>
          <w:p w14:paraId="2EA24E1B" w14:textId="1A009777" w:rsidR="00B225FC" w:rsidRPr="000A7EF9" w:rsidRDefault="00B225FC" w:rsidP="00B225FC">
            <w:pPr>
              <w:rPr>
                <w:lang w:val="kk-KZ"/>
              </w:rPr>
            </w:pPr>
            <w:r>
              <w:rPr>
                <w:lang w:val="kk-KZ"/>
              </w:rPr>
              <w:t>13</w:t>
            </w:r>
            <w:r w:rsidRPr="000A7EF9">
              <w:rPr>
                <w:lang w:val="kk-KZ"/>
              </w:rPr>
              <w:t xml:space="preserve">. </w:t>
            </w:r>
            <w:r w:rsidRPr="000A7EF9">
              <w:rPr>
                <w:rFonts w:eastAsia="Calibri"/>
                <w:lang w:val="en-US"/>
              </w:rPr>
              <w:t xml:space="preserve">Modern Epidemiology. 3rd Edition </w:t>
            </w:r>
            <w:proofErr w:type="spellStart"/>
            <w:r w:rsidR="004A5126" w:rsidRPr="000A7EF9">
              <w:rPr>
                <w:rFonts w:eastAsia="Calibri"/>
                <w:lang w:val="en-US"/>
              </w:rPr>
              <w:t>Keneth.J</w:t>
            </w:r>
            <w:proofErr w:type="spellEnd"/>
            <w:r w:rsidR="004A5126" w:rsidRPr="000A7EF9">
              <w:rPr>
                <w:rFonts w:eastAsia="Calibri"/>
                <w:lang w:val="en-US"/>
              </w:rPr>
              <w:t>. Rothman</w:t>
            </w:r>
            <w:r w:rsidRPr="000A7EF9">
              <w:rPr>
                <w:rFonts w:eastAsia="Calibri"/>
                <w:lang w:val="en-US"/>
              </w:rPr>
              <w:t xml:space="preserve">, Sander Greenland, Timothy </w:t>
            </w:r>
            <w:r w:rsidR="004A5126" w:rsidRPr="000A7EF9">
              <w:rPr>
                <w:rFonts w:eastAsia="Calibri"/>
                <w:lang w:val="en-US"/>
              </w:rPr>
              <w:t xml:space="preserve">L. </w:t>
            </w:r>
            <w:proofErr w:type="gramStart"/>
            <w:r w:rsidR="004A5126" w:rsidRPr="000A7EF9">
              <w:rPr>
                <w:rFonts w:eastAsia="Calibri"/>
                <w:lang w:val="en-US"/>
              </w:rPr>
              <w:t>Lash</w:t>
            </w:r>
            <w:r w:rsidRPr="000A7EF9">
              <w:rPr>
                <w:rFonts w:eastAsia="Calibri"/>
                <w:lang w:val="en-US"/>
              </w:rPr>
              <w:t>.-</w:t>
            </w:r>
            <w:proofErr w:type="gramEnd"/>
            <w:r w:rsidRPr="00B225FC">
              <w:rPr>
                <w:rFonts w:eastAsia="Calibri"/>
                <w:lang w:val="en-US"/>
              </w:rPr>
              <w:t>2008.-</w:t>
            </w:r>
            <w:r w:rsidRPr="000A7EF9">
              <w:rPr>
                <w:rFonts w:eastAsia="Calibri"/>
                <w:lang w:val="en-US"/>
              </w:rPr>
              <w:t>158 p.</w:t>
            </w:r>
          </w:p>
        </w:tc>
      </w:tr>
      <w:tr w:rsidR="005C44C3" w:rsidRPr="000A7EF9" w14:paraId="46C4B701" w14:textId="77777777" w:rsidTr="00B225FC">
        <w:tc>
          <w:tcPr>
            <w:tcW w:w="1795" w:type="dxa"/>
            <w:vMerge/>
          </w:tcPr>
          <w:p w14:paraId="12B41EDB" w14:textId="77777777" w:rsidR="005C44C3" w:rsidRPr="000A7EF9" w:rsidRDefault="005C44C3" w:rsidP="00417D47">
            <w:pPr>
              <w:rPr>
                <w:lang w:val="kk-KZ"/>
              </w:rPr>
            </w:pPr>
          </w:p>
        </w:tc>
        <w:tc>
          <w:tcPr>
            <w:tcW w:w="8260" w:type="dxa"/>
            <w:shd w:val="clear" w:color="auto" w:fill="EEECE1" w:themeFill="background2"/>
          </w:tcPr>
          <w:p w14:paraId="23106378" w14:textId="02B10DCA" w:rsidR="005C44C3" w:rsidRPr="00B225FC" w:rsidRDefault="004A5126" w:rsidP="00417D47">
            <w:pPr>
              <w:rPr>
                <w:b/>
                <w:bCs/>
                <w:lang w:val="kk-KZ"/>
              </w:rPr>
            </w:pPr>
            <w:r>
              <w:rPr>
                <w:b/>
                <w:bCs/>
                <w:lang w:val="en-US"/>
              </w:rPr>
              <w:t>Module Biostatistics</w:t>
            </w:r>
          </w:p>
        </w:tc>
      </w:tr>
      <w:tr w:rsidR="005C44C3" w:rsidRPr="000A7EF9" w14:paraId="7BF757C6" w14:textId="77777777" w:rsidTr="00B225FC">
        <w:tc>
          <w:tcPr>
            <w:tcW w:w="1795" w:type="dxa"/>
            <w:vMerge/>
          </w:tcPr>
          <w:p w14:paraId="03AD74FD" w14:textId="77777777" w:rsidR="005C44C3" w:rsidRPr="000A7EF9" w:rsidRDefault="005C44C3" w:rsidP="00417D47">
            <w:pPr>
              <w:rPr>
                <w:lang w:val="kk-KZ"/>
              </w:rPr>
            </w:pPr>
          </w:p>
        </w:tc>
        <w:tc>
          <w:tcPr>
            <w:tcW w:w="8260" w:type="dxa"/>
          </w:tcPr>
          <w:p w14:paraId="306DB64C" w14:textId="6FDFB1BD" w:rsidR="005C44C3" w:rsidRPr="000A7EF9" w:rsidRDefault="00EC00D1" w:rsidP="00417D47">
            <w:pPr>
              <w:rPr>
                <w:lang w:val="kk-KZ"/>
              </w:rPr>
            </w:pPr>
            <w:r>
              <w:rPr>
                <w:lang w:val="kk-KZ"/>
              </w:rPr>
              <w:t>In Kazakh Language</w:t>
            </w:r>
          </w:p>
        </w:tc>
      </w:tr>
      <w:tr w:rsidR="005C44C3" w:rsidRPr="006006DA" w14:paraId="746E6D64" w14:textId="77777777" w:rsidTr="00B225FC">
        <w:trPr>
          <w:trHeight w:val="130"/>
        </w:trPr>
        <w:tc>
          <w:tcPr>
            <w:tcW w:w="1795" w:type="dxa"/>
            <w:vMerge/>
          </w:tcPr>
          <w:p w14:paraId="5AEF42C9" w14:textId="77777777" w:rsidR="005C44C3" w:rsidRPr="000A7EF9" w:rsidRDefault="005C44C3" w:rsidP="00417D47">
            <w:pPr>
              <w:rPr>
                <w:lang w:val="kk-KZ"/>
              </w:rPr>
            </w:pPr>
          </w:p>
        </w:tc>
        <w:tc>
          <w:tcPr>
            <w:tcW w:w="8260" w:type="dxa"/>
            <w:tcBorders>
              <w:bottom w:val="single" w:sz="4" w:space="0" w:color="auto"/>
            </w:tcBorders>
          </w:tcPr>
          <w:p w14:paraId="27E1FC9A" w14:textId="2092A2CE" w:rsidR="005C44C3" w:rsidRPr="000A7EF9" w:rsidRDefault="00EC00D1" w:rsidP="00417D47">
            <w:pPr>
              <w:rPr>
                <w:lang w:val="kk-KZ"/>
              </w:rPr>
            </w:pPr>
            <w:r>
              <w:rPr>
                <w:lang w:val="kk-KZ"/>
              </w:rPr>
              <w:t>Basic references:</w:t>
            </w:r>
          </w:p>
          <w:p w14:paraId="23A462C9" w14:textId="77777777" w:rsidR="005C44C3" w:rsidRPr="000A7EF9" w:rsidRDefault="005C44C3" w:rsidP="00417D47">
            <w:pPr>
              <w:rPr>
                <w:lang w:val="kk-KZ"/>
              </w:rPr>
            </w:pPr>
            <w:r w:rsidRPr="000A7EF9">
              <w:rPr>
                <w:lang w:val="kk-KZ"/>
              </w:rPr>
              <w:t>Раманқұлова, А. А. Биологиялық статистика: оқу құралы / А. А. Раманқұлова. - 2-бас. - Алматы : Ақнұр баспасы, 2019. - 210 б.</w:t>
            </w:r>
          </w:p>
        </w:tc>
      </w:tr>
      <w:tr w:rsidR="005C44C3" w:rsidRPr="000A7EF9" w14:paraId="695F1441" w14:textId="77777777" w:rsidTr="00B225FC">
        <w:trPr>
          <w:trHeight w:val="116"/>
        </w:trPr>
        <w:tc>
          <w:tcPr>
            <w:tcW w:w="1795" w:type="dxa"/>
            <w:vMerge/>
          </w:tcPr>
          <w:p w14:paraId="4B679442" w14:textId="77777777" w:rsidR="005C44C3" w:rsidRPr="000A7EF9" w:rsidRDefault="005C44C3" w:rsidP="00417D47">
            <w:pPr>
              <w:rPr>
                <w:lang w:val="kk-KZ"/>
              </w:rPr>
            </w:pPr>
          </w:p>
        </w:tc>
        <w:tc>
          <w:tcPr>
            <w:tcW w:w="8260" w:type="dxa"/>
            <w:tcBorders>
              <w:top w:val="single" w:sz="4" w:space="0" w:color="auto"/>
              <w:bottom w:val="single" w:sz="4" w:space="0" w:color="auto"/>
            </w:tcBorders>
          </w:tcPr>
          <w:p w14:paraId="5FAF766D" w14:textId="4174075D" w:rsidR="005C44C3" w:rsidRPr="000A7EF9" w:rsidRDefault="00EC00D1" w:rsidP="00417D47">
            <w:pPr>
              <w:rPr>
                <w:lang w:val="kk-KZ"/>
              </w:rPr>
            </w:pPr>
            <w:r>
              <w:rPr>
                <w:lang w:val="kk-KZ"/>
              </w:rPr>
              <w:t>Additional references:</w:t>
            </w:r>
          </w:p>
        </w:tc>
      </w:tr>
      <w:tr w:rsidR="005C44C3" w:rsidRPr="000A7EF9" w14:paraId="26F8813E" w14:textId="77777777" w:rsidTr="00B225FC">
        <w:trPr>
          <w:trHeight w:val="140"/>
        </w:trPr>
        <w:tc>
          <w:tcPr>
            <w:tcW w:w="1795" w:type="dxa"/>
            <w:vMerge/>
          </w:tcPr>
          <w:p w14:paraId="7F98E796" w14:textId="77777777" w:rsidR="005C44C3" w:rsidRPr="000A7EF9" w:rsidRDefault="005C44C3" w:rsidP="00417D47">
            <w:pPr>
              <w:rPr>
                <w:lang w:val="kk-KZ"/>
              </w:rPr>
            </w:pPr>
          </w:p>
        </w:tc>
        <w:tc>
          <w:tcPr>
            <w:tcW w:w="8260" w:type="dxa"/>
            <w:tcBorders>
              <w:top w:val="single" w:sz="4" w:space="0" w:color="auto"/>
              <w:bottom w:val="single" w:sz="4" w:space="0" w:color="auto"/>
            </w:tcBorders>
          </w:tcPr>
          <w:p w14:paraId="27F96DDD" w14:textId="4621F1A6" w:rsidR="005C44C3" w:rsidRPr="000A7EF9" w:rsidRDefault="00EC00D1" w:rsidP="00417D47">
            <w:pPr>
              <w:rPr>
                <w:lang w:val="kk-KZ"/>
              </w:rPr>
            </w:pPr>
            <w:r>
              <w:rPr>
                <w:lang w:val="kk-KZ"/>
              </w:rPr>
              <w:t>In Russian Language</w:t>
            </w:r>
          </w:p>
        </w:tc>
      </w:tr>
      <w:tr w:rsidR="005C44C3" w:rsidRPr="000A7EF9" w14:paraId="4B1E6777" w14:textId="77777777" w:rsidTr="00B225FC">
        <w:trPr>
          <w:trHeight w:val="130"/>
        </w:trPr>
        <w:tc>
          <w:tcPr>
            <w:tcW w:w="1795" w:type="dxa"/>
            <w:vMerge/>
          </w:tcPr>
          <w:p w14:paraId="2682E5B7" w14:textId="77777777" w:rsidR="005C44C3" w:rsidRPr="000A7EF9" w:rsidRDefault="005C44C3" w:rsidP="00417D47">
            <w:pPr>
              <w:rPr>
                <w:lang w:val="kk-KZ"/>
              </w:rPr>
            </w:pPr>
          </w:p>
        </w:tc>
        <w:tc>
          <w:tcPr>
            <w:tcW w:w="8260" w:type="dxa"/>
            <w:tcBorders>
              <w:top w:val="single" w:sz="4" w:space="0" w:color="auto"/>
              <w:bottom w:val="single" w:sz="4" w:space="0" w:color="auto"/>
            </w:tcBorders>
          </w:tcPr>
          <w:p w14:paraId="06B36E2F" w14:textId="253440A6" w:rsidR="005C44C3" w:rsidRPr="000A7EF9" w:rsidRDefault="00EC00D1" w:rsidP="00417D47">
            <w:pPr>
              <w:rPr>
                <w:lang w:val="kk-KZ"/>
              </w:rPr>
            </w:pPr>
            <w:r>
              <w:rPr>
                <w:lang w:val="kk-KZ"/>
              </w:rPr>
              <w:t>Basic references:</w:t>
            </w:r>
          </w:p>
          <w:p w14:paraId="2C96A63D" w14:textId="77777777" w:rsidR="005C44C3" w:rsidRPr="000A7EF9" w:rsidRDefault="005C44C3" w:rsidP="00417D47">
            <w:pPr>
              <w:rPr>
                <w:lang w:val="kk-KZ"/>
              </w:rPr>
            </w:pPr>
            <w:r w:rsidRPr="000A7EF9">
              <w:rPr>
                <w:lang w:val="kk-KZ"/>
              </w:rPr>
              <w:t>1.Авива Петри, Кэролайн Сэбин. Наглядная медицинская статистика. Учебное пособие для вузов. М., ГЭОТАР-Медиа, 2015 г. 168 с.</w:t>
            </w:r>
          </w:p>
          <w:p w14:paraId="2A744F99" w14:textId="77777777" w:rsidR="005C44C3" w:rsidRPr="000A7EF9" w:rsidRDefault="005C44C3" w:rsidP="00417D47">
            <w:pPr>
              <w:rPr>
                <w:lang w:val="kk-KZ"/>
              </w:rPr>
            </w:pPr>
            <w:r w:rsidRPr="000A7EF9">
              <w:rPr>
                <w:lang w:val="kk-KZ" w:eastAsia="en-US"/>
              </w:rPr>
              <w:t>2. Койчубеков Б.К. Биостатистика. Учебное пособие / Алматы, 2012 г.-70с.</w:t>
            </w:r>
          </w:p>
        </w:tc>
      </w:tr>
      <w:tr w:rsidR="005C44C3" w:rsidRPr="000A7EF9" w14:paraId="4BDED5B7" w14:textId="77777777" w:rsidTr="00B225FC">
        <w:trPr>
          <w:trHeight w:val="136"/>
        </w:trPr>
        <w:tc>
          <w:tcPr>
            <w:tcW w:w="1795" w:type="dxa"/>
            <w:vMerge/>
          </w:tcPr>
          <w:p w14:paraId="687413A0" w14:textId="77777777" w:rsidR="005C44C3" w:rsidRPr="000A7EF9" w:rsidRDefault="005C44C3" w:rsidP="00417D47">
            <w:pPr>
              <w:rPr>
                <w:lang w:val="kk-KZ"/>
              </w:rPr>
            </w:pPr>
          </w:p>
        </w:tc>
        <w:tc>
          <w:tcPr>
            <w:tcW w:w="8260" w:type="dxa"/>
            <w:tcBorders>
              <w:top w:val="single" w:sz="4" w:space="0" w:color="auto"/>
              <w:bottom w:val="single" w:sz="4" w:space="0" w:color="auto"/>
            </w:tcBorders>
          </w:tcPr>
          <w:p w14:paraId="4821C155" w14:textId="3211A5C9" w:rsidR="005C44C3" w:rsidRPr="000A7EF9" w:rsidRDefault="00EC00D1" w:rsidP="00417D47">
            <w:pPr>
              <w:rPr>
                <w:lang w:val="kk-KZ"/>
              </w:rPr>
            </w:pPr>
            <w:r>
              <w:rPr>
                <w:lang w:val="kk-KZ"/>
              </w:rPr>
              <w:t>Additional references:</w:t>
            </w:r>
          </w:p>
          <w:p w14:paraId="5202BC69" w14:textId="77777777" w:rsidR="005C44C3" w:rsidRPr="000A7EF9" w:rsidRDefault="005C44C3" w:rsidP="00417D47">
            <w:pPr>
              <w:rPr>
                <w:rFonts w:eastAsia="Calibri"/>
              </w:rPr>
            </w:pPr>
            <w:r w:rsidRPr="000A7EF9">
              <w:rPr>
                <w:rFonts w:eastAsia="Calibri"/>
              </w:rPr>
              <w:t xml:space="preserve">1.Стентон </w:t>
            </w:r>
            <w:proofErr w:type="spellStart"/>
            <w:r w:rsidRPr="000A7EF9">
              <w:rPr>
                <w:rFonts w:eastAsia="Calibri"/>
              </w:rPr>
              <w:t>Гланц</w:t>
            </w:r>
            <w:proofErr w:type="spellEnd"/>
            <w:r w:rsidRPr="000A7EF9">
              <w:rPr>
                <w:rFonts w:eastAsia="Calibri"/>
              </w:rPr>
              <w:t xml:space="preserve">. Медико-биологическая статистика. Электронная книга. Москва </w:t>
            </w:r>
            <w:proofErr w:type="gramStart"/>
            <w:r w:rsidRPr="000A7EF9">
              <w:rPr>
                <w:rFonts w:eastAsia="Calibri"/>
              </w:rPr>
              <w:t>1999.-</w:t>
            </w:r>
            <w:proofErr w:type="gramEnd"/>
            <w:r w:rsidRPr="000A7EF9">
              <w:rPr>
                <w:rFonts w:eastAsia="Calibri"/>
              </w:rPr>
              <w:t xml:space="preserve">  </w:t>
            </w:r>
          </w:p>
          <w:p w14:paraId="4E02DC83" w14:textId="77777777" w:rsidR="005C44C3" w:rsidRPr="000A7EF9" w:rsidRDefault="005C44C3" w:rsidP="00417D47">
            <w:pPr>
              <w:rPr>
                <w:lang w:val="kk-KZ"/>
              </w:rPr>
            </w:pPr>
            <w:r w:rsidRPr="000A7EF9">
              <w:rPr>
                <w:lang w:val="kk-KZ"/>
              </w:rPr>
              <w:t>2.Медик В.А., Токмачев М.С., Фишман Б.Б. Теоретическая статистика // Статистика в медицине и биологии. В 2-х томах / Под ред. Проф. Ю.М.Комарова. – Т. 1. – М.: Медицина, 2000. – 412 с</w:t>
            </w:r>
          </w:p>
          <w:p w14:paraId="5ED27BA8" w14:textId="77777777" w:rsidR="005C44C3" w:rsidRPr="000A7EF9" w:rsidRDefault="005C44C3" w:rsidP="00417D47">
            <w:pPr>
              <w:rPr>
                <w:lang w:val="kk-KZ"/>
              </w:rPr>
            </w:pPr>
            <w:r w:rsidRPr="000A7EF9">
              <w:rPr>
                <w:lang w:val="kk-KZ"/>
              </w:rPr>
              <w:t>3. Epi Info™. Инструмент для расследования вспышек. Центры по контролю и профилактике болезней. США.-2003.- 176 с.</w:t>
            </w:r>
          </w:p>
        </w:tc>
      </w:tr>
      <w:tr w:rsidR="005C44C3" w:rsidRPr="000A7EF9" w14:paraId="241B2722" w14:textId="77777777" w:rsidTr="00B225FC">
        <w:trPr>
          <w:trHeight w:val="96"/>
        </w:trPr>
        <w:tc>
          <w:tcPr>
            <w:tcW w:w="1795" w:type="dxa"/>
            <w:vMerge/>
          </w:tcPr>
          <w:p w14:paraId="3EB9A6B8" w14:textId="77777777" w:rsidR="005C44C3" w:rsidRPr="000A7EF9" w:rsidRDefault="005C44C3" w:rsidP="00417D47">
            <w:pPr>
              <w:rPr>
                <w:lang w:val="kk-KZ"/>
              </w:rPr>
            </w:pPr>
          </w:p>
        </w:tc>
        <w:tc>
          <w:tcPr>
            <w:tcW w:w="8260" w:type="dxa"/>
            <w:tcBorders>
              <w:top w:val="single" w:sz="4" w:space="0" w:color="auto"/>
              <w:bottom w:val="single" w:sz="4" w:space="0" w:color="auto"/>
            </w:tcBorders>
          </w:tcPr>
          <w:p w14:paraId="733DC77E" w14:textId="2E22E2C0" w:rsidR="005C44C3" w:rsidRPr="000A7EF9" w:rsidRDefault="00BB2C13" w:rsidP="00417D47">
            <w:pPr>
              <w:rPr>
                <w:lang w:val="kk-KZ"/>
              </w:rPr>
            </w:pPr>
            <w:r>
              <w:rPr>
                <w:lang w:val="kk-KZ"/>
              </w:rPr>
              <w:t>In English Language</w:t>
            </w:r>
          </w:p>
        </w:tc>
      </w:tr>
      <w:tr w:rsidR="005C44C3" w:rsidRPr="006006DA" w14:paraId="14274E39" w14:textId="77777777" w:rsidTr="00B225FC">
        <w:trPr>
          <w:trHeight w:val="160"/>
        </w:trPr>
        <w:tc>
          <w:tcPr>
            <w:tcW w:w="1795" w:type="dxa"/>
            <w:vMerge/>
          </w:tcPr>
          <w:p w14:paraId="40B90EA8" w14:textId="77777777" w:rsidR="005C44C3" w:rsidRPr="000A7EF9" w:rsidRDefault="005C44C3" w:rsidP="00417D47">
            <w:pPr>
              <w:rPr>
                <w:lang w:val="kk-KZ"/>
              </w:rPr>
            </w:pPr>
          </w:p>
        </w:tc>
        <w:tc>
          <w:tcPr>
            <w:tcW w:w="8260" w:type="dxa"/>
            <w:tcBorders>
              <w:top w:val="single" w:sz="4" w:space="0" w:color="auto"/>
              <w:bottom w:val="single" w:sz="4" w:space="0" w:color="auto"/>
            </w:tcBorders>
          </w:tcPr>
          <w:p w14:paraId="16740B91" w14:textId="186A48FB" w:rsidR="005C44C3" w:rsidRPr="000A7EF9" w:rsidRDefault="00EC00D1" w:rsidP="00417D47">
            <w:pPr>
              <w:rPr>
                <w:lang w:val="kk-KZ"/>
              </w:rPr>
            </w:pPr>
            <w:r>
              <w:rPr>
                <w:lang w:val="kk-KZ"/>
              </w:rPr>
              <w:t>Basic references:</w:t>
            </w:r>
          </w:p>
          <w:p w14:paraId="7CEC668E" w14:textId="77777777" w:rsidR="005C44C3" w:rsidRPr="000A7EF9" w:rsidRDefault="005C44C3" w:rsidP="00417D47">
            <w:pPr>
              <w:rPr>
                <w:lang w:val="kk-KZ"/>
              </w:rPr>
            </w:pPr>
            <w:r w:rsidRPr="000A7EF9">
              <w:rPr>
                <w:lang w:val="kk-KZ"/>
              </w:rPr>
              <w:t>1. Fundamentals of Biostatistics.8th Edition. 7th edition. Bernard Rosner, Cangage Learning.-2016.-856 p.</w:t>
            </w:r>
          </w:p>
        </w:tc>
      </w:tr>
      <w:tr w:rsidR="005C44C3" w:rsidRPr="006006DA" w14:paraId="7EFC0232" w14:textId="77777777" w:rsidTr="00B225FC">
        <w:trPr>
          <w:trHeight w:val="106"/>
        </w:trPr>
        <w:tc>
          <w:tcPr>
            <w:tcW w:w="1795" w:type="dxa"/>
            <w:vMerge/>
          </w:tcPr>
          <w:p w14:paraId="42F0A544" w14:textId="77777777" w:rsidR="005C44C3" w:rsidRPr="000A7EF9" w:rsidRDefault="005C44C3" w:rsidP="00417D47">
            <w:pPr>
              <w:rPr>
                <w:lang w:val="kk-KZ"/>
              </w:rPr>
            </w:pPr>
          </w:p>
        </w:tc>
        <w:tc>
          <w:tcPr>
            <w:tcW w:w="8260" w:type="dxa"/>
            <w:tcBorders>
              <w:top w:val="single" w:sz="4" w:space="0" w:color="auto"/>
              <w:bottom w:val="single" w:sz="4" w:space="0" w:color="auto"/>
            </w:tcBorders>
          </w:tcPr>
          <w:p w14:paraId="25010343" w14:textId="47F5A041" w:rsidR="005C44C3" w:rsidRPr="000A7EF9" w:rsidRDefault="00EC00D1" w:rsidP="00417D47">
            <w:pPr>
              <w:rPr>
                <w:lang w:val="kk-KZ"/>
              </w:rPr>
            </w:pPr>
            <w:r>
              <w:rPr>
                <w:lang w:val="kk-KZ"/>
              </w:rPr>
              <w:t>Additional references:</w:t>
            </w:r>
          </w:p>
          <w:p w14:paraId="32E6E7D9" w14:textId="77777777" w:rsidR="005C44C3" w:rsidRPr="000A7EF9" w:rsidRDefault="005C44C3" w:rsidP="00417D47">
            <w:pPr>
              <w:rPr>
                <w:lang w:val="kk-KZ"/>
              </w:rPr>
            </w:pPr>
            <w:r w:rsidRPr="000A7EF9">
              <w:rPr>
                <w:lang w:val="kk-KZ"/>
              </w:rPr>
              <w:t>1. Primer of Biostatistics. Seventh Edition. Stanton A. Glantz, Ph.-2009.-297p.</w:t>
            </w:r>
          </w:p>
          <w:p w14:paraId="5F5946BF" w14:textId="77777777" w:rsidR="005C44C3" w:rsidRPr="000A7EF9" w:rsidRDefault="005C44C3" w:rsidP="00417D47">
            <w:pPr>
              <w:rPr>
                <w:lang w:val="kk-KZ"/>
              </w:rPr>
            </w:pPr>
            <w:r w:rsidRPr="000A7EF9">
              <w:rPr>
                <w:lang w:val="kk-KZ"/>
              </w:rPr>
              <w:t>2. Epi Info for windows// www.cdc.gov/epiinfo /pc. html</w:t>
            </w:r>
          </w:p>
        </w:tc>
      </w:tr>
      <w:tr w:rsidR="005C44C3" w:rsidRPr="000A7EF9" w14:paraId="0DE29879" w14:textId="77777777" w:rsidTr="00B225FC">
        <w:trPr>
          <w:trHeight w:val="140"/>
        </w:trPr>
        <w:tc>
          <w:tcPr>
            <w:tcW w:w="1795" w:type="dxa"/>
            <w:vMerge/>
          </w:tcPr>
          <w:p w14:paraId="24ED3F30" w14:textId="77777777" w:rsidR="005C44C3" w:rsidRPr="000A7EF9" w:rsidRDefault="005C44C3" w:rsidP="00417D47">
            <w:pPr>
              <w:rPr>
                <w:lang w:val="kk-KZ"/>
              </w:rPr>
            </w:pPr>
          </w:p>
        </w:tc>
        <w:tc>
          <w:tcPr>
            <w:tcW w:w="8260" w:type="dxa"/>
            <w:tcBorders>
              <w:top w:val="single" w:sz="4" w:space="0" w:color="auto"/>
              <w:bottom w:val="single" w:sz="4" w:space="0" w:color="auto"/>
            </w:tcBorders>
            <w:shd w:val="clear" w:color="auto" w:fill="EEECE1" w:themeFill="background2"/>
          </w:tcPr>
          <w:p w14:paraId="3C9DD434" w14:textId="384FF307" w:rsidR="005C44C3" w:rsidRPr="003F2534" w:rsidRDefault="00BB2C13" w:rsidP="00417D47">
            <w:pPr>
              <w:rPr>
                <w:b/>
                <w:bCs/>
                <w:lang w:val="kk-KZ"/>
              </w:rPr>
            </w:pPr>
            <w:r>
              <w:rPr>
                <w:b/>
                <w:bCs/>
                <w:lang w:val="en-US"/>
              </w:rPr>
              <w:t>Module Evidence-Based Medicine</w:t>
            </w:r>
          </w:p>
        </w:tc>
      </w:tr>
      <w:tr w:rsidR="00390FB2" w:rsidRPr="000A7EF9" w14:paraId="39DDA341" w14:textId="77777777" w:rsidTr="00B225FC">
        <w:trPr>
          <w:trHeight w:val="130"/>
        </w:trPr>
        <w:tc>
          <w:tcPr>
            <w:tcW w:w="1795" w:type="dxa"/>
            <w:vMerge/>
          </w:tcPr>
          <w:p w14:paraId="49001BAB"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2432546D" w14:textId="23BA94EB" w:rsidR="00390FB2" w:rsidRPr="000A7EF9" w:rsidRDefault="00EC00D1" w:rsidP="00390FB2">
            <w:pPr>
              <w:rPr>
                <w:lang w:val="kk-KZ"/>
              </w:rPr>
            </w:pPr>
            <w:r>
              <w:rPr>
                <w:lang w:val="kk-KZ"/>
              </w:rPr>
              <w:t>In Kazakh Language</w:t>
            </w:r>
          </w:p>
        </w:tc>
      </w:tr>
      <w:tr w:rsidR="00390FB2" w:rsidRPr="006006DA" w14:paraId="1FD0256F" w14:textId="77777777" w:rsidTr="00B225FC">
        <w:trPr>
          <w:trHeight w:val="120"/>
        </w:trPr>
        <w:tc>
          <w:tcPr>
            <w:tcW w:w="1795" w:type="dxa"/>
            <w:vMerge/>
          </w:tcPr>
          <w:p w14:paraId="06CCBD4C"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56619C4A" w14:textId="519F5DC5" w:rsidR="00390FB2" w:rsidRPr="000A7EF9" w:rsidRDefault="00EC00D1" w:rsidP="00390FB2">
            <w:pPr>
              <w:rPr>
                <w:lang w:val="kk-KZ"/>
              </w:rPr>
            </w:pPr>
            <w:r>
              <w:rPr>
                <w:lang w:val="kk-KZ"/>
              </w:rPr>
              <w:t>Basic references:</w:t>
            </w:r>
          </w:p>
          <w:p w14:paraId="089D90FE" w14:textId="79B5A4D0" w:rsidR="00390FB2" w:rsidRPr="000A7EF9" w:rsidRDefault="00390FB2" w:rsidP="00390FB2">
            <w:pPr>
              <w:rPr>
                <w:lang w:val="kk-KZ"/>
              </w:rPr>
            </w:pPr>
            <w:r w:rsidRPr="000A7EF9">
              <w:rPr>
                <w:lang w:val="kk-KZ"/>
              </w:rPr>
              <w:lastRenderedPageBreak/>
              <w:t>1.М.Д.Кульжанов, Р-К- Назарбаева, А.В.Костюк, Т.М. Мажитов,  М. Т. Искакова, К.А.Гаркалов. Дэлелд1 медицинанын негiздерi: студенттерге, резиденттерге, магистранттарга, докторанттарга жэне денсаулык сактау саласынын кызметкерлерге арналган окулык - Астана, 2012. - 163 б.</w:t>
            </w:r>
          </w:p>
        </w:tc>
      </w:tr>
      <w:tr w:rsidR="00390FB2" w:rsidRPr="006006DA" w14:paraId="456D3988" w14:textId="77777777" w:rsidTr="00B225FC">
        <w:trPr>
          <w:trHeight w:val="200"/>
        </w:trPr>
        <w:tc>
          <w:tcPr>
            <w:tcW w:w="1795" w:type="dxa"/>
            <w:vMerge/>
          </w:tcPr>
          <w:p w14:paraId="0F38DFE7"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0ADCDB79" w14:textId="05165F0A" w:rsidR="00390FB2" w:rsidRPr="000A7EF9" w:rsidRDefault="00EC00D1" w:rsidP="00390FB2">
            <w:pPr>
              <w:rPr>
                <w:lang w:val="kk-KZ"/>
              </w:rPr>
            </w:pPr>
            <w:r>
              <w:rPr>
                <w:lang w:val="kk-KZ"/>
              </w:rPr>
              <w:t>Additional references:</w:t>
            </w:r>
          </w:p>
          <w:p w14:paraId="56458E34" w14:textId="55DC68DA" w:rsidR="00390FB2" w:rsidRPr="000A7EF9" w:rsidRDefault="00390FB2" w:rsidP="00390FB2">
            <w:pPr>
              <w:rPr>
                <w:lang w:val="kk-KZ"/>
              </w:rPr>
            </w:pPr>
            <w:r w:rsidRPr="000A7EF9">
              <w:rPr>
                <w:lang w:val="kk-KZ"/>
              </w:rPr>
              <w:t>1.Клиникаға дейінгі (клиникалық емес) және клиникалық зерттеулерді, медициналық-биологиялық эксперименттерді жүргізу қағидалары. ҚР Денсаулық сақтау министрінің 02.04.2018 № 142//http://adilet.zan.kz/ kaz/ docs/V090005932_</w:t>
            </w:r>
          </w:p>
        </w:tc>
      </w:tr>
      <w:tr w:rsidR="00390FB2" w:rsidRPr="000A7EF9" w14:paraId="7E8D7601" w14:textId="77777777" w:rsidTr="00B225FC">
        <w:trPr>
          <w:trHeight w:val="200"/>
        </w:trPr>
        <w:tc>
          <w:tcPr>
            <w:tcW w:w="1795" w:type="dxa"/>
            <w:vMerge/>
          </w:tcPr>
          <w:p w14:paraId="0A44EBAE"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11121A73" w14:textId="0143991E" w:rsidR="00390FB2" w:rsidRPr="000A7EF9" w:rsidRDefault="00EC00D1" w:rsidP="00390FB2">
            <w:pPr>
              <w:rPr>
                <w:lang w:val="kk-KZ"/>
              </w:rPr>
            </w:pPr>
            <w:r>
              <w:rPr>
                <w:lang w:val="kk-KZ"/>
              </w:rPr>
              <w:t>In Russian Language</w:t>
            </w:r>
          </w:p>
        </w:tc>
      </w:tr>
      <w:tr w:rsidR="00390FB2" w:rsidRPr="000A7EF9" w14:paraId="55362C9B" w14:textId="77777777" w:rsidTr="00B225FC">
        <w:trPr>
          <w:trHeight w:val="160"/>
        </w:trPr>
        <w:tc>
          <w:tcPr>
            <w:tcW w:w="1795" w:type="dxa"/>
            <w:vMerge/>
          </w:tcPr>
          <w:p w14:paraId="13F50877"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1A1C992B" w14:textId="64586FF8" w:rsidR="00390FB2" w:rsidRPr="000A7EF9" w:rsidRDefault="00EC00D1" w:rsidP="00390FB2">
            <w:pPr>
              <w:rPr>
                <w:lang w:val="kk-KZ"/>
              </w:rPr>
            </w:pPr>
            <w:r>
              <w:rPr>
                <w:lang w:val="kk-KZ"/>
              </w:rPr>
              <w:t>Basic references:</w:t>
            </w:r>
          </w:p>
          <w:p w14:paraId="562CBF31" w14:textId="77777777" w:rsidR="00390FB2" w:rsidRPr="000A7EF9" w:rsidRDefault="00390FB2" w:rsidP="00390FB2">
            <w:pPr>
              <w:rPr>
                <w:lang w:val="kk-KZ"/>
              </w:rPr>
            </w:pPr>
            <w:r w:rsidRPr="000A7EF9">
              <w:rPr>
                <w:lang w:val="kk-KZ"/>
              </w:rPr>
              <w:t>1.Т.Гринхальх. Основы доказательной медицины. Москва, «ГЭОТАР-МЕД», 2009. 288 с.// https://drive.google.com/file/d/ 1YjJahATlz0-hSvP8W41w2qTWUxIV0rw2/ view?usp=sharing</w:t>
            </w:r>
          </w:p>
          <w:p w14:paraId="0DAF99F7" w14:textId="77777777" w:rsidR="00390FB2" w:rsidRPr="000A7EF9" w:rsidRDefault="00390FB2" w:rsidP="00390FB2">
            <w:pPr>
              <w:rPr>
                <w:lang w:val="kk-KZ"/>
              </w:rPr>
            </w:pPr>
            <w:r w:rsidRPr="000A7EF9">
              <w:rPr>
                <w:lang w:val="kk-KZ"/>
              </w:rPr>
              <w:t>2.Карл Хенеган, Дуглас Баденоч. Доказательная медицина. Карманный справочник. М., ГЭОТАР-Медиа, 2011 г. 144 с.</w:t>
            </w:r>
          </w:p>
          <w:p w14:paraId="24B24012" w14:textId="77777777" w:rsidR="00390FB2" w:rsidRPr="000A7EF9" w:rsidRDefault="00390FB2" w:rsidP="00390FB2">
            <w:pPr>
              <w:rPr>
                <w:lang w:val="kk-KZ"/>
              </w:rPr>
            </w:pPr>
            <w:r w:rsidRPr="000A7EF9">
              <w:rPr>
                <w:lang w:val="kk-KZ"/>
              </w:rPr>
              <w:t>3.Основы доказательной медицины. Учебное пособие для системы послевузовского и дополнительного профессионального образования врачей./Под общей редакцией академика РАМН, профессора Р.Г.Оганова.– М.: Силицея-Полиграф, 2010. – 136 с.</w:t>
            </w:r>
          </w:p>
          <w:p w14:paraId="6550B3E0" w14:textId="77777777" w:rsidR="00390FB2" w:rsidRPr="000A7EF9" w:rsidRDefault="00390FB2" w:rsidP="00390FB2">
            <w:pPr>
              <w:rPr>
                <w:lang w:val="kk-KZ"/>
              </w:rPr>
            </w:pPr>
            <w:r w:rsidRPr="000A7EF9">
              <w:rPr>
                <w:lang w:val="kk-KZ"/>
              </w:rPr>
              <w:t>4.Шарон Е.Страус, В.Скотт Ричардсон, Пол Глацейо, Р.Брайан Хэйнц. Медицина, основанная на доказательствах. М., ГЭОТАР-Медиа, 2010 г. 320 с.</w:t>
            </w:r>
          </w:p>
          <w:p w14:paraId="66689558" w14:textId="64118133" w:rsidR="00390FB2" w:rsidRPr="000A7EF9" w:rsidRDefault="00390FB2" w:rsidP="00390FB2">
            <w:pPr>
              <w:rPr>
                <w:lang w:val="kk-KZ"/>
              </w:rPr>
            </w:pPr>
            <w:r w:rsidRPr="000A7EF9">
              <w:rPr>
                <w:lang w:val="kk-KZ"/>
              </w:rPr>
              <w:t>5.Биомедицинская этика. Практикум. Под редакцией С.Д.Денисова, Я.С Яскевич-//Минск, БГМУ,2011,206 с.</w:t>
            </w:r>
          </w:p>
        </w:tc>
      </w:tr>
      <w:tr w:rsidR="00390FB2" w:rsidRPr="000A7EF9" w14:paraId="7939E065" w14:textId="77777777" w:rsidTr="00B225FC">
        <w:trPr>
          <w:trHeight w:val="140"/>
        </w:trPr>
        <w:tc>
          <w:tcPr>
            <w:tcW w:w="1795" w:type="dxa"/>
            <w:vMerge/>
          </w:tcPr>
          <w:p w14:paraId="1A5A15C5"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39E58F31" w14:textId="6DD2A99A" w:rsidR="00390FB2" w:rsidRPr="000A7EF9" w:rsidRDefault="00EC00D1" w:rsidP="00390FB2">
            <w:pPr>
              <w:rPr>
                <w:lang w:val="kk-KZ"/>
              </w:rPr>
            </w:pPr>
            <w:r>
              <w:rPr>
                <w:lang w:val="kk-KZ"/>
              </w:rPr>
              <w:t>Additional references:</w:t>
            </w:r>
            <w:r w:rsidR="00390FB2" w:rsidRPr="000A7EF9">
              <w:rPr>
                <w:lang w:val="kk-KZ"/>
              </w:rPr>
              <w:t xml:space="preserve"> </w:t>
            </w:r>
          </w:p>
          <w:p w14:paraId="36B3173B" w14:textId="77777777" w:rsidR="00390FB2" w:rsidRPr="000A7EF9" w:rsidRDefault="00390FB2" w:rsidP="00390FB2">
            <w:pPr>
              <w:rPr>
                <w:lang w:val="kk-KZ"/>
              </w:rPr>
            </w:pPr>
            <w:r w:rsidRPr="000A7EF9">
              <w:rPr>
                <w:lang w:val="kk-KZ"/>
              </w:rPr>
              <w:t>1.Инструкция по пойску в Pubmed.</w:t>
            </w:r>
          </w:p>
          <w:p w14:paraId="453ABB8D" w14:textId="0F8EF067" w:rsidR="00390FB2" w:rsidRPr="000A7EF9" w:rsidRDefault="00390FB2" w:rsidP="00390FB2">
            <w:pPr>
              <w:rPr>
                <w:lang w:val="kk-KZ"/>
              </w:rPr>
            </w:pPr>
            <w:r w:rsidRPr="000A7EF9">
              <w:rPr>
                <w:lang w:val="kk-KZ"/>
              </w:rPr>
              <w:t>2.Об утверждении Правил проведения медико-биологических экспериментов, доклинических (неклинических) и клинических исследований. Приказ Министра здравоохранения РК от 02.04.2018 № 142// http://adilet.zan.kz/rus/docs/V090005932_</w:t>
            </w:r>
          </w:p>
        </w:tc>
      </w:tr>
      <w:tr w:rsidR="00390FB2" w:rsidRPr="000A7EF9" w14:paraId="74E9C3A0" w14:textId="77777777" w:rsidTr="00B225FC">
        <w:trPr>
          <w:trHeight w:val="126"/>
        </w:trPr>
        <w:tc>
          <w:tcPr>
            <w:tcW w:w="1795" w:type="dxa"/>
            <w:vMerge/>
          </w:tcPr>
          <w:p w14:paraId="3C626A2B"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268FC79E" w14:textId="711CFE81" w:rsidR="00390FB2" w:rsidRPr="000A7EF9" w:rsidRDefault="00390FB2" w:rsidP="00390FB2">
            <w:pPr>
              <w:rPr>
                <w:lang w:val="kk-KZ"/>
              </w:rPr>
            </w:pPr>
            <w:r w:rsidRPr="000A7EF9">
              <w:rPr>
                <w:lang w:val="kk-KZ"/>
              </w:rPr>
              <w:t>На английскоя языке</w:t>
            </w:r>
          </w:p>
        </w:tc>
      </w:tr>
      <w:tr w:rsidR="00390FB2" w:rsidRPr="000A7EF9" w14:paraId="1015BD01" w14:textId="77777777" w:rsidTr="00B225FC">
        <w:trPr>
          <w:trHeight w:val="140"/>
        </w:trPr>
        <w:tc>
          <w:tcPr>
            <w:tcW w:w="1795" w:type="dxa"/>
            <w:vMerge/>
          </w:tcPr>
          <w:p w14:paraId="4702B90D"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7C176886" w14:textId="4F9704D2" w:rsidR="00390FB2" w:rsidRPr="000A7EF9" w:rsidRDefault="00EC00D1" w:rsidP="00390FB2">
            <w:pPr>
              <w:rPr>
                <w:lang w:val="kk-KZ"/>
              </w:rPr>
            </w:pPr>
            <w:r>
              <w:rPr>
                <w:lang w:val="kk-KZ"/>
              </w:rPr>
              <w:t>Basic references:</w:t>
            </w:r>
          </w:p>
          <w:p w14:paraId="2911CA61" w14:textId="77777777" w:rsidR="00390FB2" w:rsidRPr="000A7EF9" w:rsidRDefault="00390FB2" w:rsidP="00390FB2">
            <w:pPr>
              <w:rPr>
                <w:lang w:val="kk-KZ"/>
              </w:rPr>
            </w:pPr>
            <w:r w:rsidRPr="000A7EF9">
              <w:rPr>
                <w:lang w:val="kk-KZ"/>
              </w:rPr>
              <w:t>1.Evidence-Based Medicine. How to Practice and Teach EBM (3rd Edition).S.E. Straus, W.S. Richardson, Paul Glasziou, R. Brian Haynes.</w:t>
            </w:r>
          </w:p>
          <w:p w14:paraId="26B1DA70" w14:textId="2A8DAA1B" w:rsidR="00390FB2" w:rsidRPr="000A7EF9" w:rsidRDefault="00390FB2" w:rsidP="00390FB2">
            <w:pPr>
              <w:rPr>
                <w:lang w:val="kk-KZ"/>
              </w:rPr>
            </w:pPr>
            <w:r w:rsidRPr="000A7EF9">
              <w:rPr>
                <w:lang w:val="kk-KZ"/>
              </w:rPr>
              <w:t>2. Literature Reviews in Social Work. Robin Kiteley and Christine Stogdon.- 2014.-20 p.</w:t>
            </w:r>
          </w:p>
        </w:tc>
      </w:tr>
      <w:tr w:rsidR="00390FB2" w:rsidRPr="006006DA" w14:paraId="36F8C95D" w14:textId="77777777" w:rsidTr="00B225FC">
        <w:trPr>
          <w:trHeight w:val="150"/>
        </w:trPr>
        <w:tc>
          <w:tcPr>
            <w:tcW w:w="1795" w:type="dxa"/>
            <w:vMerge/>
          </w:tcPr>
          <w:p w14:paraId="2D007953" w14:textId="77777777" w:rsidR="00390FB2" w:rsidRPr="000A7EF9" w:rsidRDefault="00390FB2" w:rsidP="00390FB2">
            <w:pPr>
              <w:rPr>
                <w:lang w:val="kk-KZ"/>
              </w:rPr>
            </w:pPr>
          </w:p>
        </w:tc>
        <w:tc>
          <w:tcPr>
            <w:tcW w:w="8260" w:type="dxa"/>
            <w:tcBorders>
              <w:top w:val="single" w:sz="4" w:space="0" w:color="auto"/>
              <w:bottom w:val="single" w:sz="4" w:space="0" w:color="auto"/>
            </w:tcBorders>
          </w:tcPr>
          <w:p w14:paraId="448B24F0" w14:textId="270FDE0F" w:rsidR="00390FB2" w:rsidRPr="000A7EF9" w:rsidRDefault="00EC00D1" w:rsidP="00390FB2">
            <w:pPr>
              <w:rPr>
                <w:lang w:val="kk-KZ"/>
              </w:rPr>
            </w:pPr>
            <w:r>
              <w:rPr>
                <w:lang w:val="kk-KZ"/>
              </w:rPr>
              <w:t>Additional references:</w:t>
            </w:r>
          </w:p>
          <w:p w14:paraId="2914EBFF" w14:textId="77777777" w:rsidR="00390FB2" w:rsidRPr="000A7EF9" w:rsidRDefault="00390FB2" w:rsidP="00390FB2">
            <w:pPr>
              <w:rPr>
                <w:lang w:val="en-US"/>
              </w:rPr>
            </w:pPr>
            <w:r w:rsidRPr="000A7EF9">
              <w:rPr>
                <w:lang w:val="kk-KZ"/>
              </w:rPr>
              <w:t>1.Evidence-Based Answers to Clinical Questions for Busy Clinicians Work book.- 2009.-26</w:t>
            </w:r>
            <w:r w:rsidRPr="000A7EF9">
              <w:rPr>
                <w:lang w:val="en-US"/>
              </w:rPr>
              <w:t>p.</w:t>
            </w:r>
          </w:p>
          <w:p w14:paraId="65C0F80C" w14:textId="22AE6331" w:rsidR="00390FB2" w:rsidRPr="003F2534" w:rsidRDefault="00390FB2" w:rsidP="00390FB2">
            <w:pPr>
              <w:rPr>
                <w:lang w:val="en-US"/>
              </w:rPr>
            </w:pPr>
            <w:r w:rsidRPr="000A7EF9">
              <w:rPr>
                <w:lang w:val="kk-KZ"/>
              </w:rPr>
              <w:t>2.APPRAISAL OF GUIDELINES FOR RESEARCH &amp; EVALUATION II. The AGREE Next Steps Consortium.-May 2009.-52 p.</w:t>
            </w:r>
          </w:p>
        </w:tc>
      </w:tr>
      <w:tr w:rsidR="005C44C3" w:rsidRPr="000A7EF9" w14:paraId="5672D73B" w14:textId="77777777" w:rsidTr="00B225FC">
        <w:trPr>
          <w:trHeight w:val="150"/>
        </w:trPr>
        <w:tc>
          <w:tcPr>
            <w:tcW w:w="1795" w:type="dxa"/>
          </w:tcPr>
          <w:p w14:paraId="0151C8EF" w14:textId="6CAF9BC7" w:rsidR="005C44C3" w:rsidRPr="00BB2C13" w:rsidRDefault="00BB2C13" w:rsidP="00417D47">
            <w:pPr>
              <w:rPr>
                <w:lang w:val="en-US"/>
              </w:rPr>
            </w:pPr>
            <w:r>
              <w:rPr>
                <w:lang w:val="en-US"/>
              </w:rPr>
              <w:t>Websites</w:t>
            </w:r>
          </w:p>
        </w:tc>
        <w:tc>
          <w:tcPr>
            <w:tcW w:w="8260" w:type="dxa"/>
            <w:tcBorders>
              <w:top w:val="single" w:sz="4" w:space="0" w:color="auto"/>
              <w:bottom w:val="single" w:sz="4" w:space="0" w:color="auto"/>
            </w:tcBorders>
          </w:tcPr>
          <w:p w14:paraId="39962BA0" w14:textId="77777777" w:rsidR="005C44C3" w:rsidRPr="000A7EF9" w:rsidRDefault="005C44C3" w:rsidP="00417D47">
            <w:pPr>
              <w:rPr>
                <w:lang w:val="kk-KZ"/>
              </w:rPr>
            </w:pPr>
            <w:r w:rsidRPr="000A7EF9">
              <w:rPr>
                <w:lang w:val="kk-KZ"/>
              </w:rPr>
              <w:t>1.www.who.org</w:t>
            </w:r>
          </w:p>
          <w:p w14:paraId="511478CF" w14:textId="77777777" w:rsidR="005C44C3" w:rsidRPr="000A7EF9" w:rsidRDefault="005C44C3" w:rsidP="00417D47">
            <w:pPr>
              <w:rPr>
                <w:lang w:val="kk-KZ"/>
              </w:rPr>
            </w:pPr>
            <w:r w:rsidRPr="000A7EF9">
              <w:rPr>
                <w:lang w:val="kk-KZ"/>
              </w:rPr>
              <w:t>2. www.cdc.gov</w:t>
            </w:r>
          </w:p>
          <w:p w14:paraId="196B80C8" w14:textId="77777777" w:rsidR="005C44C3" w:rsidRPr="000A7EF9" w:rsidRDefault="005C44C3" w:rsidP="00417D47">
            <w:pPr>
              <w:rPr>
                <w:lang w:val="kk-KZ"/>
              </w:rPr>
            </w:pPr>
            <w:r w:rsidRPr="000A7EF9">
              <w:rPr>
                <w:lang w:val="kk-KZ"/>
              </w:rPr>
              <w:t xml:space="preserve">3. www.medscape.com </w:t>
            </w:r>
          </w:p>
          <w:p w14:paraId="4C383B7E" w14:textId="77777777" w:rsidR="005C44C3" w:rsidRPr="000A7EF9" w:rsidRDefault="005C44C3" w:rsidP="00417D47">
            <w:pPr>
              <w:rPr>
                <w:lang w:val="kk-KZ"/>
              </w:rPr>
            </w:pPr>
            <w:r w:rsidRPr="000A7EF9">
              <w:rPr>
                <w:lang w:val="kk-KZ"/>
              </w:rPr>
              <w:t>4. www.oxfordmedicine.com</w:t>
            </w:r>
          </w:p>
          <w:p w14:paraId="244F2B83" w14:textId="77777777" w:rsidR="005C44C3" w:rsidRPr="000A7EF9" w:rsidRDefault="005C44C3" w:rsidP="00417D47">
            <w:pPr>
              <w:rPr>
                <w:lang w:val="kk-KZ"/>
              </w:rPr>
            </w:pPr>
            <w:r w:rsidRPr="000A7EF9">
              <w:rPr>
                <w:lang w:val="kk-KZ"/>
              </w:rPr>
              <w:t>5. www.uptodate.com</w:t>
            </w:r>
          </w:p>
          <w:p w14:paraId="0C451929" w14:textId="77777777" w:rsidR="005C44C3" w:rsidRPr="000A7EF9" w:rsidRDefault="005C44C3" w:rsidP="00417D47">
            <w:pPr>
              <w:rPr>
                <w:lang w:val="kk-KZ"/>
              </w:rPr>
            </w:pPr>
            <w:r w:rsidRPr="000A7EF9">
              <w:rPr>
                <w:lang w:val="kk-KZ"/>
              </w:rPr>
              <w:t>6. www.medline</w:t>
            </w:r>
          </w:p>
          <w:p w14:paraId="51E2E1D5" w14:textId="77777777" w:rsidR="005C44C3" w:rsidRPr="000A7EF9" w:rsidRDefault="005C44C3" w:rsidP="00417D47">
            <w:pPr>
              <w:rPr>
                <w:lang w:val="kk-KZ"/>
              </w:rPr>
            </w:pPr>
            <w:r w:rsidRPr="000A7EF9">
              <w:rPr>
                <w:lang w:val="kk-KZ"/>
              </w:rPr>
              <w:t>7. www.cockrane.library</w:t>
            </w:r>
          </w:p>
          <w:p w14:paraId="07FE7B1A" w14:textId="77777777" w:rsidR="005C44C3" w:rsidRPr="000A7EF9" w:rsidRDefault="005C44C3" w:rsidP="00417D47">
            <w:pPr>
              <w:rPr>
                <w:lang w:val="kk-KZ"/>
              </w:rPr>
            </w:pPr>
            <w:r w:rsidRPr="000A7EF9">
              <w:rPr>
                <w:lang w:val="kk-KZ"/>
              </w:rPr>
              <w:t>8. https://pubmed.ncbi.nlm.nih.gov/</w:t>
            </w:r>
          </w:p>
          <w:p w14:paraId="48C55C4D" w14:textId="77777777" w:rsidR="005C44C3" w:rsidRPr="000A7EF9" w:rsidRDefault="005C44C3" w:rsidP="00417D47">
            <w:pPr>
              <w:rPr>
                <w:lang w:val="en-US"/>
              </w:rPr>
            </w:pPr>
            <w:r w:rsidRPr="000A7EF9">
              <w:rPr>
                <w:lang w:val="en-US"/>
              </w:rPr>
              <w:t>9. http://www.gbd.org/</w:t>
            </w:r>
          </w:p>
        </w:tc>
      </w:tr>
      <w:tr w:rsidR="008029A1" w:rsidRPr="006006DA" w14:paraId="79C627B7" w14:textId="77777777" w:rsidTr="00B225FC">
        <w:trPr>
          <w:trHeight w:val="150"/>
        </w:trPr>
        <w:tc>
          <w:tcPr>
            <w:tcW w:w="1795" w:type="dxa"/>
          </w:tcPr>
          <w:p w14:paraId="2B441042" w14:textId="1C913EC8" w:rsidR="008029A1" w:rsidRPr="00BB2C13" w:rsidRDefault="00BB2C13" w:rsidP="008029A1">
            <w:pPr>
              <w:rPr>
                <w:lang w:val="en-US"/>
              </w:rPr>
            </w:pPr>
            <w:r w:rsidRPr="00BB2C13">
              <w:rPr>
                <w:lang w:val="en-US"/>
              </w:rPr>
              <w:lastRenderedPageBreak/>
              <w:t>Academic policy of the course in context of university values</w:t>
            </w:r>
          </w:p>
        </w:tc>
        <w:tc>
          <w:tcPr>
            <w:tcW w:w="8260" w:type="dxa"/>
            <w:tcBorders>
              <w:top w:val="single" w:sz="4" w:space="0" w:color="auto"/>
              <w:bottom w:val="single" w:sz="4" w:space="0" w:color="auto"/>
            </w:tcBorders>
          </w:tcPr>
          <w:p w14:paraId="4AF34F2F" w14:textId="77777777" w:rsidR="00BB2C13" w:rsidRPr="00BB2C13" w:rsidRDefault="00BB2C13" w:rsidP="008029A1">
            <w:pPr>
              <w:numPr>
                <w:ilvl w:val="0"/>
                <w:numId w:val="1"/>
              </w:numPr>
              <w:ind w:left="0" w:right="140" w:firstLine="0"/>
              <w:rPr>
                <w:bCs/>
                <w:iCs/>
              </w:rPr>
            </w:pPr>
            <w:proofErr w:type="spellStart"/>
            <w:r w:rsidRPr="00BB2C13">
              <w:rPr>
                <w:b/>
              </w:rPr>
              <w:t>Rules</w:t>
            </w:r>
            <w:proofErr w:type="spellEnd"/>
            <w:r w:rsidRPr="00BB2C13">
              <w:rPr>
                <w:b/>
              </w:rPr>
              <w:t xml:space="preserve"> </w:t>
            </w:r>
            <w:proofErr w:type="spellStart"/>
            <w:r w:rsidRPr="00BB2C13">
              <w:rPr>
                <w:b/>
              </w:rPr>
              <w:t>of</w:t>
            </w:r>
            <w:proofErr w:type="spellEnd"/>
            <w:r w:rsidRPr="00BB2C13">
              <w:rPr>
                <w:b/>
              </w:rPr>
              <w:t xml:space="preserve"> </w:t>
            </w:r>
            <w:proofErr w:type="spellStart"/>
            <w:r w:rsidRPr="00BB2C13">
              <w:rPr>
                <w:b/>
              </w:rPr>
              <w:t>academic</w:t>
            </w:r>
            <w:proofErr w:type="spellEnd"/>
            <w:r w:rsidRPr="00BB2C13">
              <w:rPr>
                <w:b/>
              </w:rPr>
              <w:t xml:space="preserve"> </w:t>
            </w:r>
            <w:proofErr w:type="spellStart"/>
            <w:r w:rsidRPr="00BB2C13">
              <w:rPr>
                <w:b/>
              </w:rPr>
              <w:t>conduct</w:t>
            </w:r>
            <w:proofErr w:type="spellEnd"/>
            <w:r w:rsidRPr="00BB2C13">
              <w:rPr>
                <w:b/>
              </w:rPr>
              <w:t>:</w:t>
            </w:r>
          </w:p>
          <w:p w14:paraId="13A54C79" w14:textId="1FB96AA5" w:rsidR="008029A1" w:rsidRPr="00BD4220" w:rsidRDefault="00BB2C13" w:rsidP="00BB2C13">
            <w:pPr>
              <w:ind w:right="140"/>
              <w:rPr>
                <w:bCs/>
                <w:iCs/>
              </w:rPr>
            </w:pPr>
            <w:r>
              <w:rPr>
                <w:bCs/>
                <w:iCs/>
                <w:lang w:val="en-US"/>
              </w:rPr>
              <w:t>P</w:t>
            </w:r>
            <w:proofErr w:type="spellStart"/>
            <w:r w:rsidRPr="00BB2C13">
              <w:rPr>
                <w:bCs/>
                <w:iCs/>
              </w:rPr>
              <w:t>ersonal</w:t>
            </w:r>
            <w:proofErr w:type="spellEnd"/>
            <w:r w:rsidRPr="00BB2C13">
              <w:rPr>
                <w:bCs/>
                <w:iCs/>
              </w:rPr>
              <w:t xml:space="preserve"> </w:t>
            </w:r>
            <w:proofErr w:type="spellStart"/>
            <w:r w:rsidRPr="00BB2C13">
              <w:rPr>
                <w:bCs/>
                <w:iCs/>
              </w:rPr>
              <w:t>appearance</w:t>
            </w:r>
            <w:proofErr w:type="spellEnd"/>
            <w:r w:rsidR="008029A1" w:rsidRPr="00BD4220">
              <w:rPr>
                <w:bCs/>
                <w:iCs/>
              </w:rPr>
              <w:t>:</w:t>
            </w:r>
          </w:p>
          <w:p w14:paraId="4773752E" w14:textId="61D30C0D" w:rsidR="008029A1" w:rsidRPr="00BD4220" w:rsidRDefault="00BB2C13" w:rsidP="008029A1">
            <w:pPr>
              <w:widowControl w:val="0"/>
              <w:numPr>
                <w:ilvl w:val="0"/>
                <w:numId w:val="2"/>
              </w:numPr>
              <w:tabs>
                <w:tab w:val="clear" w:pos="720"/>
                <w:tab w:val="left" w:pos="430"/>
              </w:tabs>
              <w:autoSpaceDE w:val="0"/>
              <w:autoSpaceDN w:val="0"/>
              <w:adjustRightInd w:val="0"/>
              <w:ind w:left="0" w:right="140" w:firstLine="200"/>
              <w:rPr>
                <w:bCs/>
              </w:rPr>
            </w:pPr>
            <w:r>
              <w:rPr>
                <w:bCs/>
                <w:lang w:val="en-US"/>
              </w:rPr>
              <w:t>dress code</w:t>
            </w:r>
            <w:r w:rsidR="008029A1" w:rsidRPr="00BD4220">
              <w:rPr>
                <w:bCs/>
              </w:rPr>
              <w:t xml:space="preserve"> </w:t>
            </w:r>
          </w:p>
          <w:p w14:paraId="00C93E90" w14:textId="4DB59D50" w:rsidR="008029A1" w:rsidRDefault="00BB2C13" w:rsidP="008029A1">
            <w:pPr>
              <w:widowControl w:val="0"/>
              <w:numPr>
                <w:ilvl w:val="0"/>
                <w:numId w:val="2"/>
              </w:numPr>
              <w:tabs>
                <w:tab w:val="clear" w:pos="720"/>
                <w:tab w:val="left" w:pos="430"/>
              </w:tabs>
              <w:autoSpaceDE w:val="0"/>
              <w:autoSpaceDN w:val="0"/>
              <w:adjustRightInd w:val="0"/>
              <w:ind w:left="0" w:right="140" w:firstLine="200"/>
              <w:rPr>
                <w:bCs/>
              </w:rPr>
            </w:pPr>
            <w:r>
              <w:rPr>
                <w:bCs/>
                <w:lang w:val="en-US"/>
              </w:rPr>
              <w:t>c</w:t>
            </w:r>
            <w:proofErr w:type="spellStart"/>
            <w:r w:rsidRPr="00BB2C13">
              <w:rPr>
                <w:bCs/>
              </w:rPr>
              <w:t>lean</w:t>
            </w:r>
            <w:proofErr w:type="spellEnd"/>
            <w:r w:rsidRPr="00BB2C13">
              <w:rPr>
                <w:bCs/>
              </w:rPr>
              <w:t xml:space="preserve"> </w:t>
            </w:r>
            <w:proofErr w:type="spellStart"/>
            <w:r w:rsidRPr="00BB2C13">
              <w:rPr>
                <w:bCs/>
              </w:rPr>
              <w:t>ironed</w:t>
            </w:r>
            <w:proofErr w:type="spellEnd"/>
            <w:r w:rsidRPr="00BB2C13">
              <w:rPr>
                <w:bCs/>
              </w:rPr>
              <w:t xml:space="preserve"> </w:t>
            </w:r>
            <w:proofErr w:type="spellStart"/>
            <w:r w:rsidRPr="00BB2C13">
              <w:rPr>
                <w:bCs/>
              </w:rPr>
              <w:t>robe</w:t>
            </w:r>
            <w:proofErr w:type="spellEnd"/>
          </w:p>
          <w:p w14:paraId="0101A3C6" w14:textId="0811572A" w:rsidR="008029A1" w:rsidRDefault="00BB2C13" w:rsidP="008029A1">
            <w:pPr>
              <w:widowControl w:val="0"/>
              <w:numPr>
                <w:ilvl w:val="0"/>
                <w:numId w:val="2"/>
              </w:numPr>
              <w:tabs>
                <w:tab w:val="clear" w:pos="720"/>
                <w:tab w:val="left" w:pos="430"/>
              </w:tabs>
              <w:autoSpaceDE w:val="0"/>
              <w:autoSpaceDN w:val="0"/>
              <w:adjustRightInd w:val="0"/>
              <w:ind w:left="0" w:right="140" w:firstLine="200"/>
              <w:rPr>
                <w:bCs/>
              </w:rPr>
            </w:pPr>
            <w:proofErr w:type="spellStart"/>
            <w:r w:rsidRPr="00BB2C13">
              <w:rPr>
                <w:bCs/>
              </w:rPr>
              <w:t>medical</w:t>
            </w:r>
            <w:proofErr w:type="spellEnd"/>
            <w:r w:rsidRPr="00BB2C13">
              <w:rPr>
                <w:bCs/>
              </w:rPr>
              <w:t xml:space="preserve"> </w:t>
            </w:r>
            <w:proofErr w:type="spellStart"/>
            <w:r w:rsidRPr="00BB2C13">
              <w:rPr>
                <w:bCs/>
              </w:rPr>
              <w:t>cap</w:t>
            </w:r>
            <w:proofErr w:type="spellEnd"/>
          </w:p>
          <w:p w14:paraId="60B3A005" w14:textId="038F3EE5" w:rsidR="008029A1" w:rsidRDefault="00BB2C13" w:rsidP="008029A1">
            <w:pPr>
              <w:widowControl w:val="0"/>
              <w:numPr>
                <w:ilvl w:val="0"/>
                <w:numId w:val="2"/>
              </w:numPr>
              <w:tabs>
                <w:tab w:val="clear" w:pos="720"/>
                <w:tab w:val="left" w:pos="430"/>
              </w:tabs>
              <w:autoSpaceDE w:val="0"/>
              <w:autoSpaceDN w:val="0"/>
              <w:adjustRightInd w:val="0"/>
              <w:ind w:left="0" w:right="140" w:firstLine="200"/>
              <w:rPr>
                <w:bCs/>
              </w:rPr>
            </w:pPr>
            <w:proofErr w:type="spellStart"/>
            <w:r w:rsidRPr="00BB2C13">
              <w:rPr>
                <w:bCs/>
              </w:rPr>
              <w:t>changeable</w:t>
            </w:r>
            <w:proofErr w:type="spellEnd"/>
            <w:r w:rsidRPr="00BB2C13">
              <w:rPr>
                <w:bCs/>
              </w:rPr>
              <w:t xml:space="preserve"> </w:t>
            </w:r>
            <w:proofErr w:type="spellStart"/>
            <w:r w:rsidRPr="00BB2C13">
              <w:rPr>
                <w:bCs/>
              </w:rPr>
              <w:t>shoes</w:t>
            </w:r>
            <w:proofErr w:type="spellEnd"/>
          </w:p>
          <w:p w14:paraId="019AFBB6" w14:textId="77777777" w:rsidR="00BB2C13" w:rsidRDefault="00BB2C13" w:rsidP="00BB2C13">
            <w:pPr>
              <w:pStyle w:val="ListParagraph"/>
              <w:numPr>
                <w:ilvl w:val="0"/>
                <w:numId w:val="2"/>
              </w:numPr>
              <w:tabs>
                <w:tab w:val="clear" w:pos="720"/>
                <w:tab w:val="num" w:pos="520"/>
              </w:tabs>
              <w:ind w:right="140" w:hanging="560"/>
              <w:rPr>
                <w:bCs/>
              </w:rPr>
            </w:pPr>
            <w:proofErr w:type="spellStart"/>
            <w:r w:rsidRPr="00BB2C13">
              <w:rPr>
                <w:bCs/>
              </w:rPr>
              <w:t>badge</w:t>
            </w:r>
            <w:proofErr w:type="spellEnd"/>
            <w:r w:rsidRPr="00BB2C13">
              <w:rPr>
                <w:bCs/>
              </w:rPr>
              <w:t xml:space="preserve"> </w:t>
            </w:r>
            <w:proofErr w:type="spellStart"/>
            <w:r w:rsidRPr="00BB2C13">
              <w:rPr>
                <w:bCs/>
              </w:rPr>
              <w:t>with</w:t>
            </w:r>
            <w:proofErr w:type="spellEnd"/>
            <w:r w:rsidRPr="00BB2C13">
              <w:rPr>
                <w:bCs/>
              </w:rPr>
              <w:t xml:space="preserve"> </w:t>
            </w:r>
            <w:proofErr w:type="spellStart"/>
            <w:r w:rsidRPr="00BB2C13">
              <w:rPr>
                <w:bCs/>
              </w:rPr>
              <w:t>full</w:t>
            </w:r>
            <w:proofErr w:type="spellEnd"/>
            <w:r w:rsidRPr="00BB2C13">
              <w:rPr>
                <w:bCs/>
              </w:rPr>
              <w:t xml:space="preserve"> </w:t>
            </w:r>
            <w:proofErr w:type="spellStart"/>
            <w:r w:rsidRPr="00BB2C13">
              <w:rPr>
                <w:bCs/>
              </w:rPr>
              <w:t>name</w:t>
            </w:r>
            <w:proofErr w:type="spellEnd"/>
          </w:p>
          <w:p w14:paraId="25FF9060" w14:textId="60671FE8" w:rsidR="008029A1" w:rsidRPr="00F43D80" w:rsidRDefault="00F43D80" w:rsidP="00F43D80">
            <w:pPr>
              <w:pStyle w:val="ListParagraph"/>
              <w:widowControl w:val="0"/>
              <w:numPr>
                <w:ilvl w:val="3"/>
                <w:numId w:val="30"/>
              </w:numPr>
              <w:tabs>
                <w:tab w:val="left" w:pos="361"/>
                <w:tab w:val="left" w:pos="590"/>
                <w:tab w:val="left" w:pos="1103"/>
              </w:tabs>
              <w:autoSpaceDE w:val="0"/>
              <w:autoSpaceDN w:val="0"/>
              <w:adjustRightInd w:val="0"/>
              <w:ind w:left="195" w:right="140" w:hanging="125"/>
              <w:rPr>
                <w:b/>
                <w:bCs/>
                <w:lang w:val="en-US"/>
              </w:rPr>
            </w:pPr>
            <w:r w:rsidRPr="00F43D80">
              <w:rPr>
                <w:b/>
                <w:bCs/>
                <w:lang w:val="en-US"/>
              </w:rPr>
              <w:t>Properly executed personal medical record</w:t>
            </w:r>
            <w:r w:rsidR="004A5126">
              <w:rPr>
                <w:b/>
                <w:bCs/>
                <w:lang w:val="en-US"/>
              </w:rPr>
              <w:t>.</w:t>
            </w:r>
          </w:p>
          <w:p w14:paraId="58527C61" w14:textId="02867E99" w:rsidR="008029A1" w:rsidRPr="00F43D80" w:rsidRDefault="00F43D80" w:rsidP="00F43D80">
            <w:pPr>
              <w:pStyle w:val="ListParagraph"/>
              <w:widowControl w:val="0"/>
              <w:numPr>
                <w:ilvl w:val="0"/>
                <w:numId w:val="30"/>
              </w:numPr>
              <w:tabs>
                <w:tab w:val="left" w:pos="340"/>
                <w:tab w:val="left" w:pos="560"/>
                <w:tab w:val="left" w:pos="660"/>
              </w:tabs>
              <w:autoSpaceDE w:val="0"/>
              <w:autoSpaceDN w:val="0"/>
              <w:adjustRightInd w:val="0"/>
              <w:ind w:left="340" w:right="140" w:hanging="270"/>
              <w:rPr>
                <w:b/>
                <w:bCs/>
                <w:lang w:val="en-US"/>
              </w:rPr>
            </w:pPr>
            <w:r w:rsidRPr="00F43D80">
              <w:rPr>
                <w:b/>
                <w:bCs/>
                <w:lang w:val="en-US"/>
              </w:rPr>
              <w:t xml:space="preserve">Mandatory compliance with personal safety rules </w:t>
            </w:r>
            <w:r>
              <w:rPr>
                <w:b/>
                <w:bCs/>
                <w:lang w:val="en-US"/>
              </w:rPr>
              <w:t xml:space="preserve">and occupational </w:t>
            </w:r>
            <w:r w:rsidR="004A5126">
              <w:rPr>
                <w:b/>
                <w:bCs/>
                <w:lang w:val="en-US"/>
              </w:rPr>
              <w:t>safety.</w:t>
            </w:r>
          </w:p>
          <w:p w14:paraId="76CE9E41" w14:textId="765FE2DB" w:rsidR="008A4218" w:rsidRPr="008A4218" w:rsidRDefault="00F43D80" w:rsidP="00F43D80">
            <w:pPr>
              <w:pStyle w:val="ListParagraph"/>
              <w:numPr>
                <w:ilvl w:val="0"/>
                <w:numId w:val="30"/>
              </w:numPr>
              <w:tabs>
                <w:tab w:val="left" w:pos="370"/>
                <w:tab w:val="left" w:pos="590"/>
              </w:tabs>
              <w:ind w:right="140" w:hanging="1010"/>
              <w:rPr>
                <w:lang w:val="en-US"/>
              </w:rPr>
            </w:pPr>
            <w:r w:rsidRPr="00F43D80">
              <w:rPr>
                <w:b/>
                <w:bCs/>
                <w:lang w:val="en-US"/>
              </w:rPr>
              <w:t xml:space="preserve">Wearing personal protective equipment during the epidemic </w:t>
            </w:r>
            <w:r w:rsidR="004A5126" w:rsidRPr="00F43D80">
              <w:rPr>
                <w:b/>
                <w:bCs/>
                <w:lang w:val="en-US"/>
              </w:rPr>
              <w:t>period</w:t>
            </w:r>
            <w:r w:rsidR="004A5126">
              <w:rPr>
                <w:b/>
                <w:bCs/>
                <w:lang w:val="en-US"/>
              </w:rPr>
              <w:t>.</w:t>
            </w:r>
          </w:p>
          <w:p w14:paraId="4D91A70C" w14:textId="58776B9E" w:rsidR="008029A1" w:rsidRPr="00F43D80" w:rsidRDefault="008A4218" w:rsidP="00F43D80">
            <w:pPr>
              <w:pStyle w:val="ListParagraph"/>
              <w:numPr>
                <w:ilvl w:val="0"/>
                <w:numId w:val="30"/>
              </w:numPr>
              <w:tabs>
                <w:tab w:val="left" w:pos="370"/>
                <w:tab w:val="left" w:pos="590"/>
              </w:tabs>
              <w:ind w:right="140" w:hanging="1010"/>
              <w:rPr>
                <w:lang w:val="en-US"/>
              </w:rPr>
            </w:pPr>
            <w:r w:rsidRPr="008A4218">
              <w:rPr>
                <w:bCs/>
                <w:lang w:val="en-US"/>
              </w:rPr>
              <w:t>Systematic preparation</w:t>
            </w:r>
            <w:r>
              <w:rPr>
                <w:bCs/>
                <w:lang w:val="en-US"/>
              </w:rPr>
              <w:t xml:space="preserve"> to </w:t>
            </w:r>
            <w:r w:rsidRPr="008A4218">
              <w:rPr>
                <w:bCs/>
                <w:lang w:val="en-US"/>
              </w:rPr>
              <w:t xml:space="preserve">educational </w:t>
            </w:r>
            <w:r w:rsidR="004A5126" w:rsidRPr="008A4218">
              <w:rPr>
                <w:bCs/>
                <w:lang w:val="en-US"/>
              </w:rPr>
              <w:t>process</w:t>
            </w:r>
            <w:r w:rsidR="004A5126">
              <w:rPr>
                <w:bCs/>
                <w:lang w:val="en-US"/>
              </w:rPr>
              <w:t>.</w:t>
            </w:r>
          </w:p>
          <w:p w14:paraId="67C24A87" w14:textId="5B519F5C" w:rsidR="008029A1" w:rsidRPr="008A4218" w:rsidRDefault="008A4218" w:rsidP="008A4218">
            <w:pPr>
              <w:pStyle w:val="ListParagraph"/>
              <w:numPr>
                <w:ilvl w:val="0"/>
                <w:numId w:val="30"/>
              </w:numPr>
              <w:tabs>
                <w:tab w:val="left" w:pos="407"/>
                <w:tab w:val="left" w:pos="590"/>
              </w:tabs>
              <w:ind w:right="140" w:hanging="1010"/>
              <w:rPr>
                <w:bCs/>
                <w:lang w:val="en-US"/>
              </w:rPr>
            </w:pPr>
            <w:r w:rsidRPr="008A4218">
              <w:rPr>
                <w:lang w:val="en-US"/>
              </w:rPr>
              <w:t xml:space="preserve">Accurate and timely maintenance of reporting </w:t>
            </w:r>
            <w:r w:rsidR="004A5126" w:rsidRPr="008A4218">
              <w:rPr>
                <w:lang w:val="en-US"/>
              </w:rPr>
              <w:t>documents.</w:t>
            </w:r>
          </w:p>
          <w:p w14:paraId="6534F1E1" w14:textId="2AFE8468" w:rsidR="008A4218" w:rsidRPr="008A4218" w:rsidRDefault="008A4218" w:rsidP="008A4218">
            <w:pPr>
              <w:pStyle w:val="ListParagraph"/>
              <w:numPr>
                <w:ilvl w:val="0"/>
                <w:numId w:val="30"/>
              </w:numPr>
              <w:tabs>
                <w:tab w:val="left" w:pos="340"/>
              </w:tabs>
              <w:ind w:left="340" w:right="140" w:hanging="270"/>
              <w:rPr>
                <w:lang w:val="en-US"/>
              </w:rPr>
            </w:pPr>
            <w:r>
              <w:rPr>
                <w:bCs/>
                <w:lang w:val="en-US"/>
              </w:rPr>
              <w:t xml:space="preserve"> </w:t>
            </w:r>
            <w:r w:rsidRPr="008A4218">
              <w:rPr>
                <w:bCs/>
                <w:lang w:val="en-US"/>
              </w:rPr>
              <w:t xml:space="preserve">Active participation in medical, </w:t>
            </w:r>
            <w:proofErr w:type="gramStart"/>
            <w:r w:rsidRPr="008A4218">
              <w:rPr>
                <w:bCs/>
                <w:lang w:val="en-US"/>
              </w:rPr>
              <w:t>diagnostic</w:t>
            </w:r>
            <w:proofErr w:type="gramEnd"/>
            <w:r w:rsidRPr="008A4218">
              <w:rPr>
                <w:bCs/>
                <w:lang w:val="en-US"/>
              </w:rPr>
              <w:t xml:space="preserve"> and social events of the</w:t>
            </w:r>
            <w:r>
              <w:rPr>
                <w:bCs/>
                <w:lang w:val="en-US"/>
              </w:rPr>
              <w:t xml:space="preserve"> d</w:t>
            </w:r>
            <w:r w:rsidRPr="008A4218">
              <w:rPr>
                <w:bCs/>
                <w:lang w:val="en-US"/>
              </w:rPr>
              <w:t>epartments.</w:t>
            </w:r>
          </w:p>
          <w:p w14:paraId="00EB24A7" w14:textId="4838151C" w:rsidR="008029A1" w:rsidRPr="008A4218" w:rsidRDefault="008A4218" w:rsidP="008A4218">
            <w:pPr>
              <w:ind w:right="140"/>
              <w:rPr>
                <w:lang w:val="en-US"/>
              </w:rPr>
            </w:pPr>
            <w:r>
              <w:rPr>
                <w:lang w:val="en-US"/>
              </w:rPr>
              <w:t>Discipline</w:t>
            </w:r>
            <w:r w:rsidR="008029A1" w:rsidRPr="008A4218">
              <w:rPr>
                <w:lang w:val="en-US"/>
              </w:rPr>
              <w:t>:</w:t>
            </w:r>
          </w:p>
          <w:p w14:paraId="13C30AFB" w14:textId="77777777" w:rsidR="00162065" w:rsidRDefault="008A4218" w:rsidP="008029A1">
            <w:pPr>
              <w:widowControl w:val="0"/>
              <w:numPr>
                <w:ilvl w:val="1"/>
                <w:numId w:val="3"/>
              </w:numPr>
              <w:tabs>
                <w:tab w:val="left" w:pos="360"/>
              </w:tabs>
              <w:autoSpaceDE w:val="0"/>
              <w:autoSpaceDN w:val="0"/>
              <w:adjustRightInd w:val="0"/>
              <w:ind w:left="0" w:right="140" w:firstLine="0"/>
              <w:rPr>
                <w:lang w:val="en-US"/>
              </w:rPr>
            </w:pPr>
            <w:r w:rsidRPr="008A4218">
              <w:rPr>
                <w:lang w:val="en-US"/>
              </w:rPr>
              <w:t xml:space="preserve">Students are not allowed to be late for class or morning conference. If the student is late - the decision on admission to the lesson is made by the teacher leading the lesson. After the third delay, the student writes an explanatory letter to </w:t>
            </w:r>
            <w:r w:rsidR="00162065">
              <w:rPr>
                <w:lang w:val="en-US"/>
              </w:rPr>
              <w:t>a</w:t>
            </w:r>
            <w:r w:rsidRPr="008A4218">
              <w:rPr>
                <w:lang w:val="en-US"/>
              </w:rPr>
              <w:t xml:space="preserve"> head of the department indicating reasons for the delay and goes to the dean's office to obtain admission to </w:t>
            </w:r>
            <w:r w:rsidR="00162065">
              <w:rPr>
                <w:lang w:val="en-US"/>
              </w:rPr>
              <w:t>class</w:t>
            </w:r>
            <w:r w:rsidRPr="008A4218">
              <w:rPr>
                <w:lang w:val="en-US"/>
              </w:rPr>
              <w:t>.</w:t>
            </w:r>
            <w:r w:rsidR="00162065">
              <w:rPr>
                <w:lang w:val="en-US"/>
              </w:rPr>
              <w:t xml:space="preserve"> </w:t>
            </w:r>
          </w:p>
          <w:p w14:paraId="6BA9FC62" w14:textId="73443DD3" w:rsidR="00162065" w:rsidRDefault="00162065" w:rsidP="008029A1">
            <w:pPr>
              <w:widowControl w:val="0"/>
              <w:numPr>
                <w:ilvl w:val="1"/>
                <w:numId w:val="3"/>
              </w:numPr>
              <w:tabs>
                <w:tab w:val="left" w:pos="360"/>
              </w:tabs>
              <w:autoSpaceDE w:val="0"/>
              <w:autoSpaceDN w:val="0"/>
              <w:adjustRightInd w:val="0"/>
              <w:ind w:left="0" w:right="140" w:firstLine="0"/>
              <w:rPr>
                <w:lang w:val="en-US"/>
              </w:rPr>
            </w:pPr>
            <w:r w:rsidRPr="00162065">
              <w:rPr>
                <w:lang w:val="en-US"/>
              </w:rPr>
              <w:t xml:space="preserve">Leaving class ahead of schedule, being outside the workplace during school hours is considered </w:t>
            </w:r>
            <w:r>
              <w:rPr>
                <w:lang w:val="en-US"/>
              </w:rPr>
              <w:t xml:space="preserve">as </w:t>
            </w:r>
            <w:r w:rsidRPr="00162065">
              <w:rPr>
                <w:lang w:val="en-US"/>
              </w:rPr>
              <w:t>absent.</w:t>
            </w:r>
            <w:r>
              <w:rPr>
                <w:lang w:val="en-US"/>
              </w:rPr>
              <w:t xml:space="preserve"> </w:t>
            </w:r>
          </w:p>
          <w:p w14:paraId="7CB3827A" w14:textId="77777777" w:rsidR="00162065" w:rsidRPr="00162065" w:rsidRDefault="00162065" w:rsidP="008029A1">
            <w:pPr>
              <w:widowControl w:val="0"/>
              <w:numPr>
                <w:ilvl w:val="1"/>
                <w:numId w:val="3"/>
              </w:numPr>
              <w:tabs>
                <w:tab w:val="left" w:pos="360"/>
              </w:tabs>
              <w:autoSpaceDE w:val="0"/>
              <w:autoSpaceDN w:val="0"/>
              <w:adjustRightInd w:val="0"/>
              <w:ind w:left="0" w:right="140" w:firstLine="0"/>
              <w:rPr>
                <w:lang w:val="en-US"/>
              </w:rPr>
            </w:pPr>
            <w:r w:rsidRPr="00162065">
              <w:rPr>
                <w:bCs/>
                <w:lang w:val="en-US"/>
              </w:rPr>
              <w:t>Additional work of students during school hours (during practical classes and on duty) is not allowed.</w:t>
            </w:r>
            <w:r>
              <w:rPr>
                <w:bCs/>
                <w:lang w:val="en-US"/>
              </w:rPr>
              <w:t xml:space="preserve"> </w:t>
            </w:r>
          </w:p>
          <w:p w14:paraId="5BD1DC23" w14:textId="1C04BC2B" w:rsidR="00162065" w:rsidRPr="00162065" w:rsidRDefault="00162065" w:rsidP="008029A1">
            <w:pPr>
              <w:widowControl w:val="0"/>
              <w:numPr>
                <w:ilvl w:val="1"/>
                <w:numId w:val="3"/>
              </w:numPr>
              <w:tabs>
                <w:tab w:val="left" w:pos="360"/>
              </w:tabs>
              <w:autoSpaceDE w:val="0"/>
              <w:autoSpaceDN w:val="0"/>
              <w:adjustRightInd w:val="0"/>
              <w:ind w:left="0" w:right="140" w:firstLine="0"/>
              <w:rPr>
                <w:lang w:val="en-US"/>
              </w:rPr>
            </w:pPr>
            <w:r w:rsidRPr="00162065">
              <w:rPr>
                <w:bCs/>
                <w:lang w:val="en-US"/>
              </w:rPr>
              <w:t xml:space="preserve">A report </w:t>
            </w:r>
            <w:r>
              <w:rPr>
                <w:bCs/>
                <w:lang w:val="en-US"/>
              </w:rPr>
              <w:t xml:space="preserve">about an </w:t>
            </w:r>
            <w:r w:rsidRPr="00162065">
              <w:rPr>
                <w:bCs/>
                <w:lang w:val="en-US"/>
              </w:rPr>
              <w:t xml:space="preserve">expulsion </w:t>
            </w:r>
            <w:r>
              <w:rPr>
                <w:bCs/>
                <w:lang w:val="en-US"/>
              </w:rPr>
              <w:t>is issued</w:t>
            </w:r>
            <w:r w:rsidRPr="00162065">
              <w:rPr>
                <w:bCs/>
                <w:lang w:val="en-US"/>
              </w:rPr>
              <w:t xml:space="preserve"> for students who have more than 3 passes without notifying the curator and a good reason</w:t>
            </w:r>
            <w:r w:rsidRPr="00162065">
              <w:rPr>
                <w:lang w:val="en-US"/>
              </w:rPr>
              <w:t>.</w:t>
            </w:r>
          </w:p>
          <w:p w14:paraId="6811BEB4" w14:textId="6D76DA15" w:rsidR="008029A1" w:rsidRPr="00F76C37" w:rsidRDefault="00162065" w:rsidP="008029A1">
            <w:pPr>
              <w:widowControl w:val="0"/>
              <w:numPr>
                <w:ilvl w:val="1"/>
                <w:numId w:val="3"/>
              </w:numPr>
              <w:tabs>
                <w:tab w:val="left" w:pos="360"/>
              </w:tabs>
              <w:autoSpaceDE w:val="0"/>
              <w:autoSpaceDN w:val="0"/>
              <w:adjustRightInd w:val="0"/>
              <w:ind w:left="0" w:right="140" w:firstLine="0"/>
              <w:rPr>
                <w:lang w:val="en-US"/>
              </w:rPr>
            </w:pPr>
            <w:r w:rsidRPr="00F76C37">
              <w:rPr>
                <w:lang w:val="en-US"/>
              </w:rPr>
              <w:t>Missed classes are not completed</w:t>
            </w:r>
            <w:r w:rsidR="008029A1" w:rsidRPr="00F76C37">
              <w:rPr>
                <w:lang w:val="en-US"/>
              </w:rPr>
              <w:t>.</w:t>
            </w:r>
          </w:p>
          <w:p w14:paraId="3F2496F8" w14:textId="18AD3F2F" w:rsidR="00F76C37" w:rsidRPr="00F76C37" w:rsidRDefault="00F76C37" w:rsidP="00F76C37">
            <w:pPr>
              <w:pStyle w:val="ListParagraph"/>
              <w:numPr>
                <w:ilvl w:val="1"/>
                <w:numId w:val="3"/>
              </w:numPr>
              <w:tabs>
                <w:tab w:val="clear" w:pos="1440"/>
                <w:tab w:val="left" w:pos="389"/>
              </w:tabs>
              <w:ind w:left="430" w:hanging="430"/>
              <w:jc w:val="both"/>
              <w:rPr>
                <w:rStyle w:val="FontStyle28"/>
                <w:b/>
                <w:sz w:val="24"/>
                <w:szCs w:val="24"/>
                <w:lang w:val="en-US"/>
              </w:rPr>
            </w:pPr>
            <w:r w:rsidRPr="00F76C37">
              <w:rPr>
                <w:rStyle w:val="FontStyle28"/>
                <w:sz w:val="24"/>
                <w:szCs w:val="24"/>
                <w:lang w:val="en-US"/>
              </w:rPr>
              <w:t>Students are fully subject to the Internal Order Rules of KazNU and clinical bases.</w:t>
            </w:r>
          </w:p>
          <w:p w14:paraId="755DE3B8" w14:textId="0CF2AE0F" w:rsidR="008029A1" w:rsidRPr="00F76C37" w:rsidRDefault="00F76C37" w:rsidP="00F76C37">
            <w:pPr>
              <w:jc w:val="both"/>
              <w:rPr>
                <w:b/>
                <w:lang w:val="en-US"/>
              </w:rPr>
            </w:pPr>
            <w:r>
              <w:rPr>
                <w:b/>
                <w:lang w:val="en-US"/>
              </w:rPr>
              <w:t>Academic values</w:t>
            </w:r>
            <w:r w:rsidR="008029A1" w:rsidRPr="00F76C37">
              <w:rPr>
                <w:b/>
                <w:lang w:val="en-US"/>
              </w:rPr>
              <w:t>:</w:t>
            </w:r>
          </w:p>
          <w:p w14:paraId="6D30875F" w14:textId="3C331B19" w:rsidR="008029A1" w:rsidRPr="00F76C37" w:rsidRDefault="00F76C37" w:rsidP="008029A1">
            <w:pPr>
              <w:rPr>
                <w:lang w:val="en-US"/>
              </w:rPr>
            </w:pPr>
            <w:r w:rsidRPr="00F76C37">
              <w:rPr>
                <w:szCs w:val="28"/>
                <w:lang w:val="en-US"/>
              </w:rPr>
              <w:t>Academic honesty and integrity: independence in completing all assignments</w:t>
            </w:r>
            <w:r w:rsidR="000E255D">
              <w:rPr>
                <w:szCs w:val="28"/>
                <w:lang w:val="en-US"/>
              </w:rPr>
              <w:t>. P</w:t>
            </w:r>
            <w:r w:rsidRPr="00F76C37">
              <w:rPr>
                <w:szCs w:val="28"/>
                <w:lang w:val="en-US"/>
              </w:rPr>
              <w:t>lagiarism</w:t>
            </w:r>
            <w:r>
              <w:rPr>
                <w:szCs w:val="28"/>
                <w:lang w:val="en-US"/>
              </w:rPr>
              <w:t>, fake</w:t>
            </w:r>
            <w:r w:rsidR="000E255D">
              <w:rPr>
                <w:szCs w:val="28"/>
                <w:lang w:val="en-US"/>
              </w:rPr>
              <w:t xml:space="preserve">, </w:t>
            </w:r>
            <w:r>
              <w:rPr>
                <w:szCs w:val="28"/>
                <w:lang w:val="en-US"/>
              </w:rPr>
              <w:t xml:space="preserve">crib </w:t>
            </w:r>
            <w:r w:rsidR="004A5126">
              <w:rPr>
                <w:szCs w:val="28"/>
                <w:lang w:val="en-US"/>
              </w:rPr>
              <w:t xml:space="preserve">notes, </w:t>
            </w:r>
            <w:r w:rsidR="004A5126" w:rsidRPr="00F76C37">
              <w:rPr>
                <w:szCs w:val="28"/>
                <w:lang w:val="en-US"/>
              </w:rPr>
              <w:t>cheating</w:t>
            </w:r>
            <w:r w:rsidRPr="00F76C37">
              <w:rPr>
                <w:szCs w:val="28"/>
                <w:lang w:val="en-US"/>
              </w:rPr>
              <w:t xml:space="preserve"> at </w:t>
            </w:r>
            <w:r w:rsidR="000E255D">
              <w:rPr>
                <w:szCs w:val="28"/>
                <w:lang w:val="en-US"/>
              </w:rPr>
              <w:t>midterm and exam</w:t>
            </w:r>
            <w:r w:rsidRPr="00F76C37">
              <w:rPr>
                <w:szCs w:val="28"/>
                <w:lang w:val="en-US"/>
              </w:rPr>
              <w:t xml:space="preserve">, </w:t>
            </w:r>
            <w:r w:rsidR="000E255D" w:rsidRPr="000E255D">
              <w:rPr>
                <w:szCs w:val="28"/>
                <w:lang w:val="en-US"/>
              </w:rPr>
              <w:t xml:space="preserve">disrespectful attitude towards </w:t>
            </w:r>
            <w:r w:rsidR="000E255D">
              <w:rPr>
                <w:szCs w:val="28"/>
                <w:lang w:val="en-US"/>
              </w:rPr>
              <w:t>a</w:t>
            </w:r>
            <w:r w:rsidR="000E255D" w:rsidRPr="000E255D">
              <w:rPr>
                <w:szCs w:val="28"/>
                <w:lang w:val="en-US"/>
              </w:rPr>
              <w:t xml:space="preserve"> teacher</w:t>
            </w:r>
            <w:r w:rsidR="000E255D">
              <w:rPr>
                <w:szCs w:val="28"/>
                <w:lang w:val="en-US"/>
              </w:rPr>
              <w:t xml:space="preserve"> are not allowed</w:t>
            </w:r>
            <w:r w:rsidRPr="00F76C37">
              <w:rPr>
                <w:szCs w:val="28"/>
                <w:lang w:val="en-US"/>
              </w:rPr>
              <w:t>.</w:t>
            </w:r>
          </w:p>
        </w:tc>
      </w:tr>
      <w:tr w:rsidR="008029A1" w:rsidRPr="006006DA" w14:paraId="2CB93451" w14:textId="77777777" w:rsidTr="00B225FC">
        <w:trPr>
          <w:trHeight w:val="150"/>
        </w:trPr>
        <w:tc>
          <w:tcPr>
            <w:tcW w:w="1795" w:type="dxa"/>
          </w:tcPr>
          <w:p w14:paraId="4EA1B377" w14:textId="2185E18C" w:rsidR="008029A1" w:rsidRPr="000E255D" w:rsidRDefault="000E255D" w:rsidP="008029A1">
            <w:pPr>
              <w:rPr>
                <w:lang w:val="en-US"/>
              </w:rPr>
            </w:pPr>
            <w:r>
              <w:rPr>
                <w:lang w:val="en-US"/>
              </w:rPr>
              <w:t>Grading policy and certification</w:t>
            </w:r>
          </w:p>
        </w:tc>
        <w:tc>
          <w:tcPr>
            <w:tcW w:w="8260" w:type="dxa"/>
            <w:tcBorders>
              <w:top w:val="single" w:sz="4" w:space="0" w:color="auto"/>
              <w:bottom w:val="single" w:sz="4" w:space="0" w:color="auto"/>
            </w:tcBorders>
          </w:tcPr>
          <w:p w14:paraId="4FA346EC" w14:textId="3AFFF4CB" w:rsidR="008029A1" w:rsidRPr="000E255D" w:rsidRDefault="000E255D" w:rsidP="008029A1">
            <w:pPr>
              <w:rPr>
                <w:lang w:val="en-US"/>
              </w:rPr>
            </w:pPr>
            <w:r>
              <w:rPr>
                <w:b/>
                <w:lang w:val="en-US"/>
              </w:rPr>
              <w:t>C</w:t>
            </w:r>
            <w:r w:rsidRPr="000E255D">
              <w:rPr>
                <w:b/>
                <w:lang w:val="en-US"/>
              </w:rPr>
              <w:t>riteria-based assessment</w:t>
            </w:r>
            <w:r w:rsidR="008029A1" w:rsidRPr="000E255D">
              <w:rPr>
                <w:b/>
                <w:lang w:val="en-US"/>
              </w:rPr>
              <w:t>:</w:t>
            </w:r>
          </w:p>
          <w:p w14:paraId="218190DE" w14:textId="77777777" w:rsidR="000E255D" w:rsidRDefault="000E255D" w:rsidP="008029A1">
            <w:pPr>
              <w:rPr>
                <w:lang w:val="en-US"/>
              </w:rPr>
            </w:pPr>
            <w:r w:rsidRPr="000E255D">
              <w:rPr>
                <w:lang w:val="en-US"/>
              </w:rPr>
              <w:t>Evaluation of work by type of activity using checklists.</w:t>
            </w:r>
          </w:p>
          <w:p w14:paraId="6E9716BF" w14:textId="259F3C3D" w:rsidR="008029A1" w:rsidRPr="007E6D4B" w:rsidRDefault="007E6D4B" w:rsidP="007E6D4B">
            <w:pPr>
              <w:rPr>
                <w:bCs/>
                <w:lang w:val="en-US"/>
              </w:rPr>
            </w:pPr>
            <w:r>
              <w:rPr>
                <w:b/>
                <w:lang w:val="en-US"/>
              </w:rPr>
              <w:t>S</w:t>
            </w:r>
            <w:r w:rsidR="000E255D" w:rsidRPr="007E6D4B">
              <w:rPr>
                <w:b/>
                <w:lang w:val="en-US"/>
              </w:rPr>
              <w:t>ummative assessment</w:t>
            </w:r>
            <w:r w:rsidRPr="007E6D4B">
              <w:rPr>
                <w:b/>
                <w:lang w:val="en-US"/>
              </w:rPr>
              <w:t>:</w:t>
            </w:r>
            <w:r w:rsidR="000E255D" w:rsidRPr="007E6D4B">
              <w:rPr>
                <w:b/>
                <w:lang w:val="en-US"/>
              </w:rPr>
              <w:t xml:space="preserve"> </w:t>
            </w:r>
            <w:r w:rsidRPr="007E6D4B">
              <w:rPr>
                <w:bCs/>
                <w:lang w:val="en-US"/>
              </w:rPr>
              <w:t>final control of the discipline from 2 stages</w:t>
            </w:r>
            <w:r w:rsidR="008029A1" w:rsidRPr="007E6D4B">
              <w:rPr>
                <w:bCs/>
                <w:lang w:val="en-US"/>
              </w:rPr>
              <w:t xml:space="preserve">: </w:t>
            </w:r>
          </w:p>
          <w:p w14:paraId="5EB9C146" w14:textId="6B447313" w:rsidR="007E6D4B" w:rsidRDefault="008029A1" w:rsidP="00C65B2B">
            <w:pPr>
              <w:rPr>
                <w:lang w:val="en-US"/>
              </w:rPr>
            </w:pPr>
            <w:r w:rsidRPr="00C65B2B">
              <w:rPr>
                <w:lang w:val="en-US"/>
              </w:rPr>
              <w:t>I</w:t>
            </w:r>
            <w:r w:rsidR="00C65B2B" w:rsidRPr="007E6D4B">
              <w:rPr>
                <w:lang w:val="en-US"/>
              </w:rPr>
              <w:t>.</w:t>
            </w:r>
            <w:r w:rsidR="007E6D4B" w:rsidRPr="007E6D4B">
              <w:rPr>
                <w:lang w:val="en-US"/>
              </w:rPr>
              <w:t xml:space="preserve"> </w:t>
            </w:r>
            <w:r w:rsidR="007E6D4B">
              <w:rPr>
                <w:lang w:val="en-US"/>
              </w:rPr>
              <w:t xml:space="preserve">  stage</w:t>
            </w:r>
            <w:r w:rsidR="007E6D4B" w:rsidRPr="007E6D4B">
              <w:rPr>
                <w:lang w:val="en-US"/>
              </w:rPr>
              <w:t xml:space="preserve"> </w:t>
            </w:r>
            <w:r w:rsidRPr="007E6D4B">
              <w:rPr>
                <w:lang w:val="en-US"/>
              </w:rPr>
              <w:t xml:space="preserve">– </w:t>
            </w:r>
            <w:r w:rsidR="007E6D4B" w:rsidRPr="007E6D4B">
              <w:rPr>
                <w:lang w:val="en-US"/>
              </w:rPr>
              <w:t xml:space="preserve">MCQ </w:t>
            </w:r>
            <w:r w:rsidR="007E6D4B">
              <w:rPr>
                <w:lang w:val="en-US"/>
              </w:rPr>
              <w:t xml:space="preserve">testing </w:t>
            </w:r>
            <w:r w:rsidR="007E6D4B" w:rsidRPr="007E6D4B">
              <w:rPr>
                <w:lang w:val="en-US"/>
              </w:rPr>
              <w:t>for understanding and applying knowledge.</w:t>
            </w:r>
          </w:p>
          <w:p w14:paraId="6DF19BAC" w14:textId="2ECD18EB" w:rsidR="008029A1" w:rsidRPr="007E6D4B" w:rsidRDefault="00C65B2B" w:rsidP="00C65B2B">
            <w:pPr>
              <w:rPr>
                <w:lang w:val="en-US"/>
              </w:rPr>
            </w:pPr>
            <w:r>
              <w:rPr>
                <w:lang w:val="en-US"/>
              </w:rPr>
              <w:t>II</w:t>
            </w:r>
            <w:r w:rsidRPr="007E6D4B">
              <w:rPr>
                <w:lang w:val="en-US"/>
              </w:rPr>
              <w:t xml:space="preserve">. </w:t>
            </w:r>
            <w:r w:rsidR="007E6D4B">
              <w:rPr>
                <w:lang w:val="en-US"/>
              </w:rPr>
              <w:t xml:space="preserve"> stage </w:t>
            </w:r>
            <w:r w:rsidR="008029A1" w:rsidRPr="007E6D4B">
              <w:rPr>
                <w:lang w:val="en-US"/>
              </w:rPr>
              <w:t>–</w:t>
            </w:r>
            <w:r w:rsidR="007E6D4B">
              <w:rPr>
                <w:lang w:val="en-US"/>
              </w:rPr>
              <w:t xml:space="preserve"> short case.</w:t>
            </w:r>
          </w:p>
          <w:p w14:paraId="2C6EAB95" w14:textId="493BE08D" w:rsidR="008029A1" w:rsidRPr="007E6D4B" w:rsidRDefault="007E6D4B" w:rsidP="008029A1">
            <w:pPr>
              <w:rPr>
                <w:lang w:val="en-US"/>
              </w:rPr>
            </w:pPr>
            <w:r w:rsidRPr="007E6D4B">
              <w:rPr>
                <w:lang w:val="en-US"/>
              </w:rPr>
              <w:t xml:space="preserve">The method of assessing </w:t>
            </w:r>
            <w:r>
              <w:rPr>
                <w:lang w:val="en-US"/>
              </w:rPr>
              <w:t xml:space="preserve">SIW </w:t>
            </w:r>
            <w:r w:rsidRPr="007E6D4B">
              <w:rPr>
                <w:lang w:val="en-US"/>
              </w:rPr>
              <w:t xml:space="preserve">is </w:t>
            </w:r>
            <w:r>
              <w:rPr>
                <w:lang w:val="en-US"/>
              </w:rPr>
              <w:t xml:space="preserve">the </w:t>
            </w:r>
            <w:r w:rsidRPr="007E6D4B">
              <w:rPr>
                <w:lang w:val="en-US"/>
              </w:rPr>
              <w:t>result</w:t>
            </w:r>
            <w:r>
              <w:rPr>
                <w:lang w:val="en-US"/>
              </w:rPr>
              <w:t>s of student’s scientific research.</w:t>
            </w:r>
          </w:p>
        </w:tc>
      </w:tr>
    </w:tbl>
    <w:p w14:paraId="5CD18B5C" w14:textId="2D7FDEE2" w:rsidR="002A7BAC" w:rsidRPr="007E6D4B" w:rsidRDefault="002A7BAC" w:rsidP="005C44C3">
      <w:pPr>
        <w:rPr>
          <w:lang w:val="en-US"/>
        </w:rPr>
      </w:pPr>
    </w:p>
    <w:p w14:paraId="07F70765" w14:textId="43F7C0D1" w:rsidR="00D36E44" w:rsidRDefault="007E6D4B" w:rsidP="00D36E44">
      <w:pPr>
        <w:ind w:left="-114"/>
        <w:jc w:val="center"/>
        <w:rPr>
          <w:b/>
          <w:lang w:val="en-US"/>
        </w:rPr>
      </w:pPr>
      <w:proofErr w:type="spellStart"/>
      <w:r w:rsidRPr="007E6D4B">
        <w:rPr>
          <w:b/>
        </w:rPr>
        <w:t>Course</w:t>
      </w:r>
      <w:proofErr w:type="spellEnd"/>
      <w:r w:rsidRPr="007E6D4B">
        <w:rPr>
          <w:b/>
        </w:rPr>
        <w:t xml:space="preserve"> </w:t>
      </w:r>
      <w:proofErr w:type="spellStart"/>
      <w:r w:rsidRPr="007E6D4B">
        <w:rPr>
          <w:b/>
        </w:rPr>
        <w:t>content</w:t>
      </w:r>
      <w:proofErr w:type="spellEnd"/>
      <w:r w:rsidRPr="007E6D4B">
        <w:rPr>
          <w:b/>
        </w:rPr>
        <w:t xml:space="preserve"> </w:t>
      </w:r>
      <w:proofErr w:type="spellStart"/>
      <w:r w:rsidRPr="007E6D4B">
        <w:rPr>
          <w:b/>
        </w:rPr>
        <w:t>implementation</w:t>
      </w:r>
      <w:proofErr w:type="spellEnd"/>
      <w:r w:rsidRPr="007E6D4B">
        <w:rPr>
          <w:b/>
        </w:rPr>
        <w:t xml:space="preserve"> </w:t>
      </w:r>
      <w:proofErr w:type="spellStart"/>
      <w:r w:rsidRPr="007E6D4B">
        <w:rPr>
          <w:b/>
        </w:rPr>
        <w:t>calendar</w:t>
      </w:r>
      <w:proofErr w:type="spellEnd"/>
      <w:r w:rsidRPr="007E6D4B">
        <w:rPr>
          <w:b/>
        </w:rPr>
        <w:t>:</w:t>
      </w:r>
    </w:p>
    <w:tbl>
      <w:tblPr>
        <w:tblW w:w="10400" w:type="dxa"/>
        <w:tblInd w:w="10" w:type="dxa"/>
        <w:tblLayout w:type="fixed"/>
        <w:tblCellMar>
          <w:left w:w="0" w:type="dxa"/>
          <w:right w:w="0" w:type="dxa"/>
        </w:tblCellMar>
        <w:tblLook w:val="0000" w:firstRow="0" w:lastRow="0" w:firstColumn="0" w:lastColumn="0" w:noHBand="0" w:noVBand="0"/>
      </w:tblPr>
      <w:tblGrid>
        <w:gridCol w:w="100"/>
        <w:gridCol w:w="1410"/>
        <w:gridCol w:w="50"/>
        <w:gridCol w:w="6610"/>
        <w:gridCol w:w="1070"/>
        <w:gridCol w:w="10"/>
        <w:gridCol w:w="1150"/>
      </w:tblGrid>
      <w:tr w:rsidR="00157ECB" w14:paraId="3CBBA34D" w14:textId="6EDC756F" w:rsidTr="001621EA">
        <w:trPr>
          <w:trHeight w:val="284"/>
        </w:trPr>
        <w:tc>
          <w:tcPr>
            <w:tcW w:w="100" w:type="dxa"/>
            <w:tcBorders>
              <w:top w:val="single" w:sz="8" w:space="0" w:color="auto"/>
              <w:left w:val="single" w:sz="8" w:space="0" w:color="auto"/>
              <w:bottom w:val="single" w:sz="8" w:space="0" w:color="auto"/>
            </w:tcBorders>
            <w:shd w:val="clear" w:color="auto" w:fill="auto"/>
            <w:vAlign w:val="bottom"/>
          </w:tcPr>
          <w:p w14:paraId="2E235BF9" w14:textId="77777777" w:rsidR="00157ECB" w:rsidRDefault="00157ECB" w:rsidP="00A73D66">
            <w:pPr>
              <w:spacing w:line="0" w:lineRule="atLeast"/>
            </w:pPr>
            <w:bookmarkStart w:id="0" w:name="_Hlk61861821"/>
          </w:p>
        </w:tc>
        <w:tc>
          <w:tcPr>
            <w:tcW w:w="1410" w:type="dxa"/>
            <w:tcBorders>
              <w:top w:val="single" w:sz="8" w:space="0" w:color="auto"/>
              <w:bottom w:val="single" w:sz="8" w:space="0" w:color="auto"/>
            </w:tcBorders>
            <w:shd w:val="clear" w:color="auto" w:fill="auto"/>
            <w:vAlign w:val="bottom"/>
          </w:tcPr>
          <w:p w14:paraId="1D8C193B" w14:textId="77777777" w:rsidR="00157ECB" w:rsidRDefault="00157ECB" w:rsidP="00A73D66">
            <w:pPr>
              <w:spacing w:line="0" w:lineRule="atLeast"/>
            </w:pPr>
          </w:p>
        </w:tc>
        <w:tc>
          <w:tcPr>
            <w:tcW w:w="6660" w:type="dxa"/>
            <w:gridSpan w:val="2"/>
            <w:tcBorders>
              <w:top w:val="single" w:sz="8" w:space="0" w:color="auto"/>
              <w:bottom w:val="single" w:sz="8" w:space="0" w:color="auto"/>
              <w:right w:val="single" w:sz="8" w:space="0" w:color="auto"/>
            </w:tcBorders>
            <w:shd w:val="clear" w:color="auto" w:fill="auto"/>
            <w:vAlign w:val="bottom"/>
          </w:tcPr>
          <w:p w14:paraId="22B0A1A3" w14:textId="5B5BD5E5" w:rsidR="00157ECB" w:rsidRPr="002E3626" w:rsidRDefault="00157ECB" w:rsidP="00A73D66">
            <w:pPr>
              <w:spacing w:line="0" w:lineRule="atLeast"/>
              <w:ind w:left="60"/>
              <w:rPr>
                <w:b/>
              </w:rPr>
            </w:pPr>
          </w:p>
        </w:tc>
        <w:tc>
          <w:tcPr>
            <w:tcW w:w="1080" w:type="dxa"/>
            <w:gridSpan w:val="2"/>
            <w:tcBorders>
              <w:top w:val="single" w:sz="8" w:space="0" w:color="auto"/>
              <w:bottom w:val="single" w:sz="8" w:space="0" w:color="auto"/>
              <w:right w:val="single" w:sz="4" w:space="0" w:color="auto"/>
            </w:tcBorders>
            <w:shd w:val="clear" w:color="auto" w:fill="auto"/>
            <w:vAlign w:val="bottom"/>
          </w:tcPr>
          <w:p w14:paraId="6D359C57" w14:textId="39497852" w:rsidR="00157ECB" w:rsidRPr="007E6D4B" w:rsidRDefault="007E6D4B" w:rsidP="00A73D66">
            <w:pPr>
              <w:spacing w:line="0" w:lineRule="atLeast"/>
              <w:ind w:left="100"/>
              <w:rPr>
                <w:b/>
                <w:lang w:val="en-US"/>
              </w:rPr>
            </w:pPr>
            <w:r>
              <w:rPr>
                <w:b/>
                <w:lang w:val="en-US"/>
              </w:rPr>
              <w:t xml:space="preserve">Notice </w:t>
            </w:r>
          </w:p>
        </w:tc>
        <w:tc>
          <w:tcPr>
            <w:tcW w:w="1150" w:type="dxa"/>
            <w:tcBorders>
              <w:top w:val="single" w:sz="8" w:space="0" w:color="auto"/>
              <w:bottom w:val="single" w:sz="8" w:space="0" w:color="auto"/>
              <w:right w:val="single" w:sz="4" w:space="0" w:color="auto"/>
            </w:tcBorders>
            <w:shd w:val="clear" w:color="auto" w:fill="auto"/>
            <w:vAlign w:val="bottom"/>
          </w:tcPr>
          <w:p w14:paraId="31437E88" w14:textId="77777777" w:rsidR="007E6D4B" w:rsidRDefault="007E6D4B" w:rsidP="007E6D4B">
            <w:pPr>
              <w:spacing w:line="0" w:lineRule="atLeast"/>
              <w:ind w:left="100"/>
              <w:rPr>
                <w:b/>
                <w:lang w:val="en-US"/>
              </w:rPr>
            </w:pPr>
            <w:r>
              <w:rPr>
                <w:b/>
                <w:lang w:val="en-US"/>
              </w:rPr>
              <w:t>Max.</w:t>
            </w:r>
          </w:p>
          <w:p w14:paraId="1A921E49" w14:textId="4EF53D75" w:rsidR="00157ECB" w:rsidRDefault="007E6D4B" w:rsidP="007E6D4B">
            <w:pPr>
              <w:spacing w:line="0" w:lineRule="atLeast"/>
              <w:ind w:left="100"/>
              <w:rPr>
                <w:b/>
              </w:rPr>
            </w:pPr>
            <w:r>
              <w:rPr>
                <w:b/>
                <w:lang w:val="en-US"/>
              </w:rPr>
              <w:t>scores</w:t>
            </w:r>
          </w:p>
        </w:tc>
      </w:tr>
      <w:tr w:rsidR="00157ECB" w14:paraId="4565934F" w14:textId="2AD2E886" w:rsidTr="001621EA">
        <w:trPr>
          <w:trHeight w:val="266"/>
        </w:trPr>
        <w:tc>
          <w:tcPr>
            <w:tcW w:w="100" w:type="dxa"/>
            <w:tcBorders>
              <w:left w:val="single" w:sz="8" w:space="0" w:color="auto"/>
              <w:bottom w:val="single" w:sz="8" w:space="0" w:color="auto"/>
            </w:tcBorders>
            <w:shd w:val="clear" w:color="auto" w:fill="D0CECE"/>
            <w:vAlign w:val="bottom"/>
          </w:tcPr>
          <w:p w14:paraId="057497D2" w14:textId="77777777" w:rsidR="00157ECB" w:rsidRDefault="00157ECB" w:rsidP="00A73D66">
            <w:pPr>
              <w:spacing w:line="0" w:lineRule="atLeast"/>
              <w:rPr>
                <w:sz w:val="23"/>
              </w:rPr>
            </w:pPr>
          </w:p>
        </w:tc>
        <w:tc>
          <w:tcPr>
            <w:tcW w:w="1410" w:type="dxa"/>
            <w:tcBorders>
              <w:bottom w:val="single" w:sz="8" w:space="0" w:color="auto"/>
            </w:tcBorders>
            <w:shd w:val="clear" w:color="auto" w:fill="D0CECE"/>
            <w:vAlign w:val="bottom"/>
          </w:tcPr>
          <w:p w14:paraId="64F0F468" w14:textId="77777777" w:rsidR="00157ECB" w:rsidRDefault="00157ECB" w:rsidP="00A73D66">
            <w:pPr>
              <w:spacing w:line="0" w:lineRule="atLeast"/>
              <w:rPr>
                <w:sz w:val="23"/>
              </w:rPr>
            </w:pPr>
          </w:p>
        </w:tc>
        <w:tc>
          <w:tcPr>
            <w:tcW w:w="50" w:type="dxa"/>
            <w:tcBorders>
              <w:bottom w:val="single" w:sz="8" w:space="0" w:color="auto"/>
              <w:right w:val="single" w:sz="8" w:space="0" w:color="D0CECE"/>
            </w:tcBorders>
            <w:shd w:val="clear" w:color="auto" w:fill="D0CECE"/>
            <w:vAlign w:val="bottom"/>
          </w:tcPr>
          <w:p w14:paraId="0ADD1E90" w14:textId="77777777" w:rsidR="00157ECB" w:rsidRDefault="00157ECB" w:rsidP="00A73D66">
            <w:pPr>
              <w:spacing w:line="0" w:lineRule="atLeast"/>
              <w:rPr>
                <w:sz w:val="23"/>
              </w:rPr>
            </w:pPr>
          </w:p>
        </w:tc>
        <w:tc>
          <w:tcPr>
            <w:tcW w:w="6610" w:type="dxa"/>
            <w:tcBorders>
              <w:bottom w:val="single" w:sz="8" w:space="0" w:color="auto"/>
              <w:right w:val="single" w:sz="8" w:space="0" w:color="D0CECE"/>
            </w:tcBorders>
            <w:shd w:val="clear" w:color="auto" w:fill="D0CECE"/>
            <w:vAlign w:val="bottom"/>
          </w:tcPr>
          <w:p w14:paraId="5FEA398D" w14:textId="3784E706" w:rsidR="00157ECB" w:rsidRPr="007E6D4B" w:rsidRDefault="00157ECB" w:rsidP="00157ECB">
            <w:pPr>
              <w:spacing w:line="264" w:lineRule="exact"/>
              <w:rPr>
                <w:b/>
                <w:bCs/>
              </w:rPr>
            </w:pPr>
            <w:r w:rsidRPr="007E6D4B">
              <w:rPr>
                <w:b/>
                <w:bCs/>
                <w:lang w:val="en-US"/>
              </w:rPr>
              <w:t xml:space="preserve">                 </w:t>
            </w:r>
            <w:r w:rsidR="007E6D4B" w:rsidRPr="007E6D4B">
              <w:rPr>
                <w:b/>
                <w:bCs/>
                <w:lang w:val="en-US"/>
              </w:rPr>
              <w:t>Module 1. Epidemiology</w:t>
            </w:r>
            <w:r w:rsidRPr="007E6D4B">
              <w:rPr>
                <w:b/>
                <w:bCs/>
                <w:lang w:val="en-US"/>
              </w:rPr>
              <w:t xml:space="preserve"> </w:t>
            </w:r>
          </w:p>
        </w:tc>
        <w:tc>
          <w:tcPr>
            <w:tcW w:w="1080" w:type="dxa"/>
            <w:gridSpan w:val="2"/>
            <w:tcBorders>
              <w:bottom w:val="single" w:sz="8" w:space="0" w:color="auto"/>
              <w:right w:val="single" w:sz="4" w:space="0" w:color="auto"/>
            </w:tcBorders>
            <w:shd w:val="clear" w:color="auto" w:fill="D0CECE"/>
            <w:vAlign w:val="bottom"/>
          </w:tcPr>
          <w:p w14:paraId="37AEBBC0" w14:textId="77777777" w:rsidR="00157ECB" w:rsidRDefault="00157ECB" w:rsidP="00A73D66">
            <w:pPr>
              <w:spacing w:line="0" w:lineRule="atLeast"/>
              <w:rPr>
                <w:sz w:val="23"/>
              </w:rPr>
            </w:pPr>
          </w:p>
        </w:tc>
        <w:tc>
          <w:tcPr>
            <w:tcW w:w="1150" w:type="dxa"/>
            <w:tcBorders>
              <w:bottom w:val="single" w:sz="8" w:space="0" w:color="auto"/>
              <w:right w:val="single" w:sz="4" w:space="0" w:color="auto"/>
            </w:tcBorders>
            <w:shd w:val="clear" w:color="auto" w:fill="D0CECE"/>
            <w:vAlign w:val="bottom"/>
          </w:tcPr>
          <w:p w14:paraId="782F3804" w14:textId="77777777" w:rsidR="00157ECB" w:rsidRDefault="00157ECB" w:rsidP="00A73D66">
            <w:pPr>
              <w:spacing w:line="0" w:lineRule="atLeast"/>
              <w:rPr>
                <w:sz w:val="23"/>
              </w:rPr>
            </w:pPr>
          </w:p>
        </w:tc>
      </w:tr>
      <w:tr w:rsidR="006C3B29" w14:paraId="711B687D" w14:textId="77777777" w:rsidTr="00625872">
        <w:trPr>
          <w:trHeight w:hRule="exact" w:val="288"/>
        </w:trPr>
        <w:tc>
          <w:tcPr>
            <w:tcW w:w="100" w:type="dxa"/>
            <w:tcBorders>
              <w:left w:val="single" w:sz="8" w:space="0" w:color="auto"/>
              <w:bottom w:val="single" w:sz="8" w:space="0" w:color="auto"/>
            </w:tcBorders>
            <w:shd w:val="clear" w:color="auto" w:fill="auto"/>
            <w:vAlign w:val="bottom"/>
          </w:tcPr>
          <w:p w14:paraId="075461BB" w14:textId="77777777" w:rsidR="006C3B29" w:rsidRPr="002E3626" w:rsidRDefault="006C3B29" w:rsidP="006C3B29">
            <w:pPr>
              <w:spacing w:line="0" w:lineRule="atLeast"/>
              <w:rPr>
                <w:sz w:val="23"/>
              </w:rPr>
            </w:pPr>
          </w:p>
        </w:tc>
        <w:tc>
          <w:tcPr>
            <w:tcW w:w="1410" w:type="dxa"/>
            <w:tcBorders>
              <w:bottom w:val="single" w:sz="8" w:space="0" w:color="auto"/>
            </w:tcBorders>
            <w:shd w:val="clear" w:color="auto" w:fill="auto"/>
            <w:vAlign w:val="bottom"/>
          </w:tcPr>
          <w:p w14:paraId="4B35F942" w14:textId="0180491A" w:rsidR="006C3B29" w:rsidRDefault="007E6D4B" w:rsidP="007E6D4B">
            <w:pPr>
              <w:spacing w:line="265" w:lineRule="exact"/>
            </w:pPr>
            <w:r>
              <w:rPr>
                <w:lang w:val="en-US"/>
              </w:rPr>
              <w:t>Class 1</w:t>
            </w:r>
          </w:p>
        </w:tc>
        <w:tc>
          <w:tcPr>
            <w:tcW w:w="50" w:type="dxa"/>
            <w:tcBorders>
              <w:bottom w:val="single" w:sz="8" w:space="0" w:color="auto"/>
              <w:right w:val="single" w:sz="8" w:space="0" w:color="auto"/>
            </w:tcBorders>
            <w:shd w:val="clear" w:color="auto" w:fill="auto"/>
            <w:vAlign w:val="bottom"/>
          </w:tcPr>
          <w:p w14:paraId="70A826E6" w14:textId="77777777" w:rsidR="006C3B29" w:rsidRDefault="006C3B29" w:rsidP="006C3B29">
            <w:pPr>
              <w:spacing w:line="0" w:lineRule="atLeast"/>
              <w:rPr>
                <w:sz w:val="23"/>
              </w:rPr>
            </w:pPr>
          </w:p>
        </w:tc>
        <w:tc>
          <w:tcPr>
            <w:tcW w:w="6610" w:type="dxa"/>
            <w:tcBorders>
              <w:top w:val="single" w:sz="4" w:space="0" w:color="auto"/>
              <w:bottom w:val="single" w:sz="4" w:space="0" w:color="auto"/>
              <w:right w:val="single" w:sz="8" w:space="0" w:color="auto"/>
            </w:tcBorders>
            <w:shd w:val="clear" w:color="auto" w:fill="auto"/>
            <w:vAlign w:val="bottom"/>
          </w:tcPr>
          <w:p w14:paraId="7DE94228" w14:textId="62EDD3CE" w:rsidR="006C3B29" w:rsidRPr="00625872" w:rsidRDefault="007E6D4B" w:rsidP="00625872">
            <w:pPr>
              <w:rPr>
                <w:lang w:val="en-US"/>
              </w:rPr>
            </w:pPr>
            <w:r w:rsidRPr="00625872">
              <w:rPr>
                <w:lang w:val="en-US"/>
              </w:rPr>
              <w:t>Topic</w:t>
            </w:r>
            <w:r w:rsidR="006C3B29" w:rsidRPr="00625872">
              <w:rPr>
                <w:lang w:val="en-US"/>
              </w:rPr>
              <w:t xml:space="preserve">: </w:t>
            </w:r>
            <w:proofErr w:type="spellStart"/>
            <w:r w:rsidR="00625872">
              <w:rPr>
                <w:lang w:val="en-US"/>
              </w:rPr>
              <w:t>Introdiction</w:t>
            </w:r>
            <w:proofErr w:type="spellEnd"/>
            <w:r w:rsidR="00625872">
              <w:rPr>
                <w:lang w:val="en-US"/>
              </w:rPr>
              <w:t xml:space="preserve"> and base</w:t>
            </w:r>
            <w:r w:rsidR="005F142A">
              <w:rPr>
                <w:lang w:val="en-US"/>
              </w:rPr>
              <w:t>s</w:t>
            </w:r>
            <w:r w:rsidR="00625872">
              <w:rPr>
                <w:lang w:val="en-US"/>
              </w:rPr>
              <w:t xml:space="preserve"> of Epidemiology.</w:t>
            </w:r>
          </w:p>
        </w:tc>
        <w:tc>
          <w:tcPr>
            <w:tcW w:w="1080" w:type="dxa"/>
            <w:gridSpan w:val="2"/>
            <w:tcBorders>
              <w:top w:val="single" w:sz="4" w:space="0" w:color="auto"/>
              <w:bottom w:val="single" w:sz="4" w:space="0" w:color="auto"/>
              <w:right w:val="single" w:sz="4" w:space="0" w:color="auto"/>
            </w:tcBorders>
            <w:shd w:val="clear" w:color="auto" w:fill="auto"/>
            <w:vAlign w:val="bottom"/>
          </w:tcPr>
          <w:p w14:paraId="6059B924" w14:textId="77777777" w:rsidR="006C3B29" w:rsidRDefault="006C3B29" w:rsidP="006C3B29">
            <w:pPr>
              <w:spacing w:line="242" w:lineRule="exact"/>
              <w:ind w:left="100"/>
              <w:jc w:val="center"/>
            </w:pPr>
            <w:r>
              <w:t>6 час</w:t>
            </w:r>
          </w:p>
          <w:p w14:paraId="10EF2858" w14:textId="77777777" w:rsidR="006C3B29" w:rsidRDefault="006C3B29" w:rsidP="006C3B29">
            <w:pPr>
              <w:spacing w:line="242" w:lineRule="exact"/>
              <w:ind w:left="100"/>
              <w:jc w:val="center"/>
            </w:pPr>
          </w:p>
          <w:p w14:paraId="7E88D177" w14:textId="77777777" w:rsidR="006C3B29" w:rsidRDefault="006C3B29" w:rsidP="006C3B29">
            <w:pPr>
              <w:spacing w:line="242" w:lineRule="exact"/>
              <w:ind w:left="100"/>
              <w:jc w:val="center"/>
            </w:pPr>
          </w:p>
          <w:p w14:paraId="5071D30F" w14:textId="77777777" w:rsidR="006C3B29" w:rsidRDefault="006C3B29" w:rsidP="006C3B29">
            <w:pPr>
              <w:spacing w:line="242" w:lineRule="exact"/>
              <w:ind w:left="100"/>
              <w:jc w:val="center"/>
            </w:pPr>
          </w:p>
          <w:p w14:paraId="789BFB6E" w14:textId="61D8AD00" w:rsidR="006C3B29" w:rsidRDefault="006C3B29" w:rsidP="006C3B29">
            <w:pPr>
              <w:spacing w:line="242" w:lineRule="exact"/>
              <w:ind w:left="100"/>
              <w:jc w:val="center"/>
            </w:pPr>
            <w:r>
              <w:t>.</w:t>
            </w:r>
          </w:p>
        </w:tc>
        <w:tc>
          <w:tcPr>
            <w:tcW w:w="1150" w:type="dxa"/>
            <w:tcBorders>
              <w:top w:val="single" w:sz="4" w:space="0" w:color="auto"/>
              <w:bottom w:val="single" w:sz="4" w:space="0" w:color="auto"/>
              <w:right w:val="single" w:sz="4" w:space="0" w:color="auto"/>
            </w:tcBorders>
            <w:shd w:val="clear" w:color="auto" w:fill="auto"/>
            <w:vAlign w:val="bottom"/>
          </w:tcPr>
          <w:p w14:paraId="4BD18FAB" w14:textId="043FA9F0" w:rsidR="006C3B29" w:rsidRPr="008029A1" w:rsidRDefault="008029A1" w:rsidP="00E23B31">
            <w:pPr>
              <w:spacing w:line="242" w:lineRule="exact"/>
              <w:ind w:left="100"/>
              <w:jc w:val="center"/>
              <w:rPr>
                <w:lang w:val="en-US"/>
              </w:rPr>
            </w:pPr>
            <w:r>
              <w:rPr>
                <w:lang w:val="en-US"/>
              </w:rPr>
              <w:t>10</w:t>
            </w:r>
          </w:p>
          <w:p w14:paraId="1CA591E5" w14:textId="77777777" w:rsidR="006C3B29" w:rsidRDefault="006C3B29" w:rsidP="00E23B31">
            <w:pPr>
              <w:spacing w:line="242" w:lineRule="exact"/>
              <w:ind w:left="100"/>
              <w:jc w:val="center"/>
            </w:pPr>
          </w:p>
          <w:p w14:paraId="62C9F1A8" w14:textId="77777777" w:rsidR="006C3B29" w:rsidRDefault="006C3B29" w:rsidP="00E23B31">
            <w:pPr>
              <w:spacing w:line="242" w:lineRule="exact"/>
              <w:ind w:left="100"/>
              <w:jc w:val="center"/>
            </w:pPr>
          </w:p>
          <w:p w14:paraId="163AA2B5" w14:textId="77777777" w:rsidR="006C3B29" w:rsidRDefault="006C3B29" w:rsidP="00E23B31">
            <w:pPr>
              <w:spacing w:line="242" w:lineRule="exact"/>
              <w:ind w:left="100"/>
              <w:jc w:val="center"/>
            </w:pPr>
          </w:p>
          <w:p w14:paraId="13099164" w14:textId="7848A6F9" w:rsidR="006C3B29" w:rsidRDefault="006C3B29" w:rsidP="00E23B31">
            <w:pPr>
              <w:spacing w:line="242" w:lineRule="exact"/>
              <w:ind w:left="100"/>
              <w:jc w:val="center"/>
            </w:pPr>
          </w:p>
        </w:tc>
      </w:tr>
      <w:tr w:rsidR="006C3B29" w14:paraId="05A58EA6" w14:textId="38BA9C27" w:rsidTr="00625872">
        <w:trPr>
          <w:trHeight w:hRule="exact" w:val="288"/>
        </w:trPr>
        <w:tc>
          <w:tcPr>
            <w:tcW w:w="100" w:type="dxa"/>
            <w:tcBorders>
              <w:left w:val="single" w:sz="8" w:space="0" w:color="auto"/>
              <w:bottom w:val="single" w:sz="8" w:space="0" w:color="auto"/>
            </w:tcBorders>
            <w:shd w:val="clear" w:color="auto" w:fill="auto"/>
            <w:vAlign w:val="bottom"/>
          </w:tcPr>
          <w:p w14:paraId="2E6229FA" w14:textId="77777777" w:rsidR="006C3B29" w:rsidRPr="002E3626" w:rsidRDefault="006C3B29" w:rsidP="006C3B29">
            <w:pPr>
              <w:spacing w:line="0" w:lineRule="atLeast"/>
              <w:rPr>
                <w:sz w:val="23"/>
              </w:rPr>
            </w:pPr>
          </w:p>
        </w:tc>
        <w:tc>
          <w:tcPr>
            <w:tcW w:w="1410" w:type="dxa"/>
            <w:tcBorders>
              <w:bottom w:val="single" w:sz="8" w:space="0" w:color="auto"/>
            </w:tcBorders>
            <w:shd w:val="clear" w:color="auto" w:fill="auto"/>
            <w:vAlign w:val="bottom"/>
          </w:tcPr>
          <w:p w14:paraId="3C01A1D0" w14:textId="7B89BA27" w:rsidR="006C3B29" w:rsidRPr="007E6D4B" w:rsidRDefault="007E6D4B" w:rsidP="006C3B29">
            <w:pPr>
              <w:spacing w:line="265" w:lineRule="exact"/>
              <w:rPr>
                <w:lang w:val="en-US"/>
              </w:rPr>
            </w:pPr>
            <w:r>
              <w:rPr>
                <w:lang w:val="en-US"/>
              </w:rPr>
              <w:t>Class 2</w:t>
            </w:r>
          </w:p>
          <w:p w14:paraId="06F12AF3" w14:textId="223A920C" w:rsidR="006C3B29" w:rsidRDefault="006C3B29" w:rsidP="006C3B29">
            <w:pPr>
              <w:spacing w:line="265" w:lineRule="exact"/>
            </w:pPr>
          </w:p>
        </w:tc>
        <w:tc>
          <w:tcPr>
            <w:tcW w:w="50" w:type="dxa"/>
            <w:tcBorders>
              <w:bottom w:val="single" w:sz="8" w:space="0" w:color="auto"/>
              <w:right w:val="single" w:sz="8" w:space="0" w:color="auto"/>
            </w:tcBorders>
            <w:shd w:val="clear" w:color="auto" w:fill="auto"/>
            <w:vAlign w:val="bottom"/>
          </w:tcPr>
          <w:p w14:paraId="6D09588F" w14:textId="77777777" w:rsidR="006C3B29" w:rsidRDefault="006C3B29" w:rsidP="006C3B29">
            <w:pPr>
              <w:spacing w:line="0" w:lineRule="atLeast"/>
              <w:rPr>
                <w:sz w:val="23"/>
              </w:rPr>
            </w:pPr>
          </w:p>
        </w:tc>
        <w:tc>
          <w:tcPr>
            <w:tcW w:w="6610" w:type="dxa"/>
            <w:tcBorders>
              <w:top w:val="single" w:sz="4" w:space="0" w:color="auto"/>
              <w:bottom w:val="single" w:sz="4" w:space="0" w:color="auto"/>
              <w:right w:val="single" w:sz="8" w:space="0" w:color="auto"/>
            </w:tcBorders>
            <w:shd w:val="clear" w:color="auto" w:fill="auto"/>
            <w:vAlign w:val="bottom"/>
          </w:tcPr>
          <w:p w14:paraId="03D4A521" w14:textId="4B351602" w:rsidR="006C3B29" w:rsidRDefault="007E6D4B" w:rsidP="00625872">
            <w:pPr>
              <w:rPr>
                <w:lang w:val="en-US"/>
              </w:rPr>
            </w:pPr>
            <w:r w:rsidRPr="00625872">
              <w:rPr>
                <w:lang w:val="en-US"/>
              </w:rPr>
              <w:t>Topic</w:t>
            </w:r>
            <w:r w:rsidR="006C3B29" w:rsidRPr="00625872">
              <w:rPr>
                <w:lang w:val="en-US"/>
              </w:rPr>
              <w:t xml:space="preserve">: </w:t>
            </w:r>
            <w:r w:rsidR="00625872">
              <w:rPr>
                <w:lang w:val="en-US"/>
              </w:rPr>
              <w:t>Epidemiological</w:t>
            </w:r>
            <w:r w:rsidR="00625872" w:rsidRPr="00625872">
              <w:rPr>
                <w:lang w:val="en-US"/>
              </w:rPr>
              <w:t xml:space="preserve"> </w:t>
            </w:r>
            <w:r w:rsidR="00625872">
              <w:rPr>
                <w:lang w:val="en-US"/>
              </w:rPr>
              <w:t>methods</w:t>
            </w:r>
            <w:r w:rsidR="00625872" w:rsidRPr="00625872">
              <w:rPr>
                <w:lang w:val="en-US"/>
              </w:rPr>
              <w:t xml:space="preserve"> </w:t>
            </w:r>
            <w:r w:rsidR="00625872">
              <w:rPr>
                <w:lang w:val="en-US"/>
              </w:rPr>
              <w:t>and</w:t>
            </w:r>
            <w:r w:rsidR="00625872" w:rsidRPr="00625872">
              <w:rPr>
                <w:lang w:val="en-US"/>
              </w:rPr>
              <w:t xml:space="preserve"> </w:t>
            </w:r>
            <w:r w:rsidR="002E780E">
              <w:rPr>
                <w:lang w:val="en-US"/>
              </w:rPr>
              <w:t xml:space="preserve">study </w:t>
            </w:r>
            <w:r w:rsidR="00625872">
              <w:rPr>
                <w:lang w:val="en-US"/>
              </w:rPr>
              <w:t>design.</w:t>
            </w:r>
          </w:p>
          <w:p w14:paraId="1A974D34" w14:textId="0F8BDE1D" w:rsidR="00625872" w:rsidRPr="00625872" w:rsidRDefault="00625872" w:rsidP="00625872">
            <w:pPr>
              <w:rPr>
                <w:lang w:val="en-US"/>
              </w:rPr>
            </w:pPr>
          </w:p>
        </w:tc>
        <w:tc>
          <w:tcPr>
            <w:tcW w:w="1080" w:type="dxa"/>
            <w:gridSpan w:val="2"/>
            <w:tcBorders>
              <w:top w:val="single" w:sz="4" w:space="0" w:color="auto"/>
              <w:bottom w:val="single" w:sz="4" w:space="0" w:color="auto"/>
              <w:right w:val="single" w:sz="4" w:space="0" w:color="auto"/>
            </w:tcBorders>
            <w:shd w:val="clear" w:color="auto" w:fill="auto"/>
          </w:tcPr>
          <w:p w14:paraId="3979830E" w14:textId="0D02264A" w:rsidR="006C3B29" w:rsidRDefault="006C3B29" w:rsidP="006C3B29">
            <w:pPr>
              <w:spacing w:line="242" w:lineRule="exact"/>
              <w:ind w:left="100"/>
              <w:jc w:val="center"/>
            </w:pPr>
            <w:r w:rsidRPr="00144FC3">
              <w:t xml:space="preserve">6 </w:t>
            </w:r>
            <w:proofErr w:type="spellStart"/>
            <w:r w:rsidR="004D730B">
              <w:t>hours</w:t>
            </w:r>
            <w:proofErr w:type="spellEnd"/>
          </w:p>
        </w:tc>
        <w:tc>
          <w:tcPr>
            <w:tcW w:w="1150" w:type="dxa"/>
            <w:tcBorders>
              <w:top w:val="single" w:sz="4" w:space="0" w:color="auto"/>
              <w:bottom w:val="single" w:sz="4" w:space="0" w:color="auto"/>
              <w:right w:val="single" w:sz="4" w:space="0" w:color="auto"/>
            </w:tcBorders>
            <w:shd w:val="clear" w:color="auto" w:fill="auto"/>
          </w:tcPr>
          <w:p w14:paraId="6A056952" w14:textId="4ADD3754" w:rsidR="006C3B29" w:rsidRPr="008029A1" w:rsidRDefault="008029A1" w:rsidP="00E23B31">
            <w:pPr>
              <w:spacing w:line="242" w:lineRule="exact"/>
              <w:ind w:left="100"/>
              <w:jc w:val="center"/>
              <w:rPr>
                <w:lang w:val="en-US"/>
              </w:rPr>
            </w:pPr>
            <w:r>
              <w:rPr>
                <w:lang w:val="en-US"/>
              </w:rPr>
              <w:t>10</w:t>
            </w:r>
          </w:p>
        </w:tc>
      </w:tr>
      <w:tr w:rsidR="006C3B29" w:rsidRPr="00396EE4" w14:paraId="074A5A20" w14:textId="3A07C3E3" w:rsidTr="00625872">
        <w:trPr>
          <w:trHeight w:hRule="exact" w:val="288"/>
        </w:trPr>
        <w:tc>
          <w:tcPr>
            <w:tcW w:w="100" w:type="dxa"/>
            <w:tcBorders>
              <w:left w:val="single" w:sz="8" w:space="0" w:color="auto"/>
              <w:bottom w:val="single" w:sz="8" w:space="0" w:color="auto"/>
            </w:tcBorders>
            <w:shd w:val="clear" w:color="auto" w:fill="auto"/>
            <w:vAlign w:val="bottom"/>
          </w:tcPr>
          <w:p w14:paraId="3B5E329F" w14:textId="77777777" w:rsidR="006C3B29" w:rsidRDefault="006C3B29" w:rsidP="006C3B29">
            <w:pPr>
              <w:spacing w:line="0" w:lineRule="atLeast"/>
              <w:rPr>
                <w:sz w:val="22"/>
              </w:rPr>
            </w:pPr>
          </w:p>
        </w:tc>
        <w:tc>
          <w:tcPr>
            <w:tcW w:w="1410" w:type="dxa"/>
            <w:tcBorders>
              <w:bottom w:val="single" w:sz="8" w:space="0" w:color="auto"/>
            </w:tcBorders>
            <w:shd w:val="clear" w:color="auto" w:fill="auto"/>
            <w:vAlign w:val="bottom"/>
          </w:tcPr>
          <w:p w14:paraId="55E3CD87" w14:textId="55D6DBC2" w:rsidR="006C3B29" w:rsidRPr="007E6D4B" w:rsidRDefault="007E6D4B" w:rsidP="006C3B29">
            <w:pPr>
              <w:spacing w:line="258" w:lineRule="exact"/>
              <w:rPr>
                <w:lang w:val="en-US"/>
              </w:rPr>
            </w:pPr>
            <w:r>
              <w:rPr>
                <w:lang w:val="en-US"/>
              </w:rPr>
              <w:t>Class 3</w:t>
            </w:r>
          </w:p>
          <w:p w14:paraId="27C8E012" w14:textId="6AE10759" w:rsidR="00A93AD7" w:rsidRDefault="00A93AD7" w:rsidP="006C3B29">
            <w:pPr>
              <w:spacing w:line="258" w:lineRule="exact"/>
            </w:pPr>
          </w:p>
        </w:tc>
        <w:tc>
          <w:tcPr>
            <w:tcW w:w="50" w:type="dxa"/>
            <w:tcBorders>
              <w:bottom w:val="single" w:sz="8" w:space="0" w:color="auto"/>
              <w:right w:val="single" w:sz="8" w:space="0" w:color="auto"/>
            </w:tcBorders>
            <w:shd w:val="clear" w:color="auto" w:fill="auto"/>
            <w:vAlign w:val="bottom"/>
          </w:tcPr>
          <w:p w14:paraId="6048D200" w14:textId="77777777" w:rsidR="006C3B29" w:rsidRDefault="006C3B29" w:rsidP="006C3B29">
            <w:pPr>
              <w:spacing w:line="0" w:lineRule="atLeast"/>
              <w:rPr>
                <w:sz w:val="22"/>
              </w:rPr>
            </w:pPr>
          </w:p>
        </w:tc>
        <w:tc>
          <w:tcPr>
            <w:tcW w:w="6610" w:type="dxa"/>
            <w:tcBorders>
              <w:top w:val="single" w:sz="4" w:space="0" w:color="auto"/>
              <w:bottom w:val="single" w:sz="4" w:space="0" w:color="auto"/>
              <w:right w:val="single" w:sz="8" w:space="0" w:color="auto"/>
            </w:tcBorders>
            <w:shd w:val="clear" w:color="auto" w:fill="auto"/>
            <w:vAlign w:val="bottom"/>
          </w:tcPr>
          <w:p w14:paraId="1AC0CB34" w14:textId="77777777" w:rsidR="006C3B29" w:rsidRDefault="007E6D4B" w:rsidP="00920814">
            <w:pPr>
              <w:spacing w:line="258" w:lineRule="exact"/>
              <w:rPr>
                <w:lang w:val="en-US"/>
              </w:rPr>
            </w:pPr>
            <w:proofErr w:type="spellStart"/>
            <w:r>
              <w:t>Topic</w:t>
            </w:r>
            <w:proofErr w:type="spellEnd"/>
            <w:r w:rsidR="006C3B29" w:rsidRPr="00BA3306">
              <w:t>:</w:t>
            </w:r>
            <w:r w:rsidR="006C3B29">
              <w:t xml:space="preserve"> </w:t>
            </w:r>
            <w:r w:rsidR="00625872">
              <w:rPr>
                <w:lang w:val="en-US"/>
              </w:rPr>
              <w:t>Exposure</w:t>
            </w:r>
            <w:r w:rsidR="00625872" w:rsidRPr="00625872">
              <w:t xml:space="preserve"> </w:t>
            </w:r>
            <w:r w:rsidR="00625872">
              <w:rPr>
                <w:lang w:val="en-US"/>
              </w:rPr>
              <w:t>oriented</w:t>
            </w:r>
            <w:r w:rsidR="00625872" w:rsidRPr="00625872">
              <w:t xml:space="preserve"> </w:t>
            </w:r>
            <w:r w:rsidR="00625872">
              <w:rPr>
                <w:lang w:val="en-US"/>
              </w:rPr>
              <w:t>Epidemiology.</w:t>
            </w:r>
          </w:p>
          <w:p w14:paraId="64AD446E" w14:textId="33FA0C90" w:rsidR="00625872" w:rsidRPr="00BA3306" w:rsidRDefault="00625872" w:rsidP="00920814">
            <w:pPr>
              <w:spacing w:line="258" w:lineRule="exact"/>
            </w:pPr>
          </w:p>
        </w:tc>
        <w:tc>
          <w:tcPr>
            <w:tcW w:w="1080" w:type="dxa"/>
            <w:gridSpan w:val="2"/>
            <w:tcBorders>
              <w:top w:val="single" w:sz="4" w:space="0" w:color="auto"/>
              <w:bottom w:val="single" w:sz="4" w:space="0" w:color="auto"/>
              <w:right w:val="single" w:sz="4" w:space="0" w:color="auto"/>
            </w:tcBorders>
            <w:shd w:val="clear" w:color="auto" w:fill="auto"/>
          </w:tcPr>
          <w:p w14:paraId="66272885" w14:textId="2298462A" w:rsidR="006C3B29" w:rsidRPr="00396EE4" w:rsidRDefault="006C3B29" w:rsidP="006C3B29">
            <w:pPr>
              <w:spacing w:line="242" w:lineRule="exact"/>
              <w:ind w:left="100"/>
              <w:jc w:val="center"/>
            </w:pPr>
            <w:r w:rsidRPr="00144FC3">
              <w:t xml:space="preserve">6 </w:t>
            </w:r>
            <w:proofErr w:type="spellStart"/>
            <w:r w:rsidR="004D730B">
              <w:t>hours</w:t>
            </w:r>
            <w:proofErr w:type="spellEnd"/>
          </w:p>
        </w:tc>
        <w:tc>
          <w:tcPr>
            <w:tcW w:w="1150" w:type="dxa"/>
            <w:tcBorders>
              <w:top w:val="single" w:sz="4" w:space="0" w:color="auto"/>
              <w:bottom w:val="single" w:sz="4" w:space="0" w:color="auto"/>
              <w:right w:val="single" w:sz="4" w:space="0" w:color="auto"/>
            </w:tcBorders>
            <w:shd w:val="clear" w:color="auto" w:fill="auto"/>
          </w:tcPr>
          <w:p w14:paraId="56F2B946" w14:textId="0887C532" w:rsidR="006C3B29" w:rsidRPr="008029A1" w:rsidRDefault="008029A1" w:rsidP="00E23B31">
            <w:pPr>
              <w:spacing w:line="242" w:lineRule="exact"/>
              <w:ind w:left="100"/>
              <w:jc w:val="center"/>
              <w:rPr>
                <w:lang w:val="en-US"/>
              </w:rPr>
            </w:pPr>
            <w:r>
              <w:rPr>
                <w:lang w:val="en-US"/>
              </w:rPr>
              <w:t>10</w:t>
            </w:r>
          </w:p>
        </w:tc>
      </w:tr>
      <w:tr w:rsidR="006C3B29" w:rsidRPr="00CD0A29" w14:paraId="39C530B2" w14:textId="4F1CB47C" w:rsidTr="00625872">
        <w:trPr>
          <w:trHeight w:hRule="exact" w:val="288"/>
        </w:trPr>
        <w:tc>
          <w:tcPr>
            <w:tcW w:w="100" w:type="dxa"/>
            <w:tcBorders>
              <w:left w:val="single" w:sz="8" w:space="0" w:color="auto"/>
              <w:bottom w:val="single" w:sz="8" w:space="0" w:color="auto"/>
            </w:tcBorders>
            <w:shd w:val="clear" w:color="auto" w:fill="auto"/>
            <w:vAlign w:val="bottom"/>
          </w:tcPr>
          <w:p w14:paraId="4A702F01" w14:textId="77777777" w:rsidR="006C3B29" w:rsidRPr="00396EE4" w:rsidRDefault="006C3B29" w:rsidP="006C3B29">
            <w:pPr>
              <w:spacing w:line="0" w:lineRule="atLeast"/>
              <w:rPr>
                <w:sz w:val="23"/>
              </w:rPr>
            </w:pPr>
          </w:p>
        </w:tc>
        <w:tc>
          <w:tcPr>
            <w:tcW w:w="1410" w:type="dxa"/>
            <w:tcBorders>
              <w:bottom w:val="single" w:sz="8" w:space="0" w:color="auto"/>
            </w:tcBorders>
            <w:shd w:val="clear" w:color="auto" w:fill="auto"/>
            <w:vAlign w:val="bottom"/>
          </w:tcPr>
          <w:p w14:paraId="18469068" w14:textId="2C71B0D3" w:rsidR="006C3B29" w:rsidRPr="007E6D4B" w:rsidRDefault="007E6D4B" w:rsidP="006C3B29">
            <w:pPr>
              <w:spacing w:line="273" w:lineRule="exact"/>
              <w:rPr>
                <w:lang w:val="en-US"/>
              </w:rPr>
            </w:pPr>
            <w:r>
              <w:rPr>
                <w:lang w:val="en-US"/>
              </w:rPr>
              <w:t>Class 4</w:t>
            </w:r>
          </w:p>
          <w:p w14:paraId="720955A1" w14:textId="77777777" w:rsidR="00A93AD7" w:rsidRDefault="00A93AD7" w:rsidP="006C3B29">
            <w:pPr>
              <w:spacing w:line="273" w:lineRule="exact"/>
            </w:pPr>
          </w:p>
          <w:p w14:paraId="4CC807BD" w14:textId="2AC9BC39" w:rsidR="006C3B29" w:rsidRDefault="006C3B29" w:rsidP="006C3B29">
            <w:pPr>
              <w:spacing w:line="273" w:lineRule="exact"/>
            </w:pPr>
          </w:p>
        </w:tc>
        <w:tc>
          <w:tcPr>
            <w:tcW w:w="50" w:type="dxa"/>
            <w:tcBorders>
              <w:bottom w:val="single" w:sz="8" w:space="0" w:color="auto"/>
              <w:right w:val="single" w:sz="8" w:space="0" w:color="auto"/>
            </w:tcBorders>
            <w:shd w:val="clear" w:color="auto" w:fill="auto"/>
            <w:vAlign w:val="bottom"/>
          </w:tcPr>
          <w:p w14:paraId="30DDB75A" w14:textId="77777777" w:rsidR="006C3B29" w:rsidRDefault="006C3B29" w:rsidP="006C3B29">
            <w:pPr>
              <w:spacing w:line="0" w:lineRule="atLeast"/>
              <w:rPr>
                <w:sz w:val="23"/>
              </w:rPr>
            </w:pPr>
          </w:p>
        </w:tc>
        <w:tc>
          <w:tcPr>
            <w:tcW w:w="6610" w:type="dxa"/>
            <w:tcBorders>
              <w:top w:val="single" w:sz="4" w:space="0" w:color="auto"/>
              <w:bottom w:val="single" w:sz="4" w:space="0" w:color="auto"/>
              <w:right w:val="single" w:sz="8" w:space="0" w:color="auto"/>
            </w:tcBorders>
            <w:shd w:val="clear" w:color="auto" w:fill="auto"/>
            <w:vAlign w:val="bottom"/>
          </w:tcPr>
          <w:p w14:paraId="235786BA" w14:textId="77777777" w:rsidR="006C3B29" w:rsidRDefault="007E6D4B" w:rsidP="00625872">
            <w:pPr>
              <w:spacing w:line="273" w:lineRule="exact"/>
              <w:rPr>
                <w:lang w:val="en-US"/>
              </w:rPr>
            </w:pPr>
            <w:proofErr w:type="spellStart"/>
            <w:r>
              <w:t>Topic</w:t>
            </w:r>
            <w:proofErr w:type="spellEnd"/>
            <w:r w:rsidR="006C3B29" w:rsidRPr="00BA3306">
              <w:t>:</w:t>
            </w:r>
            <w:r w:rsidR="006C3B29">
              <w:t xml:space="preserve"> </w:t>
            </w:r>
            <w:r w:rsidR="00625872">
              <w:rPr>
                <w:lang w:val="en-US"/>
              </w:rPr>
              <w:t>Outcome</w:t>
            </w:r>
            <w:r w:rsidR="00625872" w:rsidRPr="00625872">
              <w:t>-</w:t>
            </w:r>
            <w:r w:rsidR="00625872">
              <w:rPr>
                <w:lang w:val="en-US"/>
              </w:rPr>
              <w:t>oriented</w:t>
            </w:r>
            <w:r w:rsidR="00625872" w:rsidRPr="00625872">
              <w:t xml:space="preserve"> </w:t>
            </w:r>
            <w:r w:rsidR="00625872">
              <w:rPr>
                <w:lang w:val="en-US"/>
              </w:rPr>
              <w:t>Epidemiology.</w:t>
            </w:r>
          </w:p>
          <w:p w14:paraId="44CFBB6E" w14:textId="1ECC6BFD" w:rsidR="00625872" w:rsidRPr="00BA3306" w:rsidRDefault="00625872" w:rsidP="00625872">
            <w:pPr>
              <w:spacing w:line="273" w:lineRule="exact"/>
            </w:pPr>
          </w:p>
        </w:tc>
        <w:tc>
          <w:tcPr>
            <w:tcW w:w="1080" w:type="dxa"/>
            <w:gridSpan w:val="2"/>
            <w:tcBorders>
              <w:top w:val="single" w:sz="4" w:space="0" w:color="auto"/>
              <w:bottom w:val="single" w:sz="4" w:space="0" w:color="auto"/>
              <w:right w:val="single" w:sz="4" w:space="0" w:color="auto"/>
            </w:tcBorders>
            <w:shd w:val="clear" w:color="auto" w:fill="auto"/>
          </w:tcPr>
          <w:p w14:paraId="70564C97" w14:textId="136A69AD" w:rsidR="006C3B29" w:rsidRPr="00CD0A29" w:rsidRDefault="006C3B29" w:rsidP="006C3B29">
            <w:pPr>
              <w:spacing w:line="242" w:lineRule="exact"/>
              <w:ind w:left="100"/>
              <w:jc w:val="center"/>
            </w:pPr>
            <w:r w:rsidRPr="00144FC3">
              <w:t xml:space="preserve">6 </w:t>
            </w:r>
            <w:proofErr w:type="spellStart"/>
            <w:r w:rsidR="004D730B">
              <w:t>hours</w:t>
            </w:r>
            <w:proofErr w:type="spellEnd"/>
          </w:p>
        </w:tc>
        <w:tc>
          <w:tcPr>
            <w:tcW w:w="1150" w:type="dxa"/>
            <w:tcBorders>
              <w:top w:val="single" w:sz="4" w:space="0" w:color="auto"/>
              <w:bottom w:val="single" w:sz="4" w:space="0" w:color="auto"/>
              <w:right w:val="single" w:sz="4" w:space="0" w:color="auto"/>
            </w:tcBorders>
            <w:shd w:val="clear" w:color="auto" w:fill="auto"/>
          </w:tcPr>
          <w:p w14:paraId="1B44D0B7" w14:textId="443CA0FA" w:rsidR="006C3B29" w:rsidRPr="008029A1" w:rsidRDefault="008029A1" w:rsidP="00E23B31">
            <w:pPr>
              <w:spacing w:line="242" w:lineRule="exact"/>
              <w:ind w:left="100"/>
              <w:jc w:val="center"/>
              <w:rPr>
                <w:lang w:val="en-US"/>
              </w:rPr>
            </w:pPr>
            <w:r>
              <w:rPr>
                <w:lang w:val="en-US"/>
              </w:rPr>
              <w:t>10</w:t>
            </w:r>
          </w:p>
        </w:tc>
      </w:tr>
      <w:tr w:rsidR="006C3B29" w:rsidRPr="007C3C34" w14:paraId="7AE9DB1C" w14:textId="4DA280F5" w:rsidTr="00625872">
        <w:trPr>
          <w:trHeight w:hRule="exact" w:val="576"/>
        </w:trPr>
        <w:tc>
          <w:tcPr>
            <w:tcW w:w="100" w:type="dxa"/>
            <w:tcBorders>
              <w:left w:val="single" w:sz="8" w:space="0" w:color="auto"/>
              <w:bottom w:val="single" w:sz="8" w:space="0" w:color="auto"/>
            </w:tcBorders>
            <w:shd w:val="clear" w:color="auto" w:fill="auto"/>
            <w:vAlign w:val="bottom"/>
          </w:tcPr>
          <w:p w14:paraId="5CE9EF9C" w14:textId="77777777" w:rsidR="006C3B29" w:rsidRPr="00CD0A29" w:rsidRDefault="006C3B29" w:rsidP="006C3B29">
            <w:pPr>
              <w:spacing w:line="0" w:lineRule="atLeast"/>
              <w:rPr>
                <w:sz w:val="23"/>
              </w:rPr>
            </w:pPr>
          </w:p>
        </w:tc>
        <w:tc>
          <w:tcPr>
            <w:tcW w:w="1410" w:type="dxa"/>
            <w:tcBorders>
              <w:bottom w:val="single" w:sz="8" w:space="0" w:color="auto"/>
            </w:tcBorders>
            <w:shd w:val="clear" w:color="auto" w:fill="auto"/>
            <w:vAlign w:val="bottom"/>
          </w:tcPr>
          <w:p w14:paraId="283B02EC" w14:textId="5F56CE0C" w:rsidR="006C3B29" w:rsidRPr="007E6D4B" w:rsidRDefault="007E6D4B" w:rsidP="006C3B29">
            <w:pPr>
              <w:spacing w:line="264" w:lineRule="exact"/>
              <w:rPr>
                <w:lang w:val="en-US"/>
              </w:rPr>
            </w:pPr>
            <w:r>
              <w:rPr>
                <w:lang w:val="en-US"/>
              </w:rPr>
              <w:t>Class 5</w:t>
            </w:r>
          </w:p>
          <w:p w14:paraId="159A1070" w14:textId="04A0CF3D" w:rsidR="00A93AD7" w:rsidRDefault="00A93AD7" w:rsidP="006C3B29">
            <w:pPr>
              <w:spacing w:line="264" w:lineRule="exact"/>
            </w:pPr>
          </w:p>
        </w:tc>
        <w:tc>
          <w:tcPr>
            <w:tcW w:w="50" w:type="dxa"/>
            <w:tcBorders>
              <w:bottom w:val="single" w:sz="8" w:space="0" w:color="auto"/>
              <w:right w:val="single" w:sz="8" w:space="0" w:color="auto"/>
            </w:tcBorders>
            <w:shd w:val="clear" w:color="auto" w:fill="auto"/>
            <w:vAlign w:val="bottom"/>
          </w:tcPr>
          <w:p w14:paraId="52754738" w14:textId="77777777" w:rsidR="006C3B29" w:rsidRDefault="006C3B29" w:rsidP="006C3B29">
            <w:pPr>
              <w:spacing w:line="0" w:lineRule="atLeast"/>
              <w:rPr>
                <w:sz w:val="23"/>
              </w:rPr>
            </w:pPr>
          </w:p>
        </w:tc>
        <w:tc>
          <w:tcPr>
            <w:tcW w:w="6610" w:type="dxa"/>
            <w:tcBorders>
              <w:top w:val="single" w:sz="4" w:space="0" w:color="auto"/>
              <w:bottom w:val="single" w:sz="8" w:space="0" w:color="auto"/>
              <w:right w:val="single" w:sz="8" w:space="0" w:color="auto"/>
            </w:tcBorders>
            <w:shd w:val="clear" w:color="auto" w:fill="auto"/>
            <w:vAlign w:val="bottom"/>
          </w:tcPr>
          <w:p w14:paraId="783A0176" w14:textId="050B0BE1" w:rsidR="006C3B29" w:rsidRPr="007C3C34" w:rsidRDefault="007E6D4B" w:rsidP="00625872">
            <w:r w:rsidRPr="00625872">
              <w:rPr>
                <w:lang w:val="en-US"/>
              </w:rPr>
              <w:t>Topic</w:t>
            </w:r>
            <w:r w:rsidR="006C3B29" w:rsidRPr="00625872">
              <w:rPr>
                <w:lang w:val="en-US"/>
              </w:rPr>
              <w:t xml:space="preserve">: </w:t>
            </w:r>
            <w:r w:rsidR="00625872">
              <w:rPr>
                <w:lang w:val="en-US"/>
              </w:rPr>
              <w:t>Base of epidemiological surveillance</w:t>
            </w:r>
            <w:r w:rsidR="006C3B29" w:rsidRPr="00625872">
              <w:rPr>
                <w:lang w:val="en-US"/>
              </w:rPr>
              <w:t xml:space="preserve">. </w:t>
            </w:r>
            <w:r w:rsidR="00625872">
              <w:rPr>
                <w:lang w:val="en-US"/>
              </w:rPr>
              <w:t>Prophylaxis of diseases.</w:t>
            </w:r>
          </w:p>
        </w:tc>
        <w:tc>
          <w:tcPr>
            <w:tcW w:w="1080" w:type="dxa"/>
            <w:gridSpan w:val="2"/>
            <w:tcBorders>
              <w:top w:val="single" w:sz="4" w:space="0" w:color="auto"/>
              <w:bottom w:val="single" w:sz="8" w:space="0" w:color="auto"/>
              <w:right w:val="single" w:sz="4" w:space="0" w:color="auto"/>
            </w:tcBorders>
            <w:shd w:val="clear" w:color="auto" w:fill="auto"/>
          </w:tcPr>
          <w:p w14:paraId="64570F11" w14:textId="5B8DB4D2" w:rsidR="006C3B29" w:rsidRPr="007C3C34" w:rsidRDefault="006C3B29" w:rsidP="006C3B29">
            <w:pPr>
              <w:spacing w:line="0" w:lineRule="atLeast"/>
              <w:jc w:val="center"/>
              <w:rPr>
                <w:sz w:val="23"/>
              </w:rPr>
            </w:pPr>
            <w:r>
              <w:t xml:space="preserve"> </w:t>
            </w:r>
            <w:r w:rsidRPr="00144FC3">
              <w:t xml:space="preserve">6 </w:t>
            </w:r>
            <w:proofErr w:type="spellStart"/>
            <w:r w:rsidR="004D730B">
              <w:t>hours</w:t>
            </w:r>
            <w:proofErr w:type="spellEnd"/>
          </w:p>
        </w:tc>
        <w:tc>
          <w:tcPr>
            <w:tcW w:w="1150" w:type="dxa"/>
            <w:tcBorders>
              <w:top w:val="single" w:sz="4" w:space="0" w:color="auto"/>
              <w:bottom w:val="single" w:sz="8" w:space="0" w:color="auto"/>
              <w:right w:val="single" w:sz="4" w:space="0" w:color="auto"/>
            </w:tcBorders>
            <w:shd w:val="clear" w:color="auto" w:fill="auto"/>
          </w:tcPr>
          <w:p w14:paraId="6E3A1F3A" w14:textId="16CBFC27" w:rsidR="006C3B29" w:rsidRPr="008029A1" w:rsidRDefault="008029A1" w:rsidP="00E23B31">
            <w:pPr>
              <w:spacing w:line="0" w:lineRule="atLeast"/>
              <w:jc w:val="center"/>
              <w:rPr>
                <w:sz w:val="23"/>
                <w:lang w:val="en-US"/>
              </w:rPr>
            </w:pPr>
            <w:r>
              <w:rPr>
                <w:lang w:val="en-US"/>
              </w:rPr>
              <w:t>10</w:t>
            </w:r>
          </w:p>
        </w:tc>
      </w:tr>
      <w:tr w:rsidR="00157ECB" w14:paraId="283658F3" w14:textId="2B96FB6B" w:rsidTr="005D2CD2">
        <w:trPr>
          <w:trHeight w:hRule="exact" w:val="1145"/>
        </w:trPr>
        <w:tc>
          <w:tcPr>
            <w:tcW w:w="100" w:type="dxa"/>
            <w:tcBorders>
              <w:left w:val="single" w:sz="8" w:space="0" w:color="auto"/>
              <w:bottom w:val="single" w:sz="4" w:space="0" w:color="auto"/>
            </w:tcBorders>
            <w:shd w:val="clear" w:color="auto" w:fill="auto"/>
            <w:vAlign w:val="bottom"/>
          </w:tcPr>
          <w:p w14:paraId="7887BC80" w14:textId="77777777" w:rsidR="00157ECB" w:rsidRPr="007C3C34" w:rsidRDefault="00157ECB" w:rsidP="00A73D66">
            <w:pPr>
              <w:spacing w:line="0" w:lineRule="atLeast"/>
              <w:rPr>
                <w:sz w:val="23"/>
              </w:rPr>
            </w:pPr>
          </w:p>
        </w:tc>
        <w:tc>
          <w:tcPr>
            <w:tcW w:w="8070" w:type="dxa"/>
            <w:gridSpan w:val="3"/>
            <w:tcBorders>
              <w:bottom w:val="single" w:sz="4" w:space="0" w:color="auto"/>
              <w:right w:val="single" w:sz="8" w:space="0" w:color="auto"/>
            </w:tcBorders>
            <w:shd w:val="clear" w:color="auto" w:fill="auto"/>
            <w:vAlign w:val="bottom"/>
          </w:tcPr>
          <w:p w14:paraId="5A418FBD" w14:textId="7E5B405D" w:rsidR="00157ECB" w:rsidRDefault="00625872" w:rsidP="00A73D66">
            <w:pPr>
              <w:spacing w:line="0" w:lineRule="atLeast"/>
              <w:rPr>
                <w:i/>
              </w:rPr>
            </w:pPr>
            <w:r>
              <w:rPr>
                <w:i/>
                <w:lang w:val="en-US"/>
              </w:rPr>
              <w:t>Midterm</w:t>
            </w:r>
            <w:r w:rsidR="00157ECB">
              <w:rPr>
                <w:i/>
              </w:rPr>
              <w:t xml:space="preserve"> (</w:t>
            </w:r>
            <w:r>
              <w:rPr>
                <w:i/>
                <w:lang w:val="en-US"/>
              </w:rPr>
              <w:t>BC</w:t>
            </w:r>
            <w:r w:rsidR="00157ECB">
              <w:rPr>
                <w:i/>
              </w:rPr>
              <w:t xml:space="preserve"> 1)</w:t>
            </w:r>
          </w:p>
          <w:p w14:paraId="0EC273F9" w14:textId="7473DCBB" w:rsidR="001621EA" w:rsidRDefault="001621EA" w:rsidP="00A73D66">
            <w:pPr>
              <w:spacing w:line="0" w:lineRule="atLeast"/>
              <w:rPr>
                <w:i/>
              </w:rPr>
            </w:pPr>
          </w:p>
          <w:p w14:paraId="1BE7E1F4" w14:textId="29D41666" w:rsidR="00A93AD7" w:rsidRDefault="00A93AD7" w:rsidP="00A73D66">
            <w:pPr>
              <w:spacing w:line="0" w:lineRule="atLeast"/>
              <w:rPr>
                <w:i/>
              </w:rPr>
            </w:pPr>
          </w:p>
          <w:p w14:paraId="486C08D7" w14:textId="739C0C60" w:rsidR="00A93AD7" w:rsidRDefault="00A93AD7" w:rsidP="00A73D66">
            <w:pPr>
              <w:spacing w:line="0" w:lineRule="atLeast"/>
              <w:rPr>
                <w:i/>
              </w:rPr>
            </w:pPr>
          </w:p>
          <w:p w14:paraId="4493AAC6" w14:textId="77777777" w:rsidR="00A93AD7" w:rsidRDefault="00A93AD7" w:rsidP="00A73D66">
            <w:pPr>
              <w:spacing w:line="0" w:lineRule="atLeast"/>
              <w:rPr>
                <w:i/>
              </w:rPr>
            </w:pPr>
          </w:p>
          <w:p w14:paraId="0A577A1B" w14:textId="20343ADA" w:rsidR="001621EA" w:rsidRDefault="001621EA" w:rsidP="00A73D66">
            <w:pPr>
              <w:spacing w:line="0" w:lineRule="atLeast"/>
              <w:rPr>
                <w:i/>
              </w:rPr>
            </w:pPr>
          </w:p>
        </w:tc>
        <w:tc>
          <w:tcPr>
            <w:tcW w:w="1080" w:type="dxa"/>
            <w:gridSpan w:val="2"/>
            <w:tcBorders>
              <w:bottom w:val="single" w:sz="4" w:space="0" w:color="auto"/>
              <w:right w:val="single" w:sz="4" w:space="0" w:color="auto"/>
            </w:tcBorders>
            <w:shd w:val="clear" w:color="auto" w:fill="auto"/>
            <w:vAlign w:val="bottom"/>
          </w:tcPr>
          <w:p w14:paraId="58F41E2C" w14:textId="2FADC54D" w:rsidR="005D2CD2" w:rsidRPr="00625872" w:rsidRDefault="00625872" w:rsidP="00625872">
            <w:pPr>
              <w:spacing w:line="265" w:lineRule="exact"/>
              <w:ind w:left="100"/>
              <w:rPr>
                <w:lang w:val="en-US"/>
              </w:rPr>
            </w:pPr>
            <w:r>
              <w:rPr>
                <w:lang w:val="en-US"/>
              </w:rPr>
              <w:t>Type of control: test and case.</w:t>
            </w:r>
          </w:p>
        </w:tc>
        <w:tc>
          <w:tcPr>
            <w:tcW w:w="1150" w:type="dxa"/>
            <w:tcBorders>
              <w:bottom w:val="single" w:sz="4" w:space="0" w:color="auto"/>
              <w:right w:val="single" w:sz="4" w:space="0" w:color="auto"/>
            </w:tcBorders>
            <w:shd w:val="clear" w:color="auto" w:fill="auto"/>
            <w:vAlign w:val="bottom"/>
          </w:tcPr>
          <w:p w14:paraId="4352A31E" w14:textId="77777777" w:rsidR="00157ECB" w:rsidRDefault="001621EA" w:rsidP="00A93AD7">
            <w:pPr>
              <w:spacing w:line="265" w:lineRule="exact"/>
              <w:ind w:left="100"/>
              <w:jc w:val="center"/>
            </w:pPr>
            <w:r>
              <w:t>100</w:t>
            </w:r>
          </w:p>
          <w:p w14:paraId="7CFEAB81" w14:textId="77777777" w:rsidR="00A93AD7" w:rsidRDefault="00A93AD7" w:rsidP="00A93AD7">
            <w:pPr>
              <w:spacing w:line="265" w:lineRule="exact"/>
              <w:ind w:left="100"/>
              <w:jc w:val="center"/>
            </w:pPr>
          </w:p>
          <w:p w14:paraId="7E29D2BB" w14:textId="77777777" w:rsidR="00A93AD7" w:rsidRDefault="00A93AD7" w:rsidP="00A93AD7">
            <w:pPr>
              <w:spacing w:line="265" w:lineRule="exact"/>
              <w:ind w:left="100"/>
              <w:jc w:val="center"/>
            </w:pPr>
          </w:p>
          <w:p w14:paraId="2D837777" w14:textId="77777777" w:rsidR="00A93AD7" w:rsidRDefault="00A93AD7" w:rsidP="00A93AD7">
            <w:pPr>
              <w:spacing w:line="265" w:lineRule="exact"/>
              <w:ind w:left="100"/>
              <w:jc w:val="center"/>
            </w:pPr>
          </w:p>
          <w:p w14:paraId="14D2C247" w14:textId="77777777" w:rsidR="00A93AD7" w:rsidRDefault="00A93AD7" w:rsidP="00A93AD7">
            <w:pPr>
              <w:spacing w:line="265" w:lineRule="exact"/>
              <w:ind w:left="100"/>
              <w:jc w:val="center"/>
            </w:pPr>
          </w:p>
          <w:p w14:paraId="5A37F9BB" w14:textId="278AD9D0" w:rsidR="00A93AD7" w:rsidRDefault="00A93AD7" w:rsidP="00A93AD7">
            <w:pPr>
              <w:spacing w:line="265" w:lineRule="exact"/>
              <w:ind w:left="100"/>
              <w:jc w:val="center"/>
            </w:pPr>
          </w:p>
        </w:tc>
      </w:tr>
      <w:tr w:rsidR="00157ECB" w14:paraId="49C73876" w14:textId="0051E2F0" w:rsidTr="001621EA">
        <w:trPr>
          <w:trHeight w:val="266"/>
        </w:trPr>
        <w:tc>
          <w:tcPr>
            <w:tcW w:w="100" w:type="dxa"/>
            <w:tcBorders>
              <w:left w:val="single" w:sz="8" w:space="0" w:color="auto"/>
              <w:bottom w:val="single" w:sz="8" w:space="0" w:color="auto"/>
            </w:tcBorders>
            <w:shd w:val="clear" w:color="auto" w:fill="D0CECE"/>
            <w:vAlign w:val="bottom"/>
          </w:tcPr>
          <w:p w14:paraId="7A92AFDA" w14:textId="77777777" w:rsidR="00157ECB" w:rsidRDefault="00157ECB" w:rsidP="00A73D66">
            <w:pPr>
              <w:spacing w:line="0" w:lineRule="atLeast"/>
              <w:rPr>
                <w:sz w:val="23"/>
              </w:rPr>
            </w:pPr>
          </w:p>
        </w:tc>
        <w:tc>
          <w:tcPr>
            <w:tcW w:w="1410" w:type="dxa"/>
            <w:tcBorders>
              <w:bottom w:val="single" w:sz="8" w:space="0" w:color="auto"/>
            </w:tcBorders>
            <w:shd w:val="clear" w:color="auto" w:fill="D0CECE"/>
            <w:vAlign w:val="bottom"/>
          </w:tcPr>
          <w:p w14:paraId="68713ACD" w14:textId="77777777" w:rsidR="00157ECB" w:rsidRDefault="00157ECB" w:rsidP="00A73D66">
            <w:pPr>
              <w:spacing w:line="0" w:lineRule="atLeast"/>
              <w:rPr>
                <w:sz w:val="23"/>
              </w:rPr>
            </w:pPr>
          </w:p>
        </w:tc>
        <w:tc>
          <w:tcPr>
            <w:tcW w:w="50" w:type="dxa"/>
            <w:tcBorders>
              <w:bottom w:val="single" w:sz="8" w:space="0" w:color="auto"/>
              <w:right w:val="single" w:sz="8" w:space="0" w:color="D0CECE"/>
            </w:tcBorders>
            <w:shd w:val="clear" w:color="auto" w:fill="D0CECE"/>
            <w:vAlign w:val="bottom"/>
          </w:tcPr>
          <w:p w14:paraId="5AE9A702" w14:textId="77777777" w:rsidR="00157ECB" w:rsidRDefault="00157ECB" w:rsidP="00A73D66">
            <w:pPr>
              <w:spacing w:line="0" w:lineRule="atLeast"/>
              <w:rPr>
                <w:sz w:val="23"/>
              </w:rPr>
            </w:pPr>
          </w:p>
        </w:tc>
        <w:tc>
          <w:tcPr>
            <w:tcW w:w="6610" w:type="dxa"/>
            <w:tcBorders>
              <w:bottom w:val="single" w:sz="8" w:space="0" w:color="auto"/>
              <w:right w:val="single" w:sz="8" w:space="0" w:color="D0CECE"/>
            </w:tcBorders>
            <w:shd w:val="clear" w:color="auto" w:fill="D0CECE"/>
            <w:vAlign w:val="bottom"/>
          </w:tcPr>
          <w:p w14:paraId="50B8DE14" w14:textId="19248847" w:rsidR="00157ECB" w:rsidRPr="001936F8" w:rsidRDefault="001621EA" w:rsidP="001621EA">
            <w:pPr>
              <w:spacing w:line="264" w:lineRule="exact"/>
              <w:rPr>
                <w:b/>
                <w:bCs/>
              </w:rPr>
            </w:pPr>
            <w:r w:rsidRPr="001936F8">
              <w:rPr>
                <w:b/>
                <w:bCs/>
              </w:rPr>
              <w:t xml:space="preserve">                     </w:t>
            </w:r>
            <w:r w:rsidR="00157ECB" w:rsidRPr="001936F8">
              <w:rPr>
                <w:b/>
                <w:bCs/>
              </w:rPr>
              <w:t>М</w:t>
            </w:r>
            <w:proofErr w:type="spellStart"/>
            <w:r w:rsidR="006006DA">
              <w:rPr>
                <w:b/>
                <w:bCs/>
                <w:lang w:val="en-US"/>
              </w:rPr>
              <w:t>odule</w:t>
            </w:r>
            <w:proofErr w:type="spellEnd"/>
            <w:r w:rsidR="00157ECB" w:rsidRPr="001936F8">
              <w:rPr>
                <w:b/>
                <w:bCs/>
              </w:rPr>
              <w:t xml:space="preserve"> 2</w:t>
            </w:r>
            <w:r w:rsidR="006006DA">
              <w:rPr>
                <w:b/>
                <w:bCs/>
                <w:lang w:val="en-US"/>
              </w:rPr>
              <w:t>.</w:t>
            </w:r>
            <w:r w:rsidR="00157ECB" w:rsidRPr="001936F8">
              <w:rPr>
                <w:b/>
                <w:bCs/>
              </w:rPr>
              <w:t xml:space="preserve"> </w:t>
            </w:r>
            <w:r w:rsidR="006006DA">
              <w:rPr>
                <w:b/>
                <w:bCs/>
                <w:lang w:val="en-US"/>
              </w:rPr>
              <w:t>Biostatistics</w:t>
            </w:r>
          </w:p>
        </w:tc>
        <w:tc>
          <w:tcPr>
            <w:tcW w:w="1080" w:type="dxa"/>
            <w:gridSpan w:val="2"/>
            <w:tcBorders>
              <w:bottom w:val="single" w:sz="8" w:space="0" w:color="auto"/>
              <w:right w:val="single" w:sz="4" w:space="0" w:color="auto"/>
            </w:tcBorders>
            <w:shd w:val="clear" w:color="auto" w:fill="D0CECE"/>
            <w:vAlign w:val="bottom"/>
          </w:tcPr>
          <w:p w14:paraId="5F2C83C0" w14:textId="77777777" w:rsidR="00157ECB" w:rsidRDefault="00157ECB" w:rsidP="00A73D66">
            <w:pPr>
              <w:spacing w:line="0" w:lineRule="atLeast"/>
              <w:rPr>
                <w:sz w:val="23"/>
              </w:rPr>
            </w:pPr>
          </w:p>
        </w:tc>
        <w:tc>
          <w:tcPr>
            <w:tcW w:w="1150" w:type="dxa"/>
            <w:tcBorders>
              <w:bottom w:val="single" w:sz="8" w:space="0" w:color="auto"/>
              <w:right w:val="single" w:sz="4" w:space="0" w:color="auto"/>
            </w:tcBorders>
            <w:shd w:val="clear" w:color="auto" w:fill="D0CECE"/>
            <w:vAlign w:val="bottom"/>
          </w:tcPr>
          <w:p w14:paraId="607BC4E3" w14:textId="77777777" w:rsidR="00157ECB" w:rsidRDefault="00157ECB" w:rsidP="00A73D66">
            <w:pPr>
              <w:spacing w:line="0" w:lineRule="atLeast"/>
              <w:rPr>
                <w:sz w:val="23"/>
              </w:rPr>
            </w:pPr>
          </w:p>
        </w:tc>
      </w:tr>
      <w:tr w:rsidR="005F5D92" w:rsidRPr="002E3626" w14:paraId="685E43FB" w14:textId="56A749D0" w:rsidTr="006006DA">
        <w:trPr>
          <w:trHeight w:hRule="exact" w:val="331"/>
        </w:trPr>
        <w:tc>
          <w:tcPr>
            <w:tcW w:w="100" w:type="dxa"/>
            <w:tcBorders>
              <w:left w:val="single" w:sz="8" w:space="0" w:color="auto"/>
              <w:bottom w:val="single" w:sz="8" w:space="0" w:color="auto"/>
            </w:tcBorders>
            <w:shd w:val="clear" w:color="auto" w:fill="auto"/>
            <w:vAlign w:val="bottom"/>
          </w:tcPr>
          <w:p w14:paraId="7ACDED4A" w14:textId="77777777" w:rsidR="005F5D92" w:rsidRDefault="005F5D92" w:rsidP="005F5D92">
            <w:pPr>
              <w:spacing w:line="0" w:lineRule="atLeast"/>
              <w:rPr>
                <w:sz w:val="22"/>
              </w:rPr>
            </w:pPr>
          </w:p>
        </w:tc>
        <w:tc>
          <w:tcPr>
            <w:tcW w:w="1410" w:type="dxa"/>
            <w:tcBorders>
              <w:bottom w:val="single" w:sz="8" w:space="0" w:color="auto"/>
            </w:tcBorders>
            <w:shd w:val="clear" w:color="auto" w:fill="auto"/>
          </w:tcPr>
          <w:p w14:paraId="0E451724" w14:textId="30EE5A73" w:rsidR="005F5D92" w:rsidRPr="004D730B" w:rsidRDefault="004D730B" w:rsidP="005F5D92">
            <w:pPr>
              <w:spacing w:line="264" w:lineRule="exact"/>
              <w:rPr>
                <w:lang w:val="en-US"/>
              </w:rPr>
            </w:pPr>
            <w:proofErr w:type="spellStart"/>
            <w:proofErr w:type="gramStart"/>
            <w:r>
              <w:t>Class</w:t>
            </w:r>
            <w:proofErr w:type="spellEnd"/>
            <w:r>
              <w:rPr>
                <w:lang w:val="en-US"/>
              </w:rPr>
              <w:t xml:space="preserve">  1</w:t>
            </w:r>
            <w:proofErr w:type="gramEnd"/>
          </w:p>
          <w:p w14:paraId="49153BB3" w14:textId="116C0094" w:rsidR="005F0D33" w:rsidRPr="005F0D33" w:rsidRDefault="005F0D33" w:rsidP="005F5D92">
            <w:pPr>
              <w:spacing w:line="264" w:lineRule="exact"/>
            </w:pPr>
          </w:p>
        </w:tc>
        <w:tc>
          <w:tcPr>
            <w:tcW w:w="50" w:type="dxa"/>
            <w:tcBorders>
              <w:bottom w:val="single" w:sz="8" w:space="0" w:color="auto"/>
              <w:right w:val="single" w:sz="8" w:space="0" w:color="auto"/>
            </w:tcBorders>
            <w:shd w:val="clear" w:color="auto" w:fill="auto"/>
          </w:tcPr>
          <w:p w14:paraId="4EA019C5" w14:textId="77777777" w:rsidR="005F5D92" w:rsidRDefault="005F5D92" w:rsidP="005F5D92">
            <w:pPr>
              <w:spacing w:line="0" w:lineRule="atLeast"/>
              <w:rPr>
                <w:sz w:val="22"/>
              </w:rPr>
            </w:pPr>
          </w:p>
        </w:tc>
        <w:tc>
          <w:tcPr>
            <w:tcW w:w="6610" w:type="dxa"/>
            <w:tcBorders>
              <w:bottom w:val="single" w:sz="4" w:space="0" w:color="auto"/>
              <w:right w:val="single" w:sz="8" w:space="0" w:color="auto"/>
            </w:tcBorders>
            <w:shd w:val="clear" w:color="auto" w:fill="auto"/>
          </w:tcPr>
          <w:p w14:paraId="38EC22EB" w14:textId="2B914DE4" w:rsidR="005F5D92" w:rsidRPr="0038151C" w:rsidRDefault="007E6D4B" w:rsidP="0038151C">
            <w:pPr>
              <w:spacing w:line="264" w:lineRule="exact"/>
              <w:ind w:left="100"/>
              <w:rPr>
                <w:lang w:val="en-US"/>
              </w:rPr>
            </w:pPr>
            <w:r w:rsidRPr="00625872">
              <w:rPr>
                <w:lang w:val="en-US"/>
              </w:rPr>
              <w:t>Topic</w:t>
            </w:r>
            <w:r w:rsidR="005F5D92" w:rsidRPr="00625872">
              <w:rPr>
                <w:lang w:val="en-US"/>
              </w:rPr>
              <w:t xml:space="preserve">: </w:t>
            </w:r>
            <w:r w:rsidR="00625872">
              <w:rPr>
                <w:lang w:val="en-US"/>
              </w:rPr>
              <w:t>Introduction to Biostatistics.</w:t>
            </w:r>
            <w:r w:rsidR="004F5ACB" w:rsidRPr="000B1F3A">
              <w:rPr>
                <w:lang w:val="en-US"/>
              </w:rPr>
              <w:t xml:space="preserve"> Data processing programs.</w:t>
            </w:r>
          </w:p>
        </w:tc>
        <w:tc>
          <w:tcPr>
            <w:tcW w:w="1080" w:type="dxa"/>
            <w:gridSpan w:val="2"/>
            <w:tcBorders>
              <w:bottom w:val="single" w:sz="4" w:space="0" w:color="auto"/>
              <w:right w:val="single" w:sz="4" w:space="0" w:color="auto"/>
            </w:tcBorders>
            <w:shd w:val="clear" w:color="auto" w:fill="auto"/>
          </w:tcPr>
          <w:p w14:paraId="79630FB3" w14:textId="6000BD76" w:rsidR="005F5D92" w:rsidRPr="002E3626" w:rsidRDefault="005F5D92" w:rsidP="005F5D92">
            <w:pPr>
              <w:spacing w:line="242" w:lineRule="exact"/>
              <w:ind w:left="100"/>
              <w:jc w:val="center"/>
            </w:pPr>
            <w:r>
              <w:t xml:space="preserve">6 </w:t>
            </w:r>
            <w:proofErr w:type="spellStart"/>
            <w:r w:rsidR="004D730B">
              <w:t>hours</w:t>
            </w:r>
            <w:proofErr w:type="spellEnd"/>
          </w:p>
        </w:tc>
        <w:tc>
          <w:tcPr>
            <w:tcW w:w="1150" w:type="dxa"/>
            <w:tcBorders>
              <w:bottom w:val="single" w:sz="4" w:space="0" w:color="auto"/>
              <w:right w:val="single" w:sz="4" w:space="0" w:color="auto"/>
            </w:tcBorders>
            <w:shd w:val="clear" w:color="auto" w:fill="auto"/>
          </w:tcPr>
          <w:p w14:paraId="6AC795F0" w14:textId="11DC4F87" w:rsidR="005F5D92" w:rsidRPr="002E3626" w:rsidRDefault="00E23B31" w:rsidP="005F5D92">
            <w:pPr>
              <w:spacing w:line="242" w:lineRule="exact"/>
              <w:ind w:left="100"/>
              <w:jc w:val="center"/>
            </w:pPr>
            <w:r>
              <w:t>10</w:t>
            </w:r>
          </w:p>
        </w:tc>
      </w:tr>
      <w:tr w:rsidR="00E23B31" w14:paraId="7F879E36" w14:textId="5A524D26" w:rsidTr="006006DA">
        <w:trPr>
          <w:trHeight w:val="331"/>
        </w:trPr>
        <w:tc>
          <w:tcPr>
            <w:tcW w:w="100" w:type="dxa"/>
            <w:tcBorders>
              <w:left w:val="single" w:sz="8" w:space="0" w:color="auto"/>
              <w:bottom w:val="single" w:sz="8" w:space="0" w:color="auto"/>
            </w:tcBorders>
            <w:shd w:val="clear" w:color="auto" w:fill="auto"/>
            <w:vAlign w:val="bottom"/>
          </w:tcPr>
          <w:p w14:paraId="0362DB10" w14:textId="77777777" w:rsidR="00E23B31" w:rsidRPr="002E3626" w:rsidRDefault="00E23B31" w:rsidP="00E23B31">
            <w:pPr>
              <w:spacing w:line="0" w:lineRule="atLeast"/>
              <w:rPr>
                <w:sz w:val="23"/>
              </w:rPr>
            </w:pPr>
          </w:p>
        </w:tc>
        <w:tc>
          <w:tcPr>
            <w:tcW w:w="1410" w:type="dxa"/>
            <w:tcBorders>
              <w:bottom w:val="single" w:sz="8" w:space="0" w:color="auto"/>
            </w:tcBorders>
            <w:shd w:val="clear" w:color="auto" w:fill="auto"/>
          </w:tcPr>
          <w:p w14:paraId="027AB75A" w14:textId="30470DEF" w:rsidR="00E23B31" w:rsidRDefault="004D730B" w:rsidP="00E23B31">
            <w:pPr>
              <w:spacing w:line="265" w:lineRule="exact"/>
            </w:pPr>
            <w:proofErr w:type="spellStart"/>
            <w:proofErr w:type="gramStart"/>
            <w:r>
              <w:t>Class</w:t>
            </w:r>
            <w:proofErr w:type="spellEnd"/>
            <w:r>
              <w:rPr>
                <w:lang w:val="en-US"/>
              </w:rPr>
              <w:t xml:space="preserve">  </w:t>
            </w:r>
            <w:r w:rsidR="00E23B31">
              <w:t>2</w:t>
            </w:r>
            <w:proofErr w:type="gramEnd"/>
          </w:p>
        </w:tc>
        <w:tc>
          <w:tcPr>
            <w:tcW w:w="50" w:type="dxa"/>
            <w:tcBorders>
              <w:bottom w:val="single" w:sz="8" w:space="0" w:color="auto"/>
              <w:right w:val="single" w:sz="8" w:space="0" w:color="auto"/>
            </w:tcBorders>
            <w:shd w:val="clear" w:color="auto" w:fill="auto"/>
          </w:tcPr>
          <w:p w14:paraId="38D8B690" w14:textId="77777777" w:rsidR="00E23B31" w:rsidRDefault="00E23B31" w:rsidP="00E23B31">
            <w:pPr>
              <w:spacing w:line="0" w:lineRule="atLeast"/>
              <w:rPr>
                <w:sz w:val="23"/>
              </w:rPr>
            </w:pPr>
          </w:p>
        </w:tc>
        <w:tc>
          <w:tcPr>
            <w:tcW w:w="6610" w:type="dxa"/>
            <w:tcBorders>
              <w:top w:val="single" w:sz="4" w:space="0" w:color="auto"/>
              <w:bottom w:val="single" w:sz="4" w:space="0" w:color="auto"/>
              <w:right w:val="single" w:sz="8" w:space="0" w:color="auto"/>
            </w:tcBorders>
            <w:shd w:val="clear" w:color="auto" w:fill="auto"/>
          </w:tcPr>
          <w:p w14:paraId="79F564CD" w14:textId="183B1985" w:rsidR="00E23B31" w:rsidRPr="0038151C" w:rsidRDefault="007E6D4B" w:rsidP="0038151C">
            <w:pPr>
              <w:spacing w:line="258" w:lineRule="exact"/>
              <w:ind w:left="100"/>
            </w:pPr>
            <w:proofErr w:type="spellStart"/>
            <w:r>
              <w:t>Topic</w:t>
            </w:r>
            <w:proofErr w:type="spellEnd"/>
            <w:r w:rsidR="00E23B31" w:rsidRPr="0038151C">
              <w:t xml:space="preserve">: </w:t>
            </w:r>
            <w:r w:rsidR="004F5ACB" w:rsidRPr="004F5ACB">
              <w:rPr>
                <w:lang w:val="en-US"/>
              </w:rPr>
              <w:t>Descriptive statistics.</w:t>
            </w:r>
            <w:r w:rsidR="00625872">
              <w:rPr>
                <w:lang w:val="en-US"/>
              </w:rPr>
              <w:t xml:space="preserve"> statistics.</w:t>
            </w:r>
          </w:p>
        </w:tc>
        <w:tc>
          <w:tcPr>
            <w:tcW w:w="1080" w:type="dxa"/>
            <w:gridSpan w:val="2"/>
            <w:tcBorders>
              <w:top w:val="single" w:sz="4" w:space="0" w:color="auto"/>
              <w:bottom w:val="single" w:sz="4" w:space="0" w:color="auto"/>
              <w:right w:val="single" w:sz="4" w:space="0" w:color="auto"/>
            </w:tcBorders>
            <w:shd w:val="clear" w:color="auto" w:fill="auto"/>
          </w:tcPr>
          <w:p w14:paraId="56290A93" w14:textId="6C841ED0" w:rsidR="00E23B31" w:rsidRDefault="00E23B31" w:rsidP="00E23B31">
            <w:pPr>
              <w:spacing w:line="242" w:lineRule="exact"/>
              <w:ind w:left="100"/>
              <w:jc w:val="center"/>
            </w:pPr>
            <w:r w:rsidRPr="00144FC3">
              <w:t xml:space="preserve">6 </w:t>
            </w:r>
            <w:proofErr w:type="spellStart"/>
            <w:r w:rsidR="004D730B">
              <w:t>hours</w:t>
            </w:r>
            <w:proofErr w:type="spellEnd"/>
          </w:p>
        </w:tc>
        <w:tc>
          <w:tcPr>
            <w:tcW w:w="1150" w:type="dxa"/>
            <w:tcBorders>
              <w:top w:val="single" w:sz="4" w:space="0" w:color="auto"/>
              <w:bottom w:val="single" w:sz="4" w:space="0" w:color="auto"/>
              <w:right w:val="single" w:sz="4" w:space="0" w:color="auto"/>
            </w:tcBorders>
            <w:shd w:val="clear" w:color="auto" w:fill="auto"/>
          </w:tcPr>
          <w:p w14:paraId="2266A3D1" w14:textId="79A2F999" w:rsidR="00E23B31" w:rsidRDefault="00E23B31" w:rsidP="00E23B31">
            <w:pPr>
              <w:spacing w:line="242" w:lineRule="exact"/>
              <w:ind w:left="100"/>
              <w:jc w:val="center"/>
            </w:pPr>
            <w:r w:rsidRPr="00660D11">
              <w:t>10</w:t>
            </w:r>
          </w:p>
        </w:tc>
      </w:tr>
      <w:tr w:rsidR="00E23B31" w14:paraId="74571FA4" w14:textId="4B756258" w:rsidTr="004F5ACB">
        <w:trPr>
          <w:trHeight w:hRule="exact" w:val="331"/>
        </w:trPr>
        <w:tc>
          <w:tcPr>
            <w:tcW w:w="100" w:type="dxa"/>
            <w:tcBorders>
              <w:left w:val="single" w:sz="8" w:space="0" w:color="auto"/>
              <w:bottom w:val="single" w:sz="8" w:space="0" w:color="auto"/>
            </w:tcBorders>
            <w:shd w:val="clear" w:color="auto" w:fill="auto"/>
            <w:vAlign w:val="bottom"/>
          </w:tcPr>
          <w:p w14:paraId="10CD84A4" w14:textId="77777777" w:rsidR="00E23B31" w:rsidRDefault="00E23B31" w:rsidP="00E23B31">
            <w:pPr>
              <w:spacing w:line="0" w:lineRule="atLeast"/>
              <w:rPr>
                <w:sz w:val="22"/>
              </w:rPr>
            </w:pPr>
          </w:p>
        </w:tc>
        <w:tc>
          <w:tcPr>
            <w:tcW w:w="1410" w:type="dxa"/>
            <w:tcBorders>
              <w:bottom w:val="single" w:sz="8" w:space="0" w:color="auto"/>
            </w:tcBorders>
            <w:shd w:val="clear" w:color="auto" w:fill="auto"/>
          </w:tcPr>
          <w:p w14:paraId="17BF3B42" w14:textId="347965E7" w:rsidR="00E23B31" w:rsidRDefault="004D730B" w:rsidP="00E23B31">
            <w:pPr>
              <w:spacing w:line="258" w:lineRule="exact"/>
            </w:pPr>
            <w:proofErr w:type="spellStart"/>
            <w:proofErr w:type="gramStart"/>
            <w:r>
              <w:t>Class</w:t>
            </w:r>
            <w:proofErr w:type="spellEnd"/>
            <w:r w:rsidR="00E23B31">
              <w:t xml:space="preserve"> </w:t>
            </w:r>
            <w:r>
              <w:rPr>
                <w:lang w:val="en-US"/>
              </w:rPr>
              <w:t xml:space="preserve"> </w:t>
            </w:r>
            <w:r w:rsidR="00E23B31">
              <w:t>3</w:t>
            </w:r>
            <w:proofErr w:type="gramEnd"/>
          </w:p>
          <w:p w14:paraId="37664758" w14:textId="63FA350C" w:rsidR="00005A2E" w:rsidRDefault="00005A2E" w:rsidP="00E23B31">
            <w:pPr>
              <w:spacing w:line="258" w:lineRule="exact"/>
            </w:pPr>
          </w:p>
        </w:tc>
        <w:tc>
          <w:tcPr>
            <w:tcW w:w="50" w:type="dxa"/>
            <w:tcBorders>
              <w:bottom w:val="single" w:sz="8" w:space="0" w:color="auto"/>
              <w:right w:val="single" w:sz="8" w:space="0" w:color="auto"/>
            </w:tcBorders>
            <w:shd w:val="clear" w:color="auto" w:fill="auto"/>
          </w:tcPr>
          <w:p w14:paraId="69CBC48C" w14:textId="77777777" w:rsidR="00E23B31" w:rsidRDefault="00E23B31" w:rsidP="00E23B31">
            <w:pPr>
              <w:spacing w:line="0" w:lineRule="atLeast"/>
              <w:rPr>
                <w:sz w:val="22"/>
              </w:rPr>
            </w:pPr>
          </w:p>
        </w:tc>
        <w:tc>
          <w:tcPr>
            <w:tcW w:w="6610" w:type="dxa"/>
            <w:tcBorders>
              <w:top w:val="single" w:sz="4" w:space="0" w:color="auto"/>
              <w:bottom w:val="single" w:sz="4" w:space="0" w:color="auto"/>
              <w:right w:val="single" w:sz="8" w:space="0" w:color="auto"/>
            </w:tcBorders>
            <w:shd w:val="clear" w:color="auto" w:fill="auto"/>
          </w:tcPr>
          <w:p w14:paraId="494016EF" w14:textId="07136135" w:rsidR="00E23B31" w:rsidRPr="0038151C" w:rsidRDefault="007E6D4B" w:rsidP="0038151C">
            <w:pPr>
              <w:spacing w:line="258" w:lineRule="exact"/>
              <w:ind w:left="100"/>
              <w:rPr>
                <w:lang w:val="en-US"/>
              </w:rPr>
            </w:pPr>
            <w:proofErr w:type="spellStart"/>
            <w:r>
              <w:t>Topic</w:t>
            </w:r>
            <w:proofErr w:type="spellEnd"/>
            <w:r w:rsidR="0038151C" w:rsidRPr="0038151C">
              <w:t xml:space="preserve">: </w:t>
            </w:r>
            <w:r w:rsidR="00625872">
              <w:rPr>
                <w:lang w:val="en-US"/>
              </w:rPr>
              <w:t>Analytical statistics.</w:t>
            </w:r>
            <w:r w:rsidR="0038151C" w:rsidRPr="0038151C">
              <w:t xml:space="preserve"> </w:t>
            </w:r>
          </w:p>
        </w:tc>
        <w:tc>
          <w:tcPr>
            <w:tcW w:w="1080" w:type="dxa"/>
            <w:gridSpan w:val="2"/>
            <w:tcBorders>
              <w:top w:val="single" w:sz="4" w:space="0" w:color="auto"/>
              <w:bottom w:val="single" w:sz="4" w:space="0" w:color="auto"/>
              <w:right w:val="single" w:sz="4" w:space="0" w:color="auto"/>
            </w:tcBorders>
            <w:shd w:val="clear" w:color="auto" w:fill="auto"/>
          </w:tcPr>
          <w:p w14:paraId="3ABCB421" w14:textId="2482ABAE" w:rsidR="00E23B31" w:rsidRDefault="00E23B31" w:rsidP="00E23B31">
            <w:pPr>
              <w:spacing w:line="242" w:lineRule="exact"/>
              <w:ind w:left="100"/>
              <w:jc w:val="center"/>
            </w:pPr>
            <w:r w:rsidRPr="00144FC3">
              <w:t xml:space="preserve">6 </w:t>
            </w:r>
            <w:proofErr w:type="spellStart"/>
            <w:r w:rsidR="004D730B">
              <w:t>hours</w:t>
            </w:r>
            <w:proofErr w:type="spellEnd"/>
          </w:p>
        </w:tc>
        <w:tc>
          <w:tcPr>
            <w:tcW w:w="1150" w:type="dxa"/>
            <w:tcBorders>
              <w:top w:val="single" w:sz="4" w:space="0" w:color="auto"/>
              <w:bottom w:val="single" w:sz="4" w:space="0" w:color="auto"/>
              <w:right w:val="single" w:sz="4" w:space="0" w:color="auto"/>
            </w:tcBorders>
            <w:shd w:val="clear" w:color="auto" w:fill="auto"/>
          </w:tcPr>
          <w:p w14:paraId="714AB6C3" w14:textId="654D74E8" w:rsidR="00E23B31" w:rsidRDefault="00E23B31" w:rsidP="00E23B31">
            <w:pPr>
              <w:spacing w:line="242" w:lineRule="exact"/>
              <w:ind w:left="100"/>
              <w:jc w:val="center"/>
            </w:pPr>
            <w:r w:rsidRPr="00660D11">
              <w:t>10</w:t>
            </w:r>
          </w:p>
        </w:tc>
      </w:tr>
      <w:tr w:rsidR="00E23B31" w14:paraId="666C2438" w14:textId="32A8FA29" w:rsidTr="004F5ACB">
        <w:trPr>
          <w:trHeight w:hRule="exact" w:val="331"/>
        </w:trPr>
        <w:tc>
          <w:tcPr>
            <w:tcW w:w="100" w:type="dxa"/>
            <w:tcBorders>
              <w:left w:val="single" w:sz="8" w:space="0" w:color="auto"/>
              <w:bottom w:val="single" w:sz="8" w:space="0" w:color="auto"/>
            </w:tcBorders>
            <w:shd w:val="clear" w:color="auto" w:fill="auto"/>
            <w:vAlign w:val="bottom"/>
          </w:tcPr>
          <w:p w14:paraId="4D65C59F" w14:textId="77777777" w:rsidR="00E23B31" w:rsidRDefault="00E23B31" w:rsidP="00E23B31">
            <w:pPr>
              <w:spacing w:line="0" w:lineRule="atLeast"/>
              <w:rPr>
                <w:sz w:val="23"/>
              </w:rPr>
            </w:pPr>
          </w:p>
        </w:tc>
        <w:tc>
          <w:tcPr>
            <w:tcW w:w="1410" w:type="dxa"/>
            <w:tcBorders>
              <w:bottom w:val="single" w:sz="8" w:space="0" w:color="auto"/>
            </w:tcBorders>
            <w:shd w:val="clear" w:color="auto" w:fill="auto"/>
          </w:tcPr>
          <w:p w14:paraId="1DF4CD94" w14:textId="72966ECC" w:rsidR="00E23B31" w:rsidRDefault="004D730B" w:rsidP="00E23B31">
            <w:pPr>
              <w:spacing w:line="273" w:lineRule="exact"/>
            </w:pPr>
            <w:proofErr w:type="spellStart"/>
            <w:proofErr w:type="gramStart"/>
            <w:r>
              <w:t>Class</w:t>
            </w:r>
            <w:proofErr w:type="spellEnd"/>
            <w:r w:rsidR="00E23B31">
              <w:t xml:space="preserve"> </w:t>
            </w:r>
            <w:r>
              <w:rPr>
                <w:lang w:val="en-US"/>
              </w:rPr>
              <w:t xml:space="preserve"> </w:t>
            </w:r>
            <w:r w:rsidR="00E23B31">
              <w:t>4</w:t>
            </w:r>
            <w:proofErr w:type="gramEnd"/>
          </w:p>
          <w:p w14:paraId="545B4618" w14:textId="05917574" w:rsidR="00005A2E" w:rsidRDefault="00005A2E" w:rsidP="00E23B31">
            <w:pPr>
              <w:spacing w:line="273" w:lineRule="exact"/>
            </w:pPr>
          </w:p>
        </w:tc>
        <w:tc>
          <w:tcPr>
            <w:tcW w:w="50" w:type="dxa"/>
            <w:tcBorders>
              <w:bottom w:val="single" w:sz="8" w:space="0" w:color="auto"/>
              <w:right w:val="single" w:sz="8" w:space="0" w:color="auto"/>
            </w:tcBorders>
            <w:shd w:val="clear" w:color="auto" w:fill="auto"/>
          </w:tcPr>
          <w:p w14:paraId="4C9CDEAF" w14:textId="77777777" w:rsidR="00E23B31" w:rsidRDefault="00E23B31" w:rsidP="00E23B31">
            <w:pPr>
              <w:spacing w:line="0" w:lineRule="atLeast"/>
              <w:rPr>
                <w:sz w:val="23"/>
              </w:rPr>
            </w:pPr>
          </w:p>
        </w:tc>
        <w:tc>
          <w:tcPr>
            <w:tcW w:w="6610" w:type="dxa"/>
            <w:tcBorders>
              <w:top w:val="single" w:sz="4" w:space="0" w:color="auto"/>
              <w:bottom w:val="single" w:sz="4" w:space="0" w:color="auto"/>
              <w:right w:val="single" w:sz="8" w:space="0" w:color="auto"/>
            </w:tcBorders>
            <w:shd w:val="clear" w:color="auto" w:fill="auto"/>
          </w:tcPr>
          <w:p w14:paraId="5F9B18E2" w14:textId="03285D2C" w:rsidR="00E23B31" w:rsidRPr="004D730B" w:rsidRDefault="007E6D4B" w:rsidP="0038151C">
            <w:pPr>
              <w:spacing w:line="273" w:lineRule="exact"/>
              <w:ind w:left="100"/>
              <w:rPr>
                <w:lang w:val="en-US"/>
              </w:rPr>
            </w:pPr>
            <w:r w:rsidRPr="004D730B">
              <w:rPr>
                <w:lang w:val="en-US"/>
              </w:rPr>
              <w:t>Topic</w:t>
            </w:r>
            <w:r w:rsidR="00E23B31" w:rsidRPr="004D730B">
              <w:rPr>
                <w:lang w:val="en-US"/>
              </w:rPr>
              <w:t>:</w:t>
            </w:r>
            <w:r w:rsidR="005D2CD2" w:rsidRPr="004D730B">
              <w:rPr>
                <w:lang w:val="en-US"/>
              </w:rPr>
              <w:t xml:space="preserve"> </w:t>
            </w:r>
            <w:r w:rsidR="00625872">
              <w:rPr>
                <w:lang w:val="en-US"/>
              </w:rPr>
              <w:t>Inferential statistics</w:t>
            </w:r>
            <w:r w:rsidR="005D2CD2" w:rsidRPr="004D730B">
              <w:rPr>
                <w:lang w:val="en-US"/>
              </w:rPr>
              <w:t>.</w:t>
            </w:r>
          </w:p>
        </w:tc>
        <w:tc>
          <w:tcPr>
            <w:tcW w:w="1080" w:type="dxa"/>
            <w:gridSpan w:val="2"/>
            <w:tcBorders>
              <w:top w:val="single" w:sz="4" w:space="0" w:color="auto"/>
              <w:bottom w:val="single" w:sz="4" w:space="0" w:color="auto"/>
              <w:right w:val="single" w:sz="4" w:space="0" w:color="auto"/>
            </w:tcBorders>
            <w:shd w:val="clear" w:color="auto" w:fill="auto"/>
          </w:tcPr>
          <w:p w14:paraId="5C168153" w14:textId="7307F0A1" w:rsidR="00E23B31" w:rsidRDefault="00E23B31" w:rsidP="00E23B31">
            <w:pPr>
              <w:spacing w:line="242" w:lineRule="exact"/>
              <w:ind w:left="100"/>
              <w:jc w:val="center"/>
            </w:pPr>
            <w:r w:rsidRPr="00144FC3">
              <w:t xml:space="preserve">6 </w:t>
            </w:r>
            <w:proofErr w:type="spellStart"/>
            <w:r w:rsidR="004D730B">
              <w:t>hours</w:t>
            </w:r>
            <w:proofErr w:type="spellEnd"/>
          </w:p>
        </w:tc>
        <w:tc>
          <w:tcPr>
            <w:tcW w:w="1150" w:type="dxa"/>
            <w:tcBorders>
              <w:top w:val="single" w:sz="4" w:space="0" w:color="auto"/>
              <w:bottom w:val="single" w:sz="4" w:space="0" w:color="auto"/>
              <w:right w:val="single" w:sz="4" w:space="0" w:color="auto"/>
            </w:tcBorders>
            <w:shd w:val="clear" w:color="auto" w:fill="auto"/>
          </w:tcPr>
          <w:p w14:paraId="1791B264" w14:textId="54035161" w:rsidR="00E23B31" w:rsidRDefault="00E23B31" w:rsidP="00E23B31">
            <w:pPr>
              <w:spacing w:line="242" w:lineRule="exact"/>
              <w:ind w:left="100"/>
              <w:jc w:val="center"/>
            </w:pPr>
            <w:r w:rsidRPr="00660D11">
              <w:t>10</w:t>
            </w:r>
          </w:p>
        </w:tc>
      </w:tr>
      <w:tr w:rsidR="00E23B31" w:rsidRPr="00C31569" w14:paraId="521CCD89" w14:textId="3C58CE0A" w:rsidTr="0038151C">
        <w:trPr>
          <w:trHeight w:hRule="exact" w:val="331"/>
        </w:trPr>
        <w:tc>
          <w:tcPr>
            <w:tcW w:w="100" w:type="dxa"/>
            <w:tcBorders>
              <w:left w:val="single" w:sz="8" w:space="0" w:color="auto"/>
              <w:bottom w:val="single" w:sz="8" w:space="0" w:color="auto"/>
            </w:tcBorders>
            <w:shd w:val="clear" w:color="auto" w:fill="auto"/>
            <w:vAlign w:val="bottom"/>
          </w:tcPr>
          <w:p w14:paraId="5DB654BB" w14:textId="77777777" w:rsidR="00E23B31" w:rsidRDefault="00E23B31" w:rsidP="00E23B31">
            <w:pPr>
              <w:spacing w:line="0" w:lineRule="atLeast"/>
              <w:rPr>
                <w:sz w:val="23"/>
              </w:rPr>
            </w:pPr>
          </w:p>
        </w:tc>
        <w:tc>
          <w:tcPr>
            <w:tcW w:w="1410" w:type="dxa"/>
            <w:tcBorders>
              <w:bottom w:val="single" w:sz="8" w:space="0" w:color="auto"/>
            </w:tcBorders>
            <w:shd w:val="clear" w:color="auto" w:fill="auto"/>
          </w:tcPr>
          <w:p w14:paraId="5BC997DF" w14:textId="0805982E" w:rsidR="00E23B31" w:rsidRDefault="004D730B" w:rsidP="00E23B31">
            <w:pPr>
              <w:spacing w:line="264" w:lineRule="exact"/>
            </w:pPr>
            <w:proofErr w:type="spellStart"/>
            <w:proofErr w:type="gramStart"/>
            <w:r>
              <w:t>Class</w:t>
            </w:r>
            <w:proofErr w:type="spellEnd"/>
            <w:r w:rsidR="00E23B31">
              <w:t xml:space="preserve"> </w:t>
            </w:r>
            <w:r>
              <w:rPr>
                <w:lang w:val="en-US"/>
              </w:rPr>
              <w:t xml:space="preserve"> </w:t>
            </w:r>
            <w:r w:rsidR="00E23B31">
              <w:t>5</w:t>
            </w:r>
            <w:proofErr w:type="gramEnd"/>
          </w:p>
          <w:p w14:paraId="36DD625A" w14:textId="41B98789" w:rsidR="00005A2E" w:rsidRDefault="00005A2E" w:rsidP="00E23B31">
            <w:pPr>
              <w:spacing w:line="264" w:lineRule="exact"/>
            </w:pPr>
          </w:p>
        </w:tc>
        <w:tc>
          <w:tcPr>
            <w:tcW w:w="50" w:type="dxa"/>
            <w:tcBorders>
              <w:bottom w:val="single" w:sz="8" w:space="0" w:color="auto"/>
              <w:right w:val="single" w:sz="8" w:space="0" w:color="auto"/>
            </w:tcBorders>
            <w:shd w:val="clear" w:color="auto" w:fill="auto"/>
          </w:tcPr>
          <w:p w14:paraId="6612D70F" w14:textId="77777777" w:rsidR="00E23B31" w:rsidRDefault="00E23B31" w:rsidP="00E23B31">
            <w:pPr>
              <w:spacing w:line="0" w:lineRule="atLeast"/>
              <w:rPr>
                <w:sz w:val="23"/>
              </w:rPr>
            </w:pPr>
          </w:p>
        </w:tc>
        <w:tc>
          <w:tcPr>
            <w:tcW w:w="6610" w:type="dxa"/>
            <w:tcBorders>
              <w:top w:val="single" w:sz="4" w:space="0" w:color="auto"/>
              <w:bottom w:val="single" w:sz="8" w:space="0" w:color="auto"/>
              <w:right w:val="single" w:sz="8" w:space="0" w:color="auto"/>
            </w:tcBorders>
            <w:shd w:val="clear" w:color="auto" w:fill="auto"/>
          </w:tcPr>
          <w:p w14:paraId="6C077168" w14:textId="109B1945" w:rsidR="00E23B31" w:rsidRPr="004D730B" w:rsidRDefault="007E6D4B" w:rsidP="004D730B">
            <w:pPr>
              <w:spacing w:line="264" w:lineRule="exact"/>
              <w:ind w:left="100"/>
              <w:rPr>
                <w:lang w:val="en-US"/>
              </w:rPr>
            </w:pPr>
            <w:r w:rsidRPr="004D730B">
              <w:rPr>
                <w:lang w:val="en-US"/>
              </w:rPr>
              <w:t>Topic</w:t>
            </w:r>
            <w:r w:rsidR="00E23B31" w:rsidRPr="004D730B">
              <w:rPr>
                <w:lang w:val="en-US"/>
              </w:rPr>
              <w:t xml:space="preserve">: </w:t>
            </w:r>
            <w:r w:rsidR="004D730B">
              <w:rPr>
                <w:lang w:val="en-US"/>
              </w:rPr>
              <w:t>Statistics</w:t>
            </w:r>
            <w:r w:rsidR="004D730B" w:rsidRPr="004D730B">
              <w:rPr>
                <w:lang w:val="en-US"/>
              </w:rPr>
              <w:t xml:space="preserve"> </w:t>
            </w:r>
            <w:r w:rsidR="004D730B">
              <w:rPr>
                <w:lang w:val="en-US"/>
              </w:rPr>
              <w:t>in</w:t>
            </w:r>
            <w:r w:rsidR="004D730B" w:rsidRPr="004D730B">
              <w:rPr>
                <w:lang w:val="en-US"/>
              </w:rPr>
              <w:t xml:space="preserve"> </w:t>
            </w:r>
            <w:r w:rsidR="004D730B">
              <w:rPr>
                <w:lang w:val="en-US"/>
              </w:rPr>
              <w:t>Evidence</w:t>
            </w:r>
            <w:r w:rsidR="004D730B" w:rsidRPr="004D730B">
              <w:rPr>
                <w:lang w:val="en-US"/>
              </w:rPr>
              <w:t>-</w:t>
            </w:r>
            <w:r w:rsidR="004D730B">
              <w:rPr>
                <w:lang w:val="en-US"/>
              </w:rPr>
              <w:t>Based Medicine.</w:t>
            </w:r>
          </w:p>
        </w:tc>
        <w:tc>
          <w:tcPr>
            <w:tcW w:w="1080" w:type="dxa"/>
            <w:gridSpan w:val="2"/>
            <w:tcBorders>
              <w:top w:val="single" w:sz="4" w:space="0" w:color="auto"/>
              <w:bottom w:val="single" w:sz="8" w:space="0" w:color="auto"/>
              <w:right w:val="single" w:sz="4" w:space="0" w:color="auto"/>
            </w:tcBorders>
            <w:shd w:val="clear" w:color="auto" w:fill="auto"/>
          </w:tcPr>
          <w:p w14:paraId="7496A3F4" w14:textId="3822C439" w:rsidR="00E23B31" w:rsidRPr="00C31569" w:rsidRDefault="00E23B31" w:rsidP="00E23B31">
            <w:pPr>
              <w:spacing w:line="0" w:lineRule="atLeast"/>
              <w:ind w:left="168"/>
              <w:jc w:val="center"/>
              <w:rPr>
                <w:sz w:val="23"/>
              </w:rPr>
            </w:pPr>
            <w:r w:rsidRPr="00144FC3">
              <w:t xml:space="preserve">6 </w:t>
            </w:r>
            <w:proofErr w:type="spellStart"/>
            <w:r w:rsidR="004D730B">
              <w:t>hours</w:t>
            </w:r>
            <w:proofErr w:type="spellEnd"/>
          </w:p>
        </w:tc>
        <w:tc>
          <w:tcPr>
            <w:tcW w:w="1150" w:type="dxa"/>
            <w:tcBorders>
              <w:top w:val="single" w:sz="4" w:space="0" w:color="auto"/>
              <w:bottom w:val="single" w:sz="8" w:space="0" w:color="auto"/>
              <w:right w:val="single" w:sz="4" w:space="0" w:color="auto"/>
            </w:tcBorders>
            <w:shd w:val="clear" w:color="auto" w:fill="auto"/>
          </w:tcPr>
          <w:p w14:paraId="35E52429" w14:textId="5BD4AFAE" w:rsidR="00E23B31" w:rsidRPr="00C31569" w:rsidRDefault="00E23B31" w:rsidP="00E23B31">
            <w:pPr>
              <w:spacing w:line="0" w:lineRule="atLeast"/>
              <w:jc w:val="center"/>
              <w:rPr>
                <w:sz w:val="23"/>
              </w:rPr>
            </w:pPr>
            <w:r w:rsidRPr="00660D11">
              <w:t>10</w:t>
            </w:r>
          </w:p>
        </w:tc>
      </w:tr>
      <w:tr w:rsidR="00222552" w:rsidRPr="00C31569" w14:paraId="12F861D1" w14:textId="77777777" w:rsidTr="005D2CD2">
        <w:trPr>
          <w:trHeight w:val="907"/>
        </w:trPr>
        <w:tc>
          <w:tcPr>
            <w:tcW w:w="100" w:type="dxa"/>
            <w:tcBorders>
              <w:left w:val="single" w:sz="8" w:space="0" w:color="auto"/>
              <w:bottom w:val="single" w:sz="8" w:space="0" w:color="auto"/>
            </w:tcBorders>
            <w:shd w:val="clear" w:color="auto" w:fill="auto"/>
            <w:vAlign w:val="bottom"/>
          </w:tcPr>
          <w:p w14:paraId="3254E633" w14:textId="77777777" w:rsidR="00222552" w:rsidRDefault="00222552" w:rsidP="005F5D92">
            <w:pPr>
              <w:spacing w:line="0" w:lineRule="atLeast"/>
              <w:rPr>
                <w:sz w:val="23"/>
              </w:rPr>
            </w:pPr>
          </w:p>
        </w:tc>
        <w:tc>
          <w:tcPr>
            <w:tcW w:w="8070" w:type="dxa"/>
            <w:gridSpan w:val="3"/>
            <w:tcBorders>
              <w:bottom w:val="single" w:sz="8" w:space="0" w:color="auto"/>
              <w:right w:val="single" w:sz="8" w:space="0" w:color="auto"/>
            </w:tcBorders>
            <w:shd w:val="clear" w:color="auto" w:fill="auto"/>
          </w:tcPr>
          <w:p w14:paraId="49653DC4" w14:textId="10BC6B0D" w:rsidR="00222552" w:rsidRPr="00C31569" w:rsidRDefault="004D730B" w:rsidP="005F5D92">
            <w:pPr>
              <w:spacing w:line="264" w:lineRule="exact"/>
              <w:ind w:left="100"/>
            </w:pPr>
            <w:r>
              <w:rPr>
                <w:lang w:val="en-US"/>
              </w:rPr>
              <w:t>Midterm</w:t>
            </w:r>
            <w:r w:rsidR="00222552" w:rsidRPr="00222552">
              <w:t xml:space="preserve"> (МТ)</w:t>
            </w:r>
          </w:p>
        </w:tc>
        <w:tc>
          <w:tcPr>
            <w:tcW w:w="1080" w:type="dxa"/>
            <w:gridSpan w:val="2"/>
            <w:tcBorders>
              <w:top w:val="single" w:sz="4" w:space="0" w:color="auto"/>
              <w:bottom w:val="single" w:sz="8" w:space="0" w:color="auto"/>
              <w:right w:val="single" w:sz="4" w:space="0" w:color="auto"/>
            </w:tcBorders>
            <w:shd w:val="clear" w:color="auto" w:fill="auto"/>
          </w:tcPr>
          <w:p w14:paraId="4BFF6EDB" w14:textId="52C86A8A" w:rsidR="00222552" w:rsidRPr="00625872" w:rsidRDefault="00625872" w:rsidP="00CF1BAB">
            <w:pPr>
              <w:spacing w:line="0" w:lineRule="atLeast"/>
              <w:ind w:left="168"/>
              <w:rPr>
                <w:lang w:val="en-US"/>
              </w:rPr>
            </w:pPr>
            <w:r>
              <w:rPr>
                <w:lang w:val="en-US"/>
              </w:rPr>
              <w:t>Type of control: test and case.</w:t>
            </w:r>
          </w:p>
        </w:tc>
        <w:tc>
          <w:tcPr>
            <w:tcW w:w="1150" w:type="dxa"/>
            <w:tcBorders>
              <w:top w:val="single" w:sz="4" w:space="0" w:color="auto"/>
              <w:bottom w:val="single" w:sz="8" w:space="0" w:color="auto"/>
              <w:right w:val="single" w:sz="4" w:space="0" w:color="auto"/>
            </w:tcBorders>
            <w:shd w:val="clear" w:color="auto" w:fill="auto"/>
          </w:tcPr>
          <w:p w14:paraId="214C9B8E" w14:textId="1B947847" w:rsidR="00222552" w:rsidRPr="0052138A" w:rsidRDefault="00CF1BAB" w:rsidP="005F5D92">
            <w:pPr>
              <w:spacing w:line="0" w:lineRule="atLeast"/>
              <w:jc w:val="center"/>
            </w:pPr>
            <w:r w:rsidRPr="00CF1BAB">
              <w:t>100</w:t>
            </w:r>
          </w:p>
        </w:tc>
      </w:tr>
      <w:tr w:rsidR="00157ECB" w:rsidRPr="006006DA" w14:paraId="3BA3963F" w14:textId="27FD66CC" w:rsidTr="001621EA">
        <w:trPr>
          <w:trHeight w:val="266"/>
        </w:trPr>
        <w:tc>
          <w:tcPr>
            <w:tcW w:w="100" w:type="dxa"/>
            <w:tcBorders>
              <w:left w:val="single" w:sz="8" w:space="0" w:color="auto"/>
              <w:bottom w:val="single" w:sz="8" w:space="0" w:color="auto"/>
            </w:tcBorders>
            <w:shd w:val="clear" w:color="auto" w:fill="D0CECE"/>
            <w:vAlign w:val="bottom"/>
          </w:tcPr>
          <w:p w14:paraId="0CEBCADC" w14:textId="77777777" w:rsidR="00157ECB" w:rsidRDefault="00157ECB" w:rsidP="00A73D66">
            <w:pPr>
              <w:spacing w:line="0" w:lineRule="atLeast"/>
              <w:rPr>
                <w:sz w:val="23"/>
              </w:rPr>
            </w:pPr>
            <w:bookmarkStart w:id="1" w:name="_Hlk61257256"/>
          </w:p>
        </w:tc>
        <w:tc>
          <w:tcPr>
            <w:tcW w:w="1410" w:type="dxa"/>
            <w:tcBorders>
              <w:bottom w:val="single" w:sz="8" w:space="0" w:color="auto"/>
            </w:tcBorders>
            <w:shd w:val="clear" w:color="auto" w:fill="D0CECE"/>
            <w:vAlign w:val="bottom"/>
          </w:tcPr>
          <w:p w14:paraId="4CD20EAC" w14:textId="77777777" w:rsidR="00157ECB" w:rsidRDefault="00157ECB" w:rsidP="00A73D66">
            <w:pPr>
              <w:spacing w:line="0" w:lineRule="atLeast"/>
              <w:rPr>
                <w:sz w:val="23"/>
              </w:rPr>
            </w:pPr>
          </w:p>
        </w:tc>
        <w:tc>
          <w:tcPr>
            <w:tcW w:w="50" w:type="dxa"/>
            <w:tcBorders>
              <w:bottom w:val="single" w:sz="8" w:space="0" w:color="auto"/>
              <w:right w:val="single" w:sz="8" w:space="0" w:color="D0CECE"/>
            </w:tcBorders>
            <w:shd w:val="clear" w:color="auto" w:fill="D0CECE"/>
            <w:vAlign w:val="bottom"/>
          </w:tcPr>
          <w:p w14:paraId="3189B187" w14:textId="77777777" w:rsidR="00157ECB" w:rsidRDefault="00157ECB" w:rsidP="00A73D66">
            <w:pPr>
              <w:spacing w:line="0" w:lineRule="atLeast"/>
              <w:rPr>
                <w:sz w:val="23"/>
              </w:rPr>
            </w:pPr>
          </w:p>
        </w:tc>
        <w:tc>
          <w:tcPr>
            <w:tcW w:w="6610" w:type="dxa"/>
            <w:tcBorders>
              <w:bottom w:val="single" w:sz="8" w:space="0" w:color="auto"/>
              <w:right w:val="single" w:sz="8" w:space="0" w:color="D0CECE"/>
            </w:tcBorders>
            <w:shd w:val="clear" w:color="auto" w:fill="D0CECE"/>
            <w:vAlign w:val="bottom"/>
          </w:tcPr>
          <w:p w14:paraId="0A6C681B" w14:textId="16D1F468" w:rsidR="00157ECB" w:rsidRPr="006006DA" w:rsidRDefault="003F0DBA" w:rsidP="003F0DBA">
            <w:pPr>
              <w:spacing w:line="264" w:lineRule="exact"/>
              <w:rPr>
                <w:b/>
                <w:bCs/>
                <w:w w:val="99"/>
                <w:lang w:val="en-US"/>
              </w:rPr>
            </w:pPr>
            <w:r w:rsidRPr="006006DA">
              <w:rPr>
                <w:b/>
                <w:bCs/>
                <w:w w:val="99"/>
                <w:lang w:val="en-US"/>
              </w:rPr>
              <w:t xml:space="preserve">              </w:t>
            </w:r>
            <w:r w:rsidR="006006DA">
              <w:rPr>
                <w:b/>
                <w:bCs/>
                <w:w w:val="99"/>
                <w:lang w:val="en-US"/>
              </w:rPr>
              <w:t xml:space="preserve">Module </w:t>
            </w:r>
            <w:r w:rsidR="00157ECB" w:rsidRPr="006006DA">
              <w:rPr>
                <w:b/>
                <w:bCs/>
                <w:w w:val="99"/>
                <w:lang w:val="en-US"/>
              </w:rPr>
              <w:t>3</w:t>
            </w:r>
            <w:r w:rsidR="006006DA">
              <w:rPr>
                <w:b/>
                <w:bCs/>
                <w:w w:val="99"/>
                <w:lang w:val="en-US"/>
              </w:rPr>
              <w:t xml:space="preserve">. </w:t>
            </w:r>
            <w:proofErr w:type="gramStart"/>
            <w:r w:rsidR="006006DA">
              <w:rPr>
                <w:b/>
                <w:bCs/>
                <w:w w:val="99"/>
                <w:lang w:val="en-US"/>
              </w:rPr>
              <w:t>Evidence</w:t>
            </w:r>
            <w:proofErr w:type="gramEnd"/>
            <w:r w:rsidR="006006DA">
              <w:rPr>
                <w:b/>
                <w:bCs/>
                <w:w w:val="99"/>
                <w:lang w:val="en-US"/>
              </w:rPr>
              <w:t>-based medicine</w:t>
            </w:r>
          </w:p>
        </w:tc>
        <w:tc>
          <w:tcPr>
            <w:tcW w:w="1070" w:type="dxa"/>
            <w:tcBorders>
              <w:bottom w:val="single" w:sz="8" w:space="0" w:color="auto"/>
              <w:right w:val="single" w:sz="4" w:space="0" w:color="auto"/>
            </w:tcBorders>
            <w:shd w:val="clear" w:color="auto" w:fill="D0CECE"/>
            <w:vAlign w:val="bottom"/>
          </w:tcPr>
          <w:p w14:paraId="7BE28209" w14:textId="77777777" w:rsidR="00157ECB" w:rsidRPr="006006DA" w:rsidRDefault="00157ECB" w:rsidP="00A73D66">
            <w:pPr>
              <w:spacing w:line="0" w:lineRule="atLeast"/>
              <w:rPr>
                <w:sz w:val="23"/>
                <w:lang w:val="en-US"/>
              </w:rPr>
            </w:pPr>
          </w:p>
        </w:tc>
        <w:tc>
          <w:tcPr>
            <w:tcW w:w="1160" w:type="dxa"/>
            <w:gridSpan w:val="2"/>
            <w:tcBorders>
              <w:bottom w:val="single" w:sz="8" w:space="0" w:color="auto"/>
              <w:right w:val="single" w:sz="4" w:space="0" w:color="auto"/>
            </w:tcBorders>
            <w:shd w:val="clear" w:color="auto" w:fill="D0CECE"/>
            <w:vAlign w:val="bottom"/>
          </w:tcPr>
          <w:p w14:paraId="3F5D6B30" w14:textId="77777777" w:rsidR="00157ECB" w:rsidRPr="006006DA" w:rsidRDefault="00157ECB" w:rsidP="00A73D66">
            <w:pPr>
              <w:spacing w:line="0" w:lineRule="atLeast"/>
              <w:rPr>
                <w:sz w:val="23"/>
                <w:lang w:val="en-US"/>
              </w:rPr>
            </w:pPr>
          </w:p>
        </w:tc>
      </w:tr>
      <w:tr w:rsidR="00E23B31" w:rsidRPr="002E3626" w14:paraId="3A7B84C7" w14:textId="0BEFB25A" w:rsidTr="00E863CF">
        <w:trPr>
          <w:trHeight w:val="263"/>
        </w:trPr>
        <w:tc>
          <w:tcPr>
            <w:tcW w:w="100" w:type="dxa"/>
            <w:tcBorders>
              <w:left w:val="single" w:sz="8" w:space="0" w:color="auto"/>
              <w:bottom w:val="single" w:sz="8" w:space="0" w:color="auto"/>
            </w:tcBorders>
            <w:shd w:val="clear" w:color="auto" w:fill="auto"/>
            <w:vAlign w:val="bottom"/>
          </w:tcPr>
          <w:p w14:paraId="0DC7B5D9" w14:textId="77777777" w:rsidR="00E23B31" w:rsidRPr="006006DA" w:rsidRDefault="00E23B31" w:rsidP="00E23B31">
            <w:pPr>
              <w:spacing w:line="0" w:lineRule="atLeast"/>
              <w:rPr>
                <w:sz w:val="22"/>
                <w:lang w:val="en-US"/>
              </w:rPr>
            </w:pPr>
          </w:p>
        </w:tc>
        <w:tc>
          <w:tcPr>
            <w:tcW w:w="1410" w:type="dxa"/>
            <w:tcBorders>
              <w:bottom w:val="single" w:sz="8" w:space="0" w:color="auto"/>
            </w:tcBorders>
            <w:shd w:val="clear" w:color="auto" w:fill="auto"/>
            <w:vAlign w:val="bottom"/>
          </w:tcPr>
          <w:p w14:paraId="4197F9D5" w14:textId="335B0046" w:rsidR="00E23B31" w:rsidRDefault="004D730B" w:rsidP="00E23B31">
            <w:pPr>
              <w:spacing w:line="264" w:lineRule="exact"/>
            </w:pPr>
            <w:proofErr w:type="spellStart"/>
            <w:proofErr w:type="gramStart"/>
            <w:r>
              <w:t>Class</w:t>
            </w:r>
            <w:proofErr w:type="spellEnd"/>
            <w:r w:rsidR="00E23B31">
              <w:t xml:space="preserve"> </w:t>
            </w:r>
            <w:r>
              <w:rPr>
                <w:lang w:val="en-US"/>
              </w:rPr>
              <w:t xml:space="preserve"> </w:t>
            </w:r>
            <w:r w:rsidR="00E23B31">
              <w:t>1</w:t>
            </w:r>
            <w:proofErr w:type="gramEnd"/>
          </w:p>
        </w:tc>
        <w:tc>
          <w:tcPr>
            <w:tcW w:w="50" w:type="dxa"/>
            <w:tcBorders>
              <w:bottom w:val="single" w:sz="8" w:space="0" w:color="auto"/>
              <w:right w:val="single" w:sz="8" w:space="0" w:color="auto"/>
            </w:tcBorders>
            <w:shd w:val="clear" w:color="auto" w:fill="auto"/>
            <w:vAlign w:val="bottom"/>
          </w:tcPr>
          <w:p w14:paraId="7E583C76" w14:textId="77777777" w:rsidR="00E23B31" w:rsidRDefault="00E23B31" w:rsidP="00E23B31">
            <w:pPr>
              <w:spacing w:line="0" w:lineRule="atLeast"/>
              <w:rPr>
                <w:sz w:val="22"/>
              </w:rPr>
            </w:pPr>
          </w:p>
        </w:tc>
        <w:tc>
          <w:tcPr>
            <w:tcW w:w="6610" w:type="dxa"/>
            <w:tcBorders>
              <w:bottom w:val="single" w:sz="4" w:space="0" w:color="auto"/>
              <w:right w:val="single" w:sz="8" w:space="0" w:color="auto"/>
            </w:tcBorders>
            <w:shd w:val="clear" w:color="auto" w:fill="auto"/>
            <w:vAlign w:val="bottom"/>
          </w:tcPr>
          <w:p w14:paraId="1A148423" w14:textId="4D33422B" w:rsidR="00E23B31" w:rsidRPr="004D730B" w:rsidRDefault="007E6D4B" w:rsidP="00E23B31">
            <w:pPr>
              <w:spacing w:line="264" w:lineRule="exact"/>
              <w:ind w:left="100"/>
              <w:rPr>
                <w:lang w:val="en-US"/>
              </w:rPr>
            </w:pPr>
            <w:r w:rsidRPr="004D730B">
              <w:rPr>
                <w:lang w:val="en-US"/>
              </w:rPr>
              <w:t>Topic</w:t>
            </w:r>
            <w:r w:rsidR="00E23B31" w:rsidRPr="004D730B">
              <w:rPr>
                <w:lang w:val="en-US"/>
              </w:rPr>
              <w:t xml:space="preserve">: </w:t>
            </w:r>
            <w:r w:rsidR="004D730B">
              <w:rPr>
                <w:lang w:val="en-US"/>
              </w:rPr>
              <w:t>Principles</w:t>
            </w:r>
            <w:r w:rsidR="004D730B" w:rsidRPr="004D730B">
              <w:rPr>
                <w:lang w:val="en-US"/>
              </w:rPr>
              <w:t xml:space="preserve"> </w:t>
            </w:r>
            <w:r w:rsidR="004D730B">
              <w:rPr>
                <w:lang w:val="en-US"/>
              </w:rPr>
              <w:t>and</w:t>
            </w:r>
            <w:r w:rsidR="004D730B" w:rsidRPr="004D730B">
              <w:rPr>
                <w:lang w:val="en-US"/>
              </w:rPr>
              <w:t xml:space="preserve"> </w:t>
            </w:r>
            <w:r w:rsidR="004D730B">
              <w:rPr>
                <w:lang w:val="en-US"/>
              </w:rPr>
              <w:t>methods</w:t>
            </w:r>
            <w:r w:rsidR="004D730B" w:rsidRPr="004D730B">
              <w:rPr>
                <w:lang w:val="en-US"/>
              </w:rPr>
              <w:t xml:space="preserve"> </w:t>
            </w:r>
            <w:r w:rsidR="004D730B">
              <w:rPr>
                <w:lang w:val="en-US"/>
              </w:rPr>
              <w:t>of</w:t>
            </w:r>
            <w:r w:rsidR="004D730B" w:rsidRPr="004D730B">
              <w:rPr>
                <w:lang w:val="en-US"/>
              </w:rPr>
              <w:t xml:space="preserve"> </w:t>
            </w:r>
            <w:r w:rsidR="004D730B">
              <w:rPr>
                <w:lang w:val="en-US"/>
              </w:rPr>
              <w:t>Evidence-Based Medicine.</w:t>
            </w:r>
          </w:p>
        </w:tc>
        <w:tc>
          <w:tcPr>
            <w:tcW w:w="1070" w:type="dxa"/>
            <w:tcBorders>
              <w:bottom w:val="single" w:sz="4" w:space="0" w:color="auto"/>
              <w:right w:val="single" w:sz="4" w:space="0" w:color="auto"/>
            </w:tcBorders>
            <w:shd w:val="clear" w:color="auto" w:fill="auto"/>
          </w:tcPr>
          <w:p w14:paraId="201E0391" w14:textId="18042CF1" w:rsidR="00E23B31" w:rsidRPr="002E3626" w:rsidRDefault="00E23B31" w:rsidP="00E23B31">
            <w:pPr>
              <w:spacing w:line="264" w:lineRule="exact"/>
              <w:ind w:left="100"/>
            </w:pPr>
            <w:r>
              <w:t xml:space="preserve">6 </w:t>
            </w:r>
            <w:proofErr w:type="spellStart"/>
            <w:r w:rsidR="004D730B">
              <w:t>hours</w:t>
            </w:r>
            <w:proofErr w:type="spellEnd"/>
          </w:p>
        </w:tc>
        <w:tc>
          <w:tcPr>
            <w:tcW w:w="1160" w:type="dxa"/>
            <w:gridSpan w:val="2"/>
            <w:tcBorders>
              <w:bottom w:val="single" w:sz="4" w:space="0" w:color="auto"/>
              <w:right w:val="single" w:sz="4" w:space="0" w:color="auto"/>
            </w:tcBorders>
            <w:shd w:val="clear" w:color="auto" w:fill="auto"/>
          </w:tcPr>
          <w:p w14:paraId="0599CC50" w14:textId="24668FBF" w:rsidR="00E23B31" w:rsidRPr="002E3626" w:rsidRDefault="00E23B31" w:rsidP="00E23B31">
            <w:pPr>
              <w:spacing w:line="264" w:lineRule="exact"/>
              <w:ind w:left="100"/>
              <w:jc w:val="center"/>
            </w:pPr>
            <w:r w:rsidRPr="00FA3BAA">
              <w:t>10</w:t>
            </w:r>
          </w:p>
        </w:tc>
      </w:tr>
      <w:tr w:rsidR="00E23B31" w14:paraId="43B0F78A" w14:textId="77777777" w:rsidTr="00E863CF">
        <w:trPr>
          <w:trHeight w:val="268"/>
        </w:trPr>
        <w:tc>
          <w:tcPr>
            <w:tcW w:w="100" w:type="dxa"/>
            <w:tcBorders>
              <w:left w:val="single" w:sz="8" w:space="0" w:color="auto"/>
              <w:bottom w:val="single" w:sz="8" w:space="0" w:color="auto"/>
            </w:tcBorders>
            <w:shd w:val="clear" w:color="auto" w:fill="auto"/>
            <w:vAlign w:val="bottom"/>
          </w:tcPr>
          <w:p w14:paraId="5C7C9AC7" w14:textId="77777777" w:rsidR="00E23B31" w:rsidRPr="002E3626" w:rsidRDefault="00E23B31" w:rsidP="00E23B31">
            <w:pPr>
              <w:spacing w:line="0" w:lineRule="atLeast"/>
              <w:rPr>
                <w:sz w:val="23"/>
              </w:rPr>
            </w:pPr>
          </w:p>
        </w:tc>
        <w:tc>
          <w:tcPr>
            <w:tcW w:w="1410" w:type="dxa"/>
            <w:tcBorders>
              <w:bottom w:val="single" w:sz="8" w:space="0" w:color="auto"/>
            </w:tcBorders>
            <w:shd w:val="clear" w:color="auto" w:fill="auto"/>
            <w:vAlign w:val="bottom"/>
          </w:tcPr>
          <w:p w14:paraId="334AB7D5" w14:textId="68F1FAA0" w:rsidR="00E23B31" w:rsidRDefault="004D730B" w:rsidP="00E23B31">
            <w:pPr>
              <w:spacing w:line="268" w:lineRule="exact"/>
            </w:pPr>
            <w:proofErr w:type="spellStart"/>
            <w:proofErr w:type="gramStart"/>
            <w:r>
              <w:t>Class</w:t>
            </w:r>
            <w:proofErr w:type="spellEnd"/>
            <w:r w:rsidR="00E23B31">
              <w:t xml:space="preserve"> </w:t>
            </w:r>
            <w:r>
              <w:rPr>
                <w:lang w:val="en-US"/>
              </w:rPr>
              <w:t xml:space="preserve"> </w:t>
            </w:r>
            <w:r w:rsidR="00E23B31">
              <w:t>2</w:t>
            </w:r>
            <w:proofErr w:type="gramEnd"/>
          </w:p>
        </w:tc>
        <w:tc>
          <w:tcPr>
            <w:tcW w:w="50" w:type="dxa"/>
            <w:tcBorders>
              <w:bottom w:val="single" w:sz="8" w:space="0" w:color="auto"/>
              <w:right w:val="single" w:sz="8" w:space="0" w:color="auto"/>
            </w:tcBorders>
            <w:shd w:val="clear" w:color="auto" w:fill="auto"/>
            <w:vAlign w:val="bottom"/>
          </w:tcPr>
          <w:p w14:paraId="547B43AA" w14:textId="77777777" w:rsidR="00E23B31" w:rsidRDefault="00E23B31" w:rsidP="00E23B31">
            <w:pPr>
              <w:spacing w:line="0" w:lineRule="atLeast"/>
              <w:rPr>
                <w:sz w:val="23"/>
              </w:rPr>
            </w:pPr>
          </w:p>
        </w:tc>
        <w:tc>
          <w:tcPr>
            <w:tcW w:w="6610" w:type="dxa"/>
            <w:tcBorders>
              <w:top w:val="single" w:sz="4" w:space="0" w:color="auto"/>
              <w:bottom w:val="single" w:sz="4" w:space="0" w:color="auto"/>
              <w:right w:val="single" w:sz="8" w:space="0" w:color="auto"/>
            </w:tcBorders>
            <w:shd w:val="clear" w:color="auto" w:fill="auto"/>
            <w:vAlign w:val="bottom"/>
          </w:tcPr>
          <w:p w14:paraId="17DFB012" w14:textId="2ECA44D5" w:rsidR="00E23B31" w:rsidRPr="004D730B" w:rsidRDefault="007E6D4B" w:rsidP="00E23B31">
            <w:pPr>
              <w:spacing w:line="268" w:lineRule="exact"/>
              <w:ind w:left="100"/>
              <w:rPr>
                <w:lang w:val="en-US"/>
              </w:rPr>
            </w:pPr>
            <w:r w:rsidRPr="004D730B">
              <w:rPr>
                <w:lang w:val="en-US"/>
              </w:rPr>
              <w:t>Topic</w:t>
            </w:r>
            <w:r w:rsidR="00E23B31" w:rsidRPr="004D730B">
              <w:rPr>
                <w:lang w:val="en-US"/>
              </w:rPr>
              <w:t xml:space="preserve">: </w:t>
            </w:r>
            <w:r w:rsidR="004D730B" w:rsidRPr="004D730B">
              <w:rPr>
                <w:lang w:val="en-US"/>
              </w:rPr>
              <w:t>Search and critical a</w:t>
            </w:r>
            <w:r w:rsidR="004D730B">
              <w:rPr>
                <w:lang w:val="en-US"/>
              </w:rPr>
              <w:t xml:space="preserve">ppraising </w:t>
            </w:r>
            <w:r w:rsidR="004D730B" w:rsidRPr="004D730B">
              <w:rPr>
                <w:lang w:val="en-US"/>
              </w:rPr>
              <w:t>of medical scientific articles.</w:t>
            </w:r>
          </w:p>
        </w:tc>
        <w:tc>
          <w:tcPr>
            <w:tcW w:w="1070" w:type="dxa"/>
            <w:tcBorders>
              <w:top w:val="single" w:sz="4" w:space="0" w:color="auto"/>
              <w:bottom w:val="single" w:sz="4" w:space="0" w:color="auto"/>
              <w:right w:val="single" w:sz="4" w:space="0" w:color="auto"/>
            </w:tcBorders>
            <w:shd w:val="clear" w:color="auto" w:fill="auto"/>
          </w:tcPr>
          <w:p w14:paraId="7B7257CF" w14:textId="7E673927" w:rsidR="00E23B31" w:rsidRDefault="00E23B31" w:rsidP="00E23B31">
            <w:pPr>
              <w:spacing w:line="256" w:lineRule="exact"/>
              <w:ind w:left="100"/>
            </w:pPr>
            <w:r w:rsidRPr="00144FC3">
              <w:t xml:space="preserve">6 </w:t>
            </w:r>
            <w:proofErr w:type="spellStart"/>
            <w:r w:rsidR="004D730B">
              <w:t>hours</w:t>
            </w:r>
            <w:proofErr w:type="spellEnd"/>
          </w:p>
        </w:tc>
        <w:tc>
          <w:tcPr>
            <w:tcW w:w="1160" w:type="dxa"/>
            <w:gridSpan w:val="2"/>
            <w:tcBorders>
              <w:top w:val="single" w:sz="4" w:space="0" w:color="auto"/>
              <w:bottom w:val="single" w:sz="4" w:space="0" w:color="auto"/>
              <w:right w:val="single" w:sz="4" w:space="0" w:color="auto"/>
            </w:tcBorders>
            <w:shd w:val="clear" w:color="auto" w:fill="auto"/>
          </w:tcPr>
          <w:p w14:paraId="6C9FA605" w14:textId="1B478080" w:rsidR="00E23B31" w:rsidRDefault="00E23B31" w:rsidP="00E23B31">
            <w:pPr>
              <w:spacing w:line="256" w:lineRule="exact"/>
              <w:ind w:left="100"/>
              <w:jc w:val="center"/>
            </w:pPr>
            <w:r w:rsidRPr="00FA3BAA">
              <w:t>10</w:t>
            </w:r>
          </w:p>
        </w:tc>
      </w:tr>
      <w:tr w:rsidR="00E23B31" w14:paraId="17F3B807" w14:textId="2D04E60D" w:rsidTr="00417D47">
        <w:trPr>
          <w:trHeight w:hRule="exact" w:val="274"/>
        </w:trPr>
        <w:tc>
          <w:tcPr>
            <w:tcW w:w="100" w:type="dxa"/>
            <w:tcBorders>
              <w:left w:val="single" w:sz="8" w:space="0" w:color="auto"/>
              <w:bottom w:val="single" w:sz="8" w:space="0" w:color="auto"/>
            </w:tcBorders>
            <w:shd w:val="clear" w:color="auto" w:fill="auto"/>
            <w:vAlign w:val="bottom"/>
          </w:tcPr>
          <w:p w14:paraId="2FA19B7D" w14:textId="77777777" w:rsidR="00E23B31" w:rsidRPr="002E3626" w:rsidRDefault="00E23B31" w:rsidP="00E23B31">
            <w:pPr>
              <w:spacing w:line="0" w:lineRule="atLeast"/>
              <w:rPr>
                <w:sz w:val="23"/>
              </w:rPr>
            </w:pPr>
          </w:p>
        </w:tc>
        <w:tc>
          <w:tcPr>
            <w:tcW w:w="1410" w:type="dxa"/>
            <w:tcBorders>
              <w:bottom w:val="single" w:sz="8" w:space="0" w:color="auto"/>
            </w:tcBorders>
            <w:shd w:val="clear" w:color="auto" w:fill="auto"/>
            <w:vAlign w:val="bottom"/>
          </w:tcPr>
          <w:p w14:paraId="3C0F203C" w14:textId="06366410" w:rsidR="00E23B31" w:rsidRDefault="004D730B" w:rsidP="00E23B31">
            <w:pPr>
              <w:spacing w:line="268" w:lineRule="exact"/>
            </w:pPr>
            <w:proofErr w:type="spellStart"/>
            <w:proofErr w:type="gramStart"/>
            <w:r>
              <w:t>Class</w:t>
            </w:r>
            <w:proofErr w:type="spellEnd"/>
            <w:r w:rsidR="00E23B31">
              <w:t xml:space="preserve"> </w:t>
            </w:r>
            <w:r>
              <w:rPr>
                <w:lang w:val="en-US"/>
              </w:rPr>
              <w:t xml:space="preserve"> </w:t>
            </w:r>
            <w:r w:rsidR="00E23B31">
              <w:t>3</w:t>
            </w:r>
            <w:proofErr w:type="gramEnd"/>
          </w:p>
          <w:p w14:paraId="5BCD9CF1" w14:textId="77777777" w:rsidR="00E23B31" w:rsidRDefault="00E23B31" w:rsidP="00E23B31">
            <w:pPr>
              <w:spacing w:line="268" w:lineRule="exact"/>
            </w:pPr>
          </w:p>
          <w:p w14:paraId="65D6D20A" w14:textId="4EB2CA7E" w:rsidR="00E23B31" w:rsidRDefault="00E23B31" w:rsidP="00E23B31">
            <w:pPr>
              <w:spacing w:line="268" w:lineRule="exact"/>
            </w:pPr>
          </w:p>
        </w:tc>
        <w:tc>
          <w:tcPr>
            <w:tcW w:w="50" w:type="dxa"/>
            <w:tcBorders>
              <w:bottom w:val="single" w:sz="8" w:space="0" w:color="auto"/>
              <w:right w:val="single" w:sz="8" w:space="0" w:color="auto"/>
            </w:tcBorders>
            <w:shd w:val="clear" w:color="auto" w:fill="auto"/>
            <w:vAlign w:val="bottom"/>
          </w:tcPr>
          <w:p w14:paraId="7D44BC58" w14:textId="77777777" w:rsidR="00E23B31" w:rsidRDefault="00E23B31" w:rsidP="00E23B31">
            <w:pPr>
              <w:spacing w:line="0" w:lineRule="atLeast"/>
              <w:rPr>
                <w:sz w:val="23"/>
              </w:rPr>
            </w:pPr>
          </w:p>
        </w:tc>
        <w:tc>
          <w:tcPr>
            <w:tcW w:w="6610" w:type="dxa"/>
            <w:tcBorders>
              <w:top w:val="single" w:sz="4" w:space="0" w:color="auto"/>
              <w:bottom w:val="single" w:sz="4" w:space="0" w:color="auto"/>
              <w:right w:val="single" w:sz="8" w:space="0" w:color="auto"/>
            </w:tcBorders>
            <w:shd w:val="clear" w:color="auto" w:fill="auto"/>
            <w:vAlign w:val="bottom"/>
          </w:tcPr>
          <w:p w14:paraId="50FA7FB1" w14:textId="43BB67CE" w:rsidR="00417D47" w:rsidRDefault="007E6D4B" w:rsidP="004D730B">
            <w:pPr>
              <w:spacing w:line="268" w:lineRule="exact"/>
              <w:ind w:left="100"/>
            </w:pPr>
            <w:proofErr w:type="spellStart"/>
            <w:r>
              <w:t>Topic</w:t>
            </w:r>
            <w:proofErr w:type="spellEnd"/>
            <w:r w:rsidR="00417D47">
              <w:t xml:space="preserve">: </w:t>
            </w:r>
            <w:r w:rsidR="004D730B">
              <w:rPr>
                <w:lang w:val="en-US"/>
              </w:rPr>
              <w:t>Clinical Epidemiology.</w:t>
            </w:r>
          </w:p>
        </w:tc>
        <w:tc>
          <w:tcPr>
            <w:tcW w:w="1070" w:type="dxa"/>
            <w:tcBorders>
              <w:top w:val="single" w:sz="4" w:space="0" w:color="auto"/>
              <w:bottom w:val="single" w:sz="4" w:space="0" w:color="auto"/>
              <w:right w:val="single" w:sz="4" w:space="0" w:color="auto"/>
            </w:tcBorders>
            <w:shd w:val="clear" w:color="auto" w:fill="auto"/>
          </w:tcPr>
          <w:p w14:paraId="35018FBB" w14:textId="35D9E1A4" w:rsidR="00E23B31" w:rsidRDefault="00E23B31" w:rsidP="00E23B31">
            <w:pPr>
              <w:spacing w:line="256" w:lineRule="exact"/>
              <w:ind w:left="100"/>
            </w:pPr>
            <w:r w:rsidRPr="00144FC3">
              <w:t xml:space="preserve">6 </w:t>
            </w:r>
            <w:proofErr w:type="spellStart"/>
            <w:r w:rsidR="004D730B">
              <w:t>hours</w:t>
            </w:r>
            <w:proofErr w:type="spellEnd"/>
          </w:p>
        </w:tc>
        <w:tc>
          <w:tcPr>
            <w:tcW w:w="1160" w:type="dxa"/>
            <w:gridSpan w:val="2"/>
            <w:tcBorders>
              <w:top w:val="single" w:sz="4" w:space="0" w:color="auto"/>
              <w:bottom w:val="single" w:sz="4" w:space="0" w:color="auto"/>
              <w:right w:val="single" w:sz="4" w:space="0" w:color="auto"/>
            </w:tcBorders>
            <w:shd w:val="clear" w:color="auto" w:fill="auto"/>
          </w:tcPr>
          <w:p w14:paraId="2FFA39F8" w14:textId="65F5E3CF" w:rsidR="00E23B31" w:rsidRDefault="00E23B31" w:rsidP="00E23B31">
            <w:pPr>
              <w:spacing w:line="256" w:lineRule="exact"/>
              <w:ind w:left="100"/>
              <w:jc w:val="center"/>
            </w:pPr>
            <w:r w:rsidRPr="00FA3BAA">
              <w:t>10</w:t>
            </w:r>
          </w:p>
        </w:tc>
      </w:tr>
      <w:tr w:rsidR="00E23B31" w14:paraId="3117F055" w14:textId="3ABFDC04" w:rsidTr="00CF1BAB">
        <w:trPr>
          <w:trHeight w:hRule="exact" w:val="576"/>
        </w:trPr>
        <w:tc>
          <w:tcPr>
            <w:tcW w:w="100" w:type="dxa"/>
            <w:tcBorders>
              <w:left w:val="single" w:sz="8" w:space="0" w:color="auto"/>
              <w:bottom w:val="single" w:sz="4" w:space="0" w:color="auto"/>
            </w:tcBorders>
            <w:shd w:val="clear" w:color="auto" w:fill="auto"/>
            <w:vAlign w:val="bottom"/>
          </w:tcPr>
          <w:p w14:paraId="7BE795C4" w14:textId="77777777" w:rsidR="00E23B31" w:rsidRDefault="00E23B31" w:rsidP="00E23B31">
            <w:pPr>
              <w:spacing w:line="0" w:lineRule="atLeast"/>
              <w:rPr>
                <w:sz w:val="22"/>
              </w:rPr>
            </w:pPr>
          </w:p>
        </w:tc>
        <w:tc>
          <w:tcPr>
            <w:tcW w:w="1410" w:type="dxa"/>
            <w:tcBorders>
              <w:bottom w:val="single" w:sz="4" w:space="0" w:color="auto"/>
            </w:tcBorders>
            <w:shd w:val="clear" w:color="auto" w:fill="auto"/>
            <w:vAlign w:val="bottom"/>
          </w:tcPr>
          <w:p w14:paraId="4BD6D978" w14:textId="51232971" w:rsidR="00E23B31" w:rsidRDefault="004D730B" w:rsidP="00E23B31">
            <w:pPr>
              <w:spacing w:line="256" w:lineRule="exact"/>
            </w:pPr>
            <w:proofErr w:type="spellStart"/>
            <w:proofErr w:type="gramStart"/>
            <w:r>
              <w:t>Class</w:t>
            </w:r>
            <w:proofErr w:type="spellEnd"/>
            <w:r w:rsidR="00E23B31">
              <w:t xml:space="preserve"> </w:t>
            </w:r>
            <w:r>
              <w:rPr>
                <w:lang w:val="en-US"/>
              </w:rPr>
              <w:t xml:space="preserve"> </w:t>
            </w:r>
            <w:r w:rsidR="00E23B31">
              <w:t>4</w:t>
            </w:r>
            <w:proofErr w:type="gramEnd"/>
          </w:p>
          <w:p w14:paraId="181C69C9" w14:textId="77777777" w:rsidR="00E23B31" w:rsidRDefault="00E23B31" w:rsidP="00E23B31">
            <w:pPr>
              <w:spacing w:line="256" w:lineRule="exact"/>
            </w:pPr>
          </w:p>
          <w:p w14:paraId="161D58BF" w14:textId="77777777" w:rsidR="00E23B31" w:rsidRDefault="00E23B31" w:rsidP="00E23B31">
            <w:pPr>
              <w:spacing w:line="256" w:lineRule="exact"/>
            </w:pPr>
          </w:p>
          <w:p w14:paraId="7E698D5D" w14:textId="151307C2" w:rsidR="00E23B31" w:rsidRDefault="00E23B31" w:rsidP="00E23B31">
            <w:pPr>
              <w:spacing w:line="256" w:lineRule="exact"/>
            </w:pPr>
          </w:p>
        </w:tc>
        <w:tc>
          <w:tcPr>
            <w:tcW w:w="50" w:type="dxa"/>
            <w:tcBorders>
              <w:bottom w:val="single" w:sz="4" w:space="0" w:color="auto"/>
              <w:right w:val="single" w:sz="8" w:space="0" w:color="auto"/>
            </w:tcBorders>
            <w:shd w:val="clear" w:color="auto" w:fill="auto"/>
            <w:vAlign w:val="bottom"/>
          </w:tcPr>
          <w:p w14:paraId="32613115" w14:textId="77777777" w:rsidR="00E23B31" w:rsidRDefault="00E23B31" w:rsidP="00E23B31">
            <w:pPr>
              <w:spacing w:line="0" w:lineRule="atLeast"/>
              <w:rPr>
                <w:sz w:val="22"/>
              </w:rPr>
            </w:pPr>
          </w:p>
        </w:tc>
        <w:tc>
          <w:tcPr>
            <w:tcW w:w="6610" w:type="dxa"/>
            <w:tcBorders>
              <w:top w:val="single" w:sz="4" w:space="0" w:color="auto"/>
              <w:bottom w:val="single" w:sz="4" w:space="0" w:color="auto"/>
              <w:right w:val="single" w:sz="8" w:space="0" w:color="auto"/>
            </w:tcBorders>
            <w:shd w:val="clear" w:color="auto" w:fill="auto"/>
            <w:vAlign w:val="bottom"/>
          </w:tcPr>
          <w:p w14:paraId="55A4B5B0" w14:textId="5AD9CFEF" w:rsidR="00E23B31" w:rsidRPr="004D730B" w:rsidRDefault="007E6D4B" w:rsidP="004D730B">
            <w:pPr>
              <w:spacing w:line="256" w:lineRule="exact"/>
              <w:ind w:left="100"/>
              <w:rPr>
                <w:lang w:val="en-US"/>
              </w:rPr>
            </w:pPr>
            <w:r w:rsidRPr="004D730B">
              <w:rPr>
                <w:lang w:val="en-US"/>
              </w:rPr>
              <w:t>Topic</w:t>
            </w:r>
            <w:r w:rsidR="004D730B">
              <w:rPr>
                <w:lang w:val="en-US"/>
              </w:rPr>
              <w:t>: Systematic review and meta-analysis</w:t>
            </w:r>
            <w:r w:rsidR="00E23B31" w:rsidRPr="004D730B">
              <w:rPr>
                <w:lang w:val="en-US"/>
              </w:rPr>
              <w:t xml:space="preserve">. </w:t>
            </w:r>
            <w:r w:rsidR="00E23B31">
              <w:rPr>
                <w:lang w:val="en-US"/>
              </w:rPr>
              <w:t>AGREE</w:t>
            </w:r>
            <w:r w:rsidR="00E23B31" w:rsidRPr="004D730B">
              <w:rPr>
                <w:lang w:val="en-US"/>
              </w:rPr>
              <w:t xml:space="preserve"> </w:t>
            </w:r>
            <w:r w:rsidR="004D730B">
              <w:rPr>
                <w:lang w:val="en-US"/>
              </w:rPr>
              <w:t>and</w:t>
            </w:r>
            <w:r w:rsidR="004D730B" w:rsidRPr="004D730B">
              <w:rPr>
                <w:lang w:val="en-US"/>
              </w:rPr>
              <w:t xml:space="preserve"> </w:t>
            </w:r>
            <w:r w:rsidR="004D730B">
              <w:rPr>
                <w:lang w:val="en-US"/>
              </w:rPr>
              <w:t>assessment</w:t>
            </w:r>
            <w:r w:rsidR="004D730B" w:rsidRPr="004D730B">
              <w:rPr>
                <w:lang w:val="en-US"/>
              </w:rPr>
              <w:t xml:space="preserve"> </w:t>
            </w:r>
            <w:r w:rsidR="004D730B">
              <w:rPr>
                <w:lang w:val="en-US"/>
              </w:rPr>
              <w:t>of</w:t>
            </w:r>
            <w:r w:rsidR="004D730B" w:rsidRPr="004D730B">
              <w:rPr>
                <w:lang w:val="en-US"/>
              </w:rPr>
              <w:t xml:space="preserve"> </w:t>
            </w:r>
            <w:r w:rsidR="004D730B">
              <w:rPr>
                <w:lang w:val="en-US"/>
              </w:rPr>
              <w:t>clinical</w:t>
            </w:r>
            <w:r w:rsidR="004D730B" w:rsidRPr="004D730B">
              <w:rPr>
                <w:lang w:val="en-US"/>
              </w:rPr>
              <w:t xml:space="preserve"> </w:t>
            </w:r>
            <w:r w:rsidR="004D730B">
              <w:rPr>
                <w:lang w:val="en-US"/>
              </w:rPr>
              <w:t>recommendations.</w:t>
            </w:r>
          </w:p>
        </w:tc>
        <w:tc>
          <w:tcPr>
            <w:tcW w:w="1070" w:type="dxa"/>
            <w:tcBorders>
              <w:top w:val="single" w:sz="4" w:space="0" w:color="auto"/>
              <w:bottom w:val="single" w:sz="4" w:space="0" w:color="auto"/>
              <w:right w:val="single" w:sz="4" w:space="0" w:color="auto"/>
            </w:tcBorders>
            <w:shd w:val="clear" w:color="auto" w:fill="auto"/>
          </w:tcPr>
          <w:p w14:paraId="2ADB1095" w14:textId="088DB6FC" w:rsidR="00E23B31" w:rsidRDefault="00E23B31" w:rsidP="00E23B31">
            <w:pPr>
              <w:spacing w:line="244" w:lineRule="exact"/>
              <w:ind w:left="100"/>
            </w:pPr>
            <w:r w:rsidRPr="00144FC3">
              <w:t xml:space="preserve">6 </w:t>
            </w:r>
            <w:proofErr w:type="spellStart"/>
            <w:r w:rsidR="004D730B">
              <w:t>hours</w:t>
            </w:r>
            <w:proofErr w:type="spellEnd"/>
          </w:p>
        </w:tc>
        <w:tc>
          <w:tcPr>
            <w:tcW w:w="1160" w:type="dxa"/>
            <w:gridSpan w:val="2"/>
            <w:tcBorders>
              <w:top w:val="single" w:sz="4" w:space="0" w:color="auto"/>
              <w:bottom w:val="single" w:sz="4" w:space="0" w:color="auto"/>
              <w:right w:val="single" w:sz="4" w:space="0" w:color="auto"/>
            </w:tcBorders>
            <w:shd w:val="clear" w:color="auto" w:fill="auto"/>
          </w:tcPr>
          <w:p w14:paraId="6D685D1E" w14:textId="7425881E" w:rsidR="00E23B31" w:rsidRDefault="00E23B31" w:rsidP="00E23B31">
            <w:pPr>
              <w:spacing w:line="244" w:lineRule="exact"/>
              <w:ind w:left="100"/>
              <w:jc w:val="center"/>
            </w:pPr>
            <w:r w:rsidRPr="00FA3BAA">
              <w:t>10</w:t>
            </w:r>
          </w:p>
        </w:tc>
      </w:tr>
      <w:tr w:rsidR="00E23B31" w14:paraId="3BE09952" w14:textId="5237A7FC" w:rsidTr="00E863CF">
        <w:trPr>
          <w:trHeight w:val="266"/>
        </w:trPr>
        <w:tc>
          <w:tcPr>
            <w:tcW w:w="100" w:type="dxa"/>
            <w:tcBorders>
              <w:top w:val="single" w:sz="4" w:space="0" w:color="auto"/>
              <w:left w:val="single" w:sz="8" w:space="0" w:color="auto"/>
              <w:bottom w:val="single" w:sz="8" w:space="0" w:color="auto"/>
            </w:tcBorders>
            <w:shd w:val="clear" w:color="auto" w:fill="auto"/>
            <w:vAlign w:val="bottom"/>
          </w:tcPr>
          <w:p w14:paraId="25C3721E" w14:textId="77777777" w:rsidR="00E23B31" w:rsidRDefault="00E23B31" w:rsidP="00E23B31">
            <w:pPr>
              <w:spacing w:line="0" w:lineRule="atLeast"/>
              <w:rPr>
                <w:sz w:val="23"/>
              </w:rPr>
            </w:pPr>
          </w:p>
        </w:tc>
        <w:tc>
          <w:tcPr>
            <w:tcW w:w="1410" w:type="dxa"/>
            <w:tcBorders>
              <w:top w:val="single" w:sz="4" w:space="0" w:color="auto"/>
              <w:bottom w:val="single" w:sz="8" w:space="0" w:color="auto"/>
            </w:tcBorders>
            <w:shd w:val="clear" w:color="auto" w:fill="auto"/>
            <w:vAlign w:val="bottom"/>
          </w:tcPr>
          <w:p w14:paraId="55FDA118" w14:textId="24AFF18D" w:rsidR="00E23B31" w:rsidRDefault="004D730B" w:rsidP="00E23B31">
            <w:pPr>
              <w:spacing w:line="264" w:lineRule="exact"/>
            </w:pPr>
            <w:proofErr w:type="spellStart"/>
            <w:proofErr w:type="gramStart"/>
            <w:r>
              <w:t>Class</w:t>
            </w:r>
            <w:proofErr w:type="spellEnd"/>
            <w:r w:rsidR="00E23B31">
              <w:t xml:space="preserve"> </w:t>
            </w:r>
            <w:r>
              <w:rPr>
                <w:lang w:val="en-US"/>
              </w:rPr>
              <w:t xml:space="preserve"> </w:t>
            </w:r>
            <w:r w:rsidR="00E23B31">
              <w:t>5</w:t>
            </w:r>
            <w:proofErr w:type="gramEnd"/>
          </w:p>
        </w:tc>
        <w:tc>
          <w:tcPr>
            <w:tcW w:w="50" w:type="dxa"/>
            <w:tcBorders>
              <w:top w:val="single" w:sz="4" w:space="0" w:color="auto"/>
              <w:bottom w:val="single" w:sz="8" w:space="0" w:color="auto"/>
              <w:right w:val="single" w:sz="8" w:space="0" w:color="auto"/>
            </w:tcBorders>
            <w:shd w:val="clear" w:color="auto" w:fill="auto"/>
            <w:vAlign w:val="bottom"/>
          </w:tcPr>
          <w:p w14:paraId="7E19F865" w14:textId="77777777" w:rsidR="00E23B31" w:rsidRDefault="00E23B31" w:rsidP="00E23B31">
            <w:pPr>
              <w:spacing w:line="0" w:lineRule="atLeast"/>
              <w:rPr>
                <w:sz w:val="23"/>
              </w:rPr>
            </w:pPr>
          </w:p>
        </w:tc>
        <w:tc>
          <w:tcPr>
            <w:tcW w:w="6610" w:type="dxa"/>
            <w:tcBorders>
              <w:top w:val="single" w:sz="4" w:space="0" w:color="auto"/>
              <w:bottom w:val="single" w:sz="8" w:space="0" w:color="auto"/>
              <w:right w:val="single" w:sz="8" w:space="0" w:color="auto"/>
            </w:tcBorders>
            <w:shd w:val="clear" w:color="auto" w:fill="auto"/>
            <w:vAlign w:val="bottom"/>
          </w:tcPr>
          <w:p w14:paraId="455B435C" w14:textId="460DAEFC" w:rsidR="00E23B31" w:rsidRPr="004D730B" w:rsidRDefault="007E6D4B" w:rsidP="00E23B31">
            <w:pPr>
              <w:spacing w:line="264" w:lineRule="exact"/>
              <w:ind w:left="100"/>
              <w:rPr>
                <w:lang w:val="en-US"/>
              </w:rPr>
            </w:pPr>
            <w:r w:rsidRPr="004D730B">
              <w:rPr>
                <w:lang w:val="en-US"/>
              </w:rPr>
              <w:t>Topic</w:t>
            </w:r>
            <w:r w:rsidR="00E23B31" w:rsidRPr="004D730B">
              <w:rPr>
                <w:lang w:val="en-US"/>
              </w:rPr>
              <w:t xml:space="preserve">: </w:t>
            </w:r>
            <w:r w:rsidR="004D730B">
              <w:rPr>
                <w:lang w:val="en-US"/>
              </w:rPr>
              <w:t>Bioethics</w:t>
            </w:r>
            <w:r w:rsidR="004D730B" w:rsidRPr="004D730B">
              <w:rPr>
                <w:lang w:val="en-US"/>
              </w:rPr>
              <w:t xml:space="preserve"> </w:t>
            </w:r>
            <w:r w:rsidR="004D730B">
              <w:rPr>
                <w:lang w:val="en-US"/>
              </w:rPr>
              <w:t>and</w:t>
            </w:r>
            <w:r w:rsidR="004D730B" w:rsidRPr="004D730B">
              <w:rPr>
                <w:lang w:val="en-US"/>
              </w:rPr>
              <w:t xml:space="preserve"> </w:t>
            </w:r>
            <w:r w:rsidR="004D730B">
              <w:rPr>
                <w:lang w:val="en-US"/>
              </w:rPr>
              <w:t>clinical</w:t>
            </w:r>
            <w:r w:rsidR="004D730B" w:rsidRPr="004D730B">
              <w:rPr>
                <w:lang w:val="en-US"/>
              </w:rPr>
              <w:t xml:space="preserve"> </w:t>
            </w:r>
            <w:r w:rsidR="004D730B">
              <w:rPr>
                <w:lang w:val="en-US"/>
              </w:rPr>
              <w:t>trials.</w:t>
            </w:r>
          </w:p>
        </w:tc>
        <w:tc>
          <w:tcPr>
            <w:tcW w:w="1070" w:type="dxa"/>
            <w:tcBorders>
              <w:top w:val="single" w:sz="4" w:space="0" w:color="auto"/>
              <w:bottom w:val="single" w:sz="8" w:space="0" w:color="auto"/>
              <w:right w:val="single" w:sz="4" w:space="0" w:color="auto"/>
            </w:tcBorders>
            <w:shd w:val="clear" w:color="auto" w:fill="auto"/>
          </w:tcPr>
          <w:p w14:paraId="59340640" w14:textId="1CCE3768" w:rsidR="00E23B31" w:rsidRDefault="004D730B" w:rsidP="00E23B31">
            <w:pPr>
              <w:spacing w:line="0" w:lineRule="atLeast"/>
              <w:rPr>
                <w:sz w:val="23"/>
              </w:rPr>
            </w:pPr>
            <w:r>
              <w:rPr>
                <w:lang w:val="en-US"/>
              </w:rPr>
              <w:t xml:space="preserve"> </w:t>
            </w:r>
            <w:r w:rsidR="00E23B31" w:rsidRPr="00144FC3">
              <w:t xml:space="preserve">6 </w:t>
            </w:r>
            <w:proofErr w:type="spellStart"/>
            <w:r>
              <w:t>hours</w:t>
            </w:r>
            <w:proofErr w:type="spellEnd"/>
          </w:p>
        </w:tc>
        <w:tc>
          <w:tcPr>
            <w:tcW w:w="1160" w:type="dxa"/>
            <w:gridSpan w:val="2"/>
            <w:tcBorders>
              <w:top w:val="single" w:sz="4" w:space="0" w:color="auto"/>
              <w:bottom w:val="single" w:sz="8" w:space="0" w:color="auto"/>
              <w:right w:val="single" w:sz="4" w:space="0" w:color="auto"/>
            </w:tcBorders>
            <w:shd w:val="clear" w:color="auto" w:fill="auto"/>
          </w:tcPr>
          <w:p w14:paraId="3C3444B7" w14:textId="64ECA73B" w:rsidR="00E23B31" w:rsidRDefault="00E23B31" w:rsidP="00E23B31">
            <w:pPr>
              <w:spacing w:line="0" w:lineRule="atLeast"/>
              <w:jc w:val="center"/>
              <w:rPr>
                <w:sz w:val="23"/>
              </w:rPr>
            </w:pPr>
            <w:r w:rsidRPr="00FA3BAA">
              <w:t>10</w:t>
            </w:r>
          </w:p>
        </w:tc>
      </w:tr>
      <w:bookmarkEnd w:id="1"/>
      <w:tr w:rsidR="003F0DBA" w14:paraId="361FF006" w14:textId="77777777" w:rsidTr="005D2CD2">
        <w:trPr>
          <w:trHeight w:hRule="exact" w:val="1055"/>
        </w:trPr>
        <w:tc>
          <w:tcPr>
            <w:tcW w:w="100" w:type="dxa"/>
            <w:tcBorders>
              <w:left w:val="single" w:sz="8" w:space="0" w:color="auto"/>
              <w:bottom w:val="single" w:sz="8" w:space="0" w:color="auto"/>
            </w:tcBorders>
            <w:shd w:val="clear" w:color="auto" w:fill="auto"/>
            <w:vAlign w:val="bottom"/>
          </w:tcPr>
          <w:p w14:paraId="176D5CED" w14:textId="77777777" w:rsidR="003F0DBA" w:rsidRDefault="003F0DBA" w:rsidP="003F0DBA">
            <w:pPr>
              <w:spacing w:line="0" w:lineRule="atLeast"/>
              <w:rPr>
                <w:sz w:val="23"/>
              </w:rPr>
            </w:pPr>
          </w:p>
        </w:tc>
        <w:tc>
          <w:tcPr>
            <w:tcW w:w="8070" w:type="dxa"/>
            <w:gridSpan w:val="3"/>
            <w:tcBorders>
              <w:bottom w:val="single" w:sz="8" w:space="0" w:color="auto"/>
              <w:right w:val="single" w:sz="8" w:space="0" w:color="auto"/>
            </w:tcBorders>
            <w:shd w:val="clear" w:color="auto" w:fill="auto"/>
            <w:vAlign w:val="bottom"/>
          </w:tcPr>
          <w:p w14:paraId="2C77E59E" w14:textId="57BD30C8" w:rsidR="003F0DBA" w:rsidRDefault="004D730B" w:rsidP="003F0DBA">
            <w:pPr>
              <w:spacing w:line="264" w:lineRule="exact"/>
              <w:ind w:left="100"/>
            </w:pPr>
            <w:r>
              <w:rPr>
                <w:lang w:val="en-US"/>
              </w:rPr>
              <w:t xml:space="preserve">Midterm </w:t>
            </w:r>
            <w:r w:rsidR="003F0DBA" w:rsidRPr="001621EA">
              <w:t>(</w:t>
            </w:r>
            <w:r>
              <w:rPr>
                <w:lang w:val="en-US"/>
              </w:rPr>
              <w:t>BC</w:t>
            </w:r>
            <w:r w:rsidR="003F0DBA" w:rsidRPr="001621EA">
              <w:t xml:space="preserve"> 2)</w:t>
            </w:r>
          </w:p>
          <w:p w14:paraId="29573357" w14:textId="77777777" w:rsidR="008F287A" w:rsidRDefault="008F287A" w:rsidP="003F0DBA">
            <w:pPr>
              <w:spacing w:line="264" w:lineRule="exact"/>
              <w:ind w:left="100"/>
            </w:pPr>
          </w:p>
          <w:p w14:paraId="2964A1FE" w14:textId="77777777" w:rsidR="008F287A" w:rsidRDefault="008F287A" w:rsidP="003F0DBA">
            <w:pPr>
              <w:spacing w:line="264" w:lineRule="exact"/>
              <w:ind w:left="100"/>
            </w:pPr>
          </w:p>
          <w:p w14:paraId="70E1869B" w14:textId="77777777" w:rsidR="008F287A" w:rsidRDefault="008F287A" w:rsidP="003F0DBA">
            <w:pPr>
              <w:spacing w:line="264" w:lineRule="exact"/>
              <w:ind w:left="100"/>
            </w:pPr>
          </w:p>
          <w:p w14:paraId="0B36ED4D" w14:textId="14A74A7E" w:rsidR="008F287A" w:rsidRDefault="008F287A" w:rsidP="003F0DBA">
            <w:pPr>
              <w:spacing w:line="264" w:lineRule="exact"/>
              <w:ind w:left="100"/>
            </w:pPr>
          </w:p>
        </w:tc>
        <w:tc>
          <w:tcPr>
            <w:tcW w:w="1070" w:type="dxa"/>
            <w:tcBorders>
              <w:bottom w:val="single" w:sz="8" w:space="0" w:color="auto"/>
              <w:right w:val="single" w:sz="4" w:space="0" w:color="auto"/>
            </w:tcBorders>
            <w:shd w:val="clear" w:color="auto" w:fill="auto"/>
            <w:vAlign w:val="bottom"/>
          </w:tcPr>
          <w:p w14:paraId="346EC97D" w14:textId="23C429AF" w:rsidR="005D2CD2" w:rsidRPr="00625872" w:rsidRDefault="00625872" w:rsidP="005D2CD2">
            <w:pPr>
              <w:spacing w:line="265" w:lineRule="exact"/>
              <w:ind w:left="100"/>
              <w:rPr>
                <w:lang w:val="en-US"/>
              </w:rPr>
            </w:pPr>
            <w:r>
              <w:rPr>
                <w:lang w:val="en-US"/>
              </w:rPr>
              <w:t>Type of control: test and case.</w:t>
            </w:r>
          </w:p>
          <w:p w14:paraId="553A6C7A" w14:textId="1DF0A821" w:rsidR="005D2CD2" w:rsidRPr="00625872" w:rsidRDefault="005D2CD2" w:rsidP="005D2CD2">
            <w:pPr>
              <w:spacing w:line="265" w:lineRule="exact"/>
              <w:ind w:left="100"/>
              <w:rPr>
                <w:sz w:val="23"/>
                <w:lang w:val="en-US"/>
              </w:rPr>
            </w:pPr>
          </w:p>
        </w:tc>
        <w:tc>
          <w:tcPr>
            <w:tcW w:w="1160" w:type="dxa"/>
            <w:gridSpan w:val="2"/>
            <w:tcBorders>
              <w:bottom w:val="single" w:sz="8" w:space="0" w:color="auto"/>
              <w:right w:val="single" w:sz="4" w:space="0" w:color="auto"/>
            </w:tcBorders>
            <w:shd w:val="clear" w:color="auto" w:fill="auto"/>
            <w:vAlign w:val="bottom"/>
          </w:tcPr>
          <w:p w14:paraId="0D060450" w14:textId="77777777" w:rsidR="003F0DBA" w:rsidRDefault="003F0DBA" w:rsidP="003F0DBA">
            <w:pPr>
              <w:spacing w:line="265" w:lineRule="exact"/>
              <w:ind w:left="100"/>
              <w:jc w:val="center"/>
            </w:pPr>
            <w:r>
              <w:t>100</w:t>
            </w:r>
          </w:p>
          <w:p w14:paraId="3AE0346D" w14:textId="77777777" w:rsidR="003F0DBA" w:rsidRDefault="003F0DBA" w:rsidP="003F0DBA">
            <w:pPr>
              <w:spacing w:line="265" w:lineRule="exact"/>
              <w:ind w:left="100"/>
              <w:jc w:val="center"/>
            </w:pPr>
          </w:p>
          <w:p w14:paraId="464806C4" w14:textId="77777777" w:rsidR="003F0DBA" w:rsidRDefault="003F0DBA" w:rsidP="003F0DBA">
            <w:pPr>
              <w:spacing w:line="265" w:lineRule="exact"/>
              <w:ind w:left="100"/>
              <w:jc w:val="center"/>
            </w:pPr>
          </w:p>
          <w:p w14:paraId="54385B34" w14:textId="77777777" w:rsidR="003F0DBA" w:rsidRDefault="003F0DBA" w:rsidP="003F0DBA">
            <w:pPr>
              <w:spacing w:line="265" w:lineRule="exact"/>
              <w:ind w:left="100"/>
              <w:jc w:val="center"/>
            </w:pPr>
          </w:p>
          <w:p w14:paraId="110FB71B" w14:textId="77777777" w:rsidR="003F0DBA" w:rsidRDefault="003F0DBA" w:rsidP="003F0DBA">
            <w:pPr>
              <w:spacing w:line="265" w:lineRule="exact"/>
              <w:ind w:left="100"/>
              <w:jc w:val="center"/>
            </w:pPr>
          </w:p>
          <w:p w14:paraId="3D60656E" w14:textId="77777777" w:rsidR="003F0DBA" w:rsidRDefault="003F0DBA" w:rsidP="003F0DBA">
            <w:pPr>
              <w:spacing w:line="0" w:lineRule="atLeast"/>
              <w:rPr>
                <w:sz w:val="23"/>
              </w:rPr>
            </w:pPr>
          </w:p>
        </w:tc>
      </w:tr>
      <w:tr w:rsidR="003F0DBA" w14:paraId="50A74CA0" w14:textId="77777777" w:rsidTr="001621EA">
        <w:trPr>
          <w:trHeight w:val="358"/>
        </w:trPr>
        <w:tc>
          <w:tcPr>
            <w:tcW w:w="100" w:type="dxa"/>
            <w:tcBorders>
              <w:left w:val="single" w:sz="8" w:space="0" w:color="auto"/>
              <w:bottom w:val="single" w:sz="8" w:space="0" w:color="auto"/>
            </w:tcBorders>
            <w:shd w:val="clear" w:color="auto" w:fill="auto"/>
            <w:vAlign w:val="bottom"/>
          </w:tcPr>
          <w:p w14:paraId="3A10D4D9" w14:textId="77777777" w:rsidR="003F0DBA" w:rsidRDefault="003F0DBA" w:rsidP="003F0DBA">
            <w:pPr>
              <w:spacing w:line="0" w:lineRule="atLeast"/>
              <w:rPr>
                <w:sz w:val="23"/>
              </w:rPr>
            </w:pPr>
          </w:p>
        </w:tc>
        <w:tc>
          <w:tcPr>
            <w:tcW w:w="8070" w:type="dxa"/>
            <w:gridSpan w:val="3"/>
            <w:tcBorders>
              <w:bottom w:val="single" w:sz="8" w:space="0" w:color="auto"/>
              <w:right w:val="single" w:sz="8" w:space="0" w:color="auto"/>
            </w:tcBorders>
            <w:shd w:val="clear" w:color="auto" w:fill="auto"/>
            <w:vAlign w:val="bottom"/>
          </w:tcPr>
          <w:p w14:paraId="0621D35D" w14:textId="0791BB7F" w:rsidR="003F0DBA" w:rsidRPr="004D730B" w:rsidRDefault="004D730B" w:rsidP="003F0DBA">
            <w:pPr>
              <w:spacing w:line="264" w:lineRule="exact"/>
              <w:ind w:left="100"/>
              <w:rPr>
                <w:lang w:val="en-US"/>
              </w:rPr>
            </w:pPr>
            <w:r>
              <w:rPr>
                <w:lang w:val="en-US"/>
              </w:rPr>
              <w:t>Final exam on the course</w:t>
            </w:r>
          </w:p>
        </w:tc>
        <w:tc>
          <w:tcPr>
            <w:tcW w:w="1070" w:type="dxa"/>
            <w:tcBorders>
              <w:bottom w:val="single" w:sz="8" w:space="0" w:color="auto"/>
              <w:right w:val="single" w:sz="4" w:space="0" w:color="auto"/>
            </w:tcBorders>
            <w:shd w:val="clear" w:color="auto" w:fill="auto"/>
            <w:vAlign w:val="bottom"/>
          </w:tcPr>
          <w:p w14:paraId="5AB65520" w14:textId="7AC0DBF1" w:rsidR="003F0DBA" w:rsidRPr="004D730B" w:rsidRDefault="003F0DBA" w:rsidP="003F0DBA">
            <w:pPr>
              <w:spacing w:line="0" w:lineRule="atLeast"/>
              <w:rPr>
                <w:sz w:val="23"/>
                <w:lang w:val="en-US"/>
              </w:rPr>
            </w:pPr>
          </w:p>
        </w:tc>
        <w:tc>
          <w:tcPr>
            <w:tcW w:w="1160" w:type="dxa"/>
            <w:gridSpan w:val="2"/>
            <w:tcBorders>
              <w:bottom w:val="single" w:sz="8" w:space="0" w:color="auto"/>
              <w:right w:val="single" w:sz="4" w:space="0" w:color="auto"/>
            </w:tcBorders>
            <w:shd w:val="clear" w:color="auto" w:fill="auto"/>
            <w:vAlign w:val="bottom"/>
          </w:tcPr>
          <w:p w14:paraId="1FEC8B43" w14:textId="1258E69F" w:rsidR="003F0DBA" w:rsidRDefault="00335A1E" w:rsidP="00335A1E">
            <w:pPr>
              <w:spacing w:line="0" w:lineRule="atLeast"/>
              <w:jc w:val="center"/>
              <w:rPr>
                <w:sz w:val="23"/>
              </w:rPr>
            </w:pPr>
            <w:r>
              <w:rPr>
                <w:sz w:val="23"/>
              </w:rPr>
              <w:t>100</w:t>
            </w:r>
          </w:p>
        </w:tc>
      </w:tr>
      <w:tr w:rsidR="003F0DBA" w:rsidRPr="008029A1" w14:paraId="6519BF39" w14:textId="77777777" w:rsidTr="001621EA">
        <w:trPr>
          <w:trHeight w:val="358"/>
        </w:trPr>
        <w:tc>
          <w:tcPr>
            <w:tcW w:w="100" w:type="dxa"/>
            <w:tcBorders>
              <w:left w:val="single" w:sz="8" w:space="0" w:color="auto"/>
              <w:bottom w:val="single" w:sz="8" w:space="0" w:color="auto"/>
            </w:tcBorders>
            <w:shd w:val="clear" w:color="auto" w:fill="auto"/>
            <w:vAlign w:val="bottom"/>
          </w:tcPr>
          <w:p w14:paraId="1D531D83" w14:textId="77777777" w:rsidR="003F0DBA" w:rsidRDefault="003F0DBA" w:rsidP="003F0DBA">
            <w:pPr>
              <w:spacing w:line="0" w:lineRule="atLeast"/>
              <w:rPr>
                <w:sz w:val="23"/>
              </w:rPr>
            </w:pPr>
          </w:p>
        </w:tc>
        <w:tc>
          <w:tcPr>
            <w:tcW w:w="8070" w:type="dxa"/>
            <w:gridSpan w:val="3"/>
            <w:tcBorders>
              <w:bottom w:val="single" w:sz="8" w:space="0" w:color="auto"/>
              <w:right w:val="single" w:sz="8" w:space="0" w:color="auto"/>
            </w:tcBorders>
            <w:shd w:val="clear" w:color="auto" w:fill="auto"/>
            <w:vAlign w:val="bottom"/>
          </w:tcPr>
          <w:p w14:paraId="189FE5F0" w14:textId="40F1A836" w:rsidR="003F0DBA" w:rsidRPr="004D730B" w:rsidRDefault="00346DB7" w:rsidP="00346DB7">
            <w:pPr>
              <w:pStyle w:val="ListParagraph"/>
              <w:numPr>
                <w:ilvl w:val="0"/>
                <w:numId w:val="12"/>
              </w:numPr>
              <w:spacing w:line="264" w:lineRule="exact"/>
              <w:rPr>
                <w:lang w:val="en-US"/>
              </w:rPr>
            </w:pPr>
            <w:r>
              <w:rPr>
                <w:lang w:val="en-US"/>
              </w:rPr>
              <w:t>I</w:t>
            </w:r>
            <w:r w:rsidR="003F0DBA" w:rsidRPr="004D730B">
              <w:rPr>
                <w:lang w:val="en-US"/>
              </w:rPr>
              <w:t xml:space="preserve"> </w:t>
            </w:r>
            <w:r w:rsidR="004D730B">
              <w:rPr>
                <w:lang w:val="en-US"/>
              </w:rPr>
              <w:t>stage</w:t>
            </w:r>
            <w:r w:rsidR="003F0DBA" w:rsidRPr="004D730B">
              <w:rPr>
                <w:lang w:val="en-US"/>
              </w:rPr>
              <w:t xml:space="preserve"> </w:t>
            </w:r>
            <w:r w:rsidR="004A5126" w:rsidRPr="004D730B">
              <w:rPr>
                <w:lang w:val="en-US"/>
              </w:rPr>
              <w:t>- MCQ</w:t>
            </w:r>
            <w:r w:rsidR="004D730B" w:rsidRPr="004D730B">
              <w:rPr>
                <w:lang w:val="en-US"/>
              </w:rPr>
              <w:t xml:space="preserve"> testing for understanding and applying knowledge</w:t>
            </w:r>
          </w:p>
        </w:tc>
        <w:tc>
          <w:tcPr>
            <w:tcW w:w="1070" w:type="dxa"/>
            <w:tcBorders>
              <w:bottom w:val="single" w:sz="8" w:space="0" w:color="auto"/>
              <w:right w:val="single" w:sz="4" w:space="0" w:color="auto"/>
            </w:tcBorders>
            <w:shd w:val="clear" w:color="auto" w:fill="auto"/>
            <w:vAlign w:val="bottom"/>
          </w:tcPr>
          <w:p w14:paraId="4944D645" w14:textId="6D941BAD" w:rsidR="003F0DBA" w:rsidRPr="008029A1" w:rsidRDefault="008029A1" w:rsidP="008029A1">
            <w:pPr>
              <w:spacing w:line="0" w:lineRule="atLeast"/>
              <w:jc w:val="center"/>
              <w:rPr>
                <w:sz w:val="23"/>
              </w:rPr>
            </w:pPr>
            <w:r>
              <w:rPr>
                <w:sz w:val="23"/>
              </w:rPr>
              <w:t>25%</w:t>
            </w:r>
          </w:p>
        </w:tc>
        <w:tc>
          <w:tcPr>
            <w:tcW w:w="1160" w:type="dxa"/>
            <w:gridSpan w:val="2"/>
            <w:tcBorders>
              <w:bottom w:val="single" w:sz="8" w:space="0" w:color="auto"/>
              <w:right w:val="single" w:sz="4" w:space="0" w:color="auto"/>
            </w:tcBorders>
            <w:shd w:val="clear" w:color="auto" w:fill="auto"/>
            <w:vAlign w:val="bottom"/>
          </w:tcPr>
          <w:p w14:paraId="70DCE3BD" w14:textId="77777777" w:rsidR="003F0DBA" w:rsidRPr="008029A1" w:rsidRDefault="003F0DBA" w:rsidP="003F0DBA">
            <w:pPr>
              <w:spacing w:line="0" w:lineRule="atLeast"/>
              <w:rPr>
                <w:sz w:val="23"/>
              </w:rPr>
            </w:pPr>
          </w:p>
        </w:tc>
      </w:tr>
      <w:tr w:rsidR="003F0DBA" w14:paraId="4A23E9A7" w14:textId="77777777" w:rsidTr="001621EA">
        <w:trPr>
          <w:trHeight w:val="358"/>
        </w:trPr>
        <w:tc>
          <w:tcPr>
            <w:tcW w:w="100" w:type="dxa"/>
            <w:tcBorders>
              <w:left w:val="single" w:sz="8" w:space="0" w:color="auto"/>
              <w:bottom w:val="single" w:sz="8" w:space="0" w:color="auto"/>
            </w:tcBorders>
            <w:shd w:val="clear" w:color="auto" w:fill="auto"/>
            <w:vAlign w:val="bottom"/>
          </w:tcPr>
          <w:p w14:paraId="1597F443" w14:textId="77777777" w:rsidR="003F0DBA" w:rsidRPr="008029A1" w:rsidRDefault="003F0DBA" w:rsidP="003F0DBA">
            <w:pPr>
              <w:spacing w:line="0" w:lineRule="atLeast"/>
              <w:rPr>
                <w:sz w:val="23"/>
              </w:rPr>
            </w:pPr>
          </w:p>
        </w:tc>
        <w:tc>
          <w:tcPr>
            <w:tcW w:w="8070" w:type="dxa"/>
            <w:gridSpan w:val="3"/>
            <w:tcBorders>
              <w:bottom w:val="single" w:sz="8" w:space="0" w:color="auto"/>
              <w:right w:val="single" w:sz="8" w:space="0" w:color="auto"/>
            </w:tcBorders>
            <w:shd w:val="clear" w:color="auto" w:fill="auto"/>
            <w:vAlign w:val="bottom"/>
          </w:tcPr>
          <w:p w14:paraId="0182741A" w14:textId="5C3D146E" w:rsidR="003F0DBA" w:rsidRPr="001621EA" w:rsidRDefault="00346DB7" w:rsidP="00346DB7">
            <w:pPr>
              <w:pStyle w:val="ListParagraph"/>
              <w:numPr>
                <w:ilvl w:val="0"/>
                <w:numId w:val="12"/>
              </w:numPr>
              <w:spacing w:line="264" w:lineRule="exact"/>
            </w:pPr>
            <w:r>
              <w:rPr>
                <w:lang w:val="en-US"/>
              </w:rPr>
              <w:t>II</w:t>
            </w:r>
            <w:r w:rsidR="003F0DBA" w:rsidRPr="008029A1">
              <w:t xml:space="preserve"> </w:t>
            </w:r>
            <w:r w:rsidR="004D730B">
              <w:rPr>
                <w:lang w:val="en-US"/>
              </w:rPr>
              <w:t xml:space="preserve">stage </w:t>
            </w:r>
            <w:r w:rsidR="003F0DBA" w:rsidRPr="001621EA">
              <w:t>–</w:t>
            </w:r>
            <w:r w:rsidR="004D730B">
              <w:rPr>
                <w:lang w:val="en-US"/>
              </w:rPr>
              <w:t>short case</w:t>
            </w:r>
          </w:p>
        </w:tc>
        <w:tc>
          <w:tcPr>
            <w:tcW w:w="1070" w:type="dxa"/>
            <w:tcBorders>
              <w:bottom w:val="single" w:sz="8" w:space="0" w:color="auto"/>
              <w:right w:val="single" w:sz="4" w:space="0" w:color="auto"/>
            </w:tcBorders>
            <w:shd w:val="clear" w:color="auto" w:fill="auto"/>
            <w:vAlign w:val="bottom"/>
          </w:tcPr>
          <w:p w14:paraId="04ACC10C" w14:textId="65F6ACFD" w:rsidR="003F0DBA" w:rsidRDefault="008029A1" w:rsidP="008029A1">
            <w:pPr>
              <w:spacing w:line="0" w:lineRule="atLeast"/>
              <w:jc w:val="center"/>
              <w:rPr>
                <w:sz w:val="23"/>
              </w:rPr>
            </w:pPr>
            <w:r>
              <w:rPr>
                <w:sz w:val="23"/>
              </w:rPr>
              <w:t>75%</w:t>
            </w:r>
          </w:p>
        </w:tc>
        <w:tc>
          <w:tcPr>
            <w:tcW w:w="1160" w:type="dxa"/>
            <w:gridSpan w:val="2"/>
            <w:tcBorders>
              <w:bottom w:val="single" w:sz="8" w:space="0" w:color="auto"/>
              <w:right w:val="single" w:sz="4" w:space="0" w:color="auto"/>
            </w:tcBorders>
            <w:shd w:val="clear" w:color="auto" w:fill="auto"/>
            <w:vAlign w:val="bottom"/>
          </w:tcPr>
          <w:p w14:paraId="7276944B" w14:textId="77777777" w:rsidR="003F0DBA" w:rsidRDefault="003F0DBA" w:rsidP="003F0DBA">
            <w:pPr>
              <w:spacing w:line="0" w:lineRule="atLeast"/>
              <w:rPr>
                <w:sz w:val="23"/>
              </w:rPr>
            </w:pPr>
          </w:p>
        </w:tc>
      </w:tr>
      <w:bookmarkEnd w:id="0"/>
    </w:tbl>
    <w:p w14:paraId="0B288A27" w14:textId="2D48C193" w:rsidR="00157ECB" w:rsidRPr="008029A1" w:rsidRDefault="00157ECB" w:rsidP="00D36E44">
      <w:pPr>
        <w:ind w:left="-114"/>
        <w:jc w:val="center"/>
        <w:rPr>
          <w:b/>
        </w:rPr>
      </w:pPr>
    </w:p>
    <w:p w14:paraId="5B370236" w14:textId="685CBB57" w:rsidR="00157ECB" w:rsidRPr="008029A1" w:rsidRDefault="00157ECB" w:rsidP="00D36E44">
      <w:pPr>
        <w:ind w:left="-114"/>
        <w:jc w:val="center"/>
        <w:rPr>
          <w:b/>
        </w:rPr>
      </w:pPr>
    </w:p>
    <w:p w14:paraId="3A2D0487" w14:textId="77777777" w:rsidR="007D60BE" w:rsidRPr="008029A1" w:rsidRDefault="007D60BE" w:rsidP="000E4DBD"/>
    <w:p w14:paraId="12285832" w14:textId="7D8B0B9C" w:rsidR="005F5D92" w:rsidRPr="004D730B" w:rsidRDefault="004D730B" w:rsidP="000E4DBD">
      <w:pPr>
        <w:rPr>
          <w:lang w:val="en-US"/>
        </w:rPr>
      </w:pPr>
      <w:r>
        <w:rPr>
          <w:lang w:val="en-US"/>
        </w:rPr>
        <w:t>Teachers</w:t>
      </w:r>
      <w:r w:rsidRPr="004D730B">
        <w:rPr>
          <w:lang w:val="en-US"/>
        </w:rPr>
        <w:t xml:space="preserve">:   </w:t>
      </w:r>
      <w:r w:rsidR="002E780E">
        <w:rPr>
          <w:lang w:val="en-US"/>
        </w:rPr>
        <w:t xml:space="preserve"> </w:t>
      </w:r>
      <w:r w:rsidR="002E780E" w:rsidRPr="002E780E">
        <w:rPr>
          <w:lang w:val="en-US"/>
        </w:rPr>
        <w:t xml:space="preserve"> </w:t>
      </w:r>
      <w:r w:rsidRPr="004D730B">
        <w:rPr>
          <w:lang w:val="en-US"/>
        </w:rPr>
        <w:t xml:space="preserve"> </w:t>
      </w:r>
      <w:r w:rsidR="000E4DBD" w:rsidRPr="004D730B">
        <w:rPr>
          <w:lang w:val="en-US"/>
        </w:rPr>
        <w:t>_________________________</w:t>
      </w:r>
      <w:r w:rsidR="00405977" w:rsidRPr="004D730B">
        <w:rPr>
          <w:lang w:val="en-US"/>
        </w:rPr>
        <w:t xml:space="preserve"> </w:t>
      </w:r>
      <w:r w:rsidRPr="004D730B">
        <w:rPr>
          <w:lang w:val="en-US"/>
        </w:rPr>
        <w:t xml:space="preserve">    </w:t>
      </w:r>
      <w:r w:rsidR="002E780E" w:rsidRPr="002E780E">
        <w:rPr>
          <w:lang w:val="en-US"/>
        </w:rPr>
        <w:t xml:space="preserve">            </w:t>
      </w:r>
      <w:r>
        <w:rPr>
          <w:lang w:val="en-US"/>
        </w:rPr>
        <w:t>Act</w:t>
      </w:r>
      <w:r w:rsidR="002E780E">
        <w:rPr>
          <w:lang w:val="en-US"/>
        </w:rPr>
        <w:t xml:space="preserve">ing </w:t>
      </w:r>
      <w:r>
        <w:rPr>
          <w:lang w:val="en-US"/>
        </w:rPr>
        <w:t>assoc</w:t>
      </w:r>
      <w:r w:rsidR="002E780E">
        <w:rPr>
          <w:lang w:val="en-US"/>
        </w:rPr>
        <w:t xml:space="preserve">iate </w:t>
      </w:r>
      <w:r>
        <w:rPr>
          <w:lang w:val="en-US"/>
        </w:rPr>
        <w:t>professor</w:t>
      </w:r>
      <w:r w:rsidRPr="004D730B">
        <w:rPr>
          <w:lang w:val="en-US"/>
        </w:rPr>
        <w:t xml:space="preserve"> </w:t>
      </w:r>
      <w:proofErr w:type="spellStart"/>
      <w:r>
        <w:rPr>
          <w:lang w:val="en-US"/>
        </w:rPr>
        <w:t>Iskakova</w:t>
      </w:r>
      <w:proofErr w:type="spellEnd"/>
      <w:r w:rsidRPr="004D730B">
        <w:rPr>
          <w:lang w:val="en-US"/>
        </w:rPr>
        <w:t xml:space="preserve"> </w:t>
      </w:r>
      <w:r>
        <w:rPr>
          <w:lang w:val="en-US"/>
        </w:rPr>
        <w:t>F</w:t>
      </w:r>
      <w:r w:rsidRPr="004D730B">
        <w:rPr>
          <w:lang w:val="en-US"/>
        </w:rPr>
        <w:t>.</w:t>
      </w:r>
      <w:r>
        <w:rPr>
          <w:lang w:val="en-US"/>
        </w:rPr>
        <w:t>A</w:t>
      </w:r>
      <w:r w:rsidRPr="004D730B">
        <w:rPr>
          <w:lang w:val="en-US"/>
        </w:rPr>
        <w:t>.</w:t>
      </w:r>
      <w:r w:rsidR="001621EA" w:rsidRPr="004D730B">
        <w:rPr>
          <w:lang w:val="en-US"/>
        </w:rPr>
        <w:t xml:space="preserve">  </w:t>
      </w:r>
    </w:p>
    <w:p w14:paraId="5FB84A80" w14:textId="7F544355" w:rsidR="005F5D92" w:rsidRPr="002E780E" w:rsidRDefault="002E780E" w:rsidP="002E780E">
      <w:pPr>
        <w:rPr>
          <w:lang w:val="en-US"/>
        </w:rPr>
      </w:pPr>
      <w:r w:rsidRPr="002E780E">
        <w:rPr>
          <w:lang w:val="en-US"/>
        </w:rPr>
        <w:t xml:space="preserve">                                                                                        </w:t>
      </w:r>
      <w:r>
        <w:rPr>
          <w:lang w:val="en-US"/>
        </w:rPr>
        <w:t xml:space="preserve">Assistants </w:t>
      </w:r>
      <w:proofErr w:type="spellStart"/>
      <w:r>
        <w:rPr>
          <w:lang w:val="en-US"/>
        </w:rPr>
        <w:t>Boibossinov</w:t>
      </w:r>
      <w:proofErr w:type="spellEnd"/>
      <w:r>
        <w:rPr>
          <w:lang w:val="en-US"/>
        </w:rPr>
        <w:t xml:space="preserve"> E.U.</w:t>
      </w:r>
    </w:p>
    <w:p w14:paraId="6C13910C" w14:textId="7F82F103" w:rsidR="000E4DBD" w:rsidRPr="002E780E" w:rsidRDefault="002E780E" w:rsidP="002E780E">
      <w:pPr>
        <w:rPr>
          <w:lang w:val="en-US"/>
        </w:rPr>
      </w:pPr>
      <w:r>
        <w:rPr>
          <w:lang w:val="en-US"/>
        </w:rPr>
        <w:t xml:space="preserve">                                                                           </w:t>
      </w:r>
      <w:r w:rsidRPr="002E780E">
        <w:rPr>
          <w:lang w:val="en-US"/>
        </w:rPr>
        <w:t xml:space="preserve">             </w:t>
      </w:r>
      <w:r>
        <w:rPr>
          <w:lang w:val="en-US"/>
        </w:rPr>
        <w:t xml:space="preserve">                 </w:t>
      </w:r>
      <w:proofErr w:type="spellStart"/>
      <w:r>
        <w:rPr>
          <w:lang w:val="en-US"/>
        </w:rPr>
        <w:t>Abilkhair</w:t>
      </w:r>
      <w:proofErr w:type="spellEnd"/>
      <w:r>
        <w:rPr>
          <w:lang w:val="en-US"/>
        </w:rPr>
        <w:t xml:space="preserve"> N.A.</w:t>
      </w:r>
      <w:r w:rsidR="005F5D92" w:rsidRPr="002E780E">
        <w:rPr>
          <w:lang w:val="en-US"/>
        </w:rPr>
        <w:t xml:space="preserve"> </w:t>
      </w:r>
      <w:r w:rsidR="00206D4D" w:rsidRPr="002E780E">
        <w:rPr>
          <w:lang w:val="en-US"/>
        </w:rPr>
        <w:t xml:space="preserve">                                                                                  </w:t>
      </w:r>
    </w:p>
    <w:p w14:paraId="140D63BB" w14:textId="77777777" w:rsidR="005F5D92" w:rsidRPr="002E780E" w:rsidRDefault="005F5D92" w:rsidP="000E4DBD">
      <w:pPr>
        <w:rPr>
          <w:lang w:val="en-US"/>
        </w:rPr>
      </w:pPr>
    </w:p>
    <w:p w14:paraId="45B069AD" w14:textId="22E2A0EB" w:rsidR="000E4DBD" w:rsidRPr="002E780E" w:rsidRDefault="002E780E" w:rsidP="000E4DBD">
      <w:pPr>
        <w:rPr>
          <w:lang w:val="en-US"/>
        </w:rPr>
      </w:pPr>
      <w:r>
        <w:rPr>
          <w:lang w:val="en-US"/>
        </w:rPr>
        <w:t xml:space="preserve">Head of </w:t>
      </w:r>
      <w:r w:rsidR="004A5126">
        <w:rPr>
          <w:lang w:val="en-US"/>
        </w:rPr>
        <w:t>Chair</w:t>
      </w:r>
      <w:r w:rsidR="004A5126" w:rsidRPr="002E780E">
        <w:rPr>
          <w:lang w:val="en-US"/>
        </w:rPr>
        <w:t xml:space="preserve"> _</w:t>
      </w:r>
      <w:r w:rsidR="000E4DBD" w:rsidRPr="002E780E">
        <w:rPr>
          <w:lang w:val="en-US"/>
        </w:rPr>
        <w:t>______________________________</w:t>
      </w:r>
      <w:r w:rsidR="001621EA" w:rsidRPr="002E780E">
        <w:rPr>
          <w:lang w:val="en-US"/>
        </w:rPr>
        <w:t xml:space="preserve"> </w:t>
      </w:r>
      <w:proofErr w:type="spellStart"/>
      <w:r>
        <w:rPr>
          <w:lang w:val="en-US"/>
        </w:rPr>
        <w:t>Mamyrbekova</w:t>
      </w:r>
      <w:proofErr w:type="spellEnd"/>
      <w:r>
        <w:rPr>
          <w:lang w:val="en-US"/>
        </w:rPr>
        <w:t xml:space="preserve"> S.A.</w:t>
      </w:r>
    </w:p>
    <w:p w14:paraId="08589D18" w14:textId="77777777" w:rsidR="002E780E" w:rsidRDefault="002E780E" w:rsidP="000E4DBD">
      <w:pPr>
        <w:rPr>
          <w:lang w:val="en-US"/>
        </w:rPr>
      </w:pPr>
    </w:p>
    <w:p w14:paraId="7A2E3507" w14:textId="77777777" w:rsidR="002E780E" w:rsidRDefault="002E780E" w:rsidP="000E4DBD">
      <w:pPr>
        <w:rPr>
          <w:lang w:val="en-US"/>
        </w:rPr>
      </w:pPr>
    </w:p>
    <w:p w14:paraId="1BD2F67B" w14:textId="4A8F654E" w:rsidR="000E4DBD" w:rsidRPr="002E780E" w:rsidRDefault="002E780E" w:rsidP="000E4DBD">
      <w:pPr>
        <w:rPr>
          <w:lang w:val="en-US"/>
        </w:rPr>
      </w:pPr>
      <w:r w:rsidRPr="002E780E">
        <w:rPr>
          <w:lang w:val="en-US"/>
        </w:rPr>
        <w:t xml:space="preserve">Chair of methodological bureau of the faculty </w:t>
      </w:r>
      <w:r w:rsidR="000E4DBD" w:rsidRPr="002E780E">
        <w:rPr>
          <w:lang w:val="en-US"/>
        </w:rPr>
        <w:t xml:space="preserve">____________________________ </w:t>
      </w:r>
      <w:proofErr w:type="spellStart"/>
      <w:r>
        <w:rPr>
          <w:lang w:val="en-US"/>
        </w:rPr>
        <w:t>Ualyieva</w:t>
      </w:r>
      <w:proofErr w:type="spellEnd"/>
      <w:r>
        <w:rPr>
          <w:lang w:val="en-US"/>
        </w:rPr>
        <w:t xml:space="preserve"> A.E.</w:t>
      </w:r>
      <w:r w:rsidR="000E4DBD" w:rsidRPr="002E780E">
        <w:rPr>
          <w:lang w:val="en-US"/>
        </w:rPr>
        <w:t xml:space="preserve"> </w:t>
      </w:r>
    </w:p>
    <w:p w14:paraId="07467DFD" w14:textId="77777777" w:rsidR="009928C6" w:rsidRPr="005054CE" w:rsidRDefault="006F7036" w:rsidP="005054CE">
      <w:pPr>
        <w:jc w:val="center"/>
        <w:rPr>
          <w:b/>
          <w:color w:val="FFFFFF" w:themeColor="background1"/>
          <w:lang w:val="kk-KZ"/>
        </w:rPr>
        <w:sectPr w:rsidR="009928C6" w:rsidRPr="005054CE" w:rsidSect="00757D71">
          <w:footerReference w:type="default" r:id="rId11"/>
          <w:pgSz w:w="11906" w:h="16838"/>
          <w:pgMar w:top="1134" w:right="567" w:bottom="1134" w:left="1134" w:header="709" w:footer="709" w:gutter="0"/>
          <w:cols w:space="708"/>
          <w:docGrid w:linePitch="360"/>
        </w:sectPr>
      </w:pPr>
      <w:r w:rsidRPr="005054CE">
        <w:rPr>
          <w:b/>
          <w:color w:val="FFFFFF" w:themeColor="background1"/>
          <w:lang w:val="kk-KZ"/>
        </w:rPr>
        <w:t>сли темы одобрите то д</w:t>
      </w:r>
    </w:p>
    <w:p w14:paraId="365C1A51" w14:textId="77777777" w:rsidR="009E366A" w:rsidRPr="005054CE" w:rsidRDefault="009E366A" w:rsidP="005054CE">
      <w:pPr>
        <w:jc w:val="center"/>
        <w:rPr>
          <w:b/>
          <w:lang w:val="kk-KZ"/>
        </w:rPr>
      </w:pPr>
    </w:p>
    <w:p w14:paraId="066A733D" w14:textId="1E03D034" w:rsidR="000815BB" w:rsidRDefault="009C372A" w:rsidP="000815BB">
      <w:pPr>
        <w:jc w:val="center"/>
        <w:rPr>
          <w:b/>
          <w:lang w:val="kk-KZ"/>
        </w:rPr>
      </w:pPr>
      <w:r>
        <w:rPr>
          <w:b/>
          <w:lang w:val="en-US"/>
        </w:rPr>
        <w:t>SCHEDULE AND CONTENT OF CLASSES</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763"/>
        <w:gridCol w:w="5310"/>
        <w:gridCol w:w="6361"/>
      </w:tblGrid>
      <w:tr w:rsidR="00115A5C" w:rsidRPr="00BD4220" w14:paraId="58FEC0FF" w14:textId="77777777" w:rsidTr="00873543">
        <w:tc>
          <w:tcPr>
            <w:tcW w:w="562" w:type="dxa"/>
            <w:tcBorders>
              <w:top w:val="single" w:sz="4" w:space="0" w:color="000000"/>
              <w:left w:val="single" w:sz="4" w:space="0" w:color="000000"/>
              <w:bottom w:val="single" w:sz="4" w:space="0" w:color="000000"/>
              <w:right w:val="single" w:sz="4" w:space="0" w:color="000000"/>
            </w:tcBorders>
          </w:tcPr>
          <w:p w14:paraId="3CD3AE85" w14:textId="5385A1AC" w:rsidR="00115A5C" w:rsidRPr="003F1ACD" w:rsidRDefault="003F1ACD" w:rsidP="003B0B8A">
            <w:pPr>
              <w:jc w:val="center"/>
              <w:rPr>
                <w:lang w:val="en-US"/>
              </w:rPr>
            </w:pPr>
            <w:r>
              <w:rPr>
                <w:lang w:val="en-US"/>
              </w:rPr>
              <w:t>N</w:t>
            </w:r>
          </w:p>
        </w:tc>
        <w:tc>
          <w:tcPr>
            <w:tcW w:w="2763" w:type="dxa"/>
            <w:tcBorders>
              <w:top w:val="single" w:sz="4" w:space="0" w:color="000000"/>
              <w:left w:val="single" w:sz="4" w:space="0" w:color="000000"/>
              <w:bottom w:val="single" w:sz="4" w:space="0" w:color="000000"/>
              <w:right w:val="single" w:sz="4" w:space="0" w:color="000000"/>
            </w:tcBorders>
          </w:tcPr>
          <w:p w14:paraId="1FDB0979" w14:textId="0424C827" w:rsidR="00115A5C" w:rsidRPr="003F1ACD" w:rsidRDefault="003F1ACD" w:rsidP="003B0B8A">
            <w:pPr>
              <w:jc w:val="center"/>
              <w:rPr>
                <w:b/>
                <w:bCs/>
                <w:lang w:val="en-US"/>
              </w:rPr>
            </w:pPr>
            <w:r w:rsidRPr="003F1ACD">
              <w:rPr>
                <w:b/>
                <w:bCs/>
                <w:lang w:val="en-US"/>
              </w:rPr>
              <w:t>Title</w:t>
            </w:r>
          </w:p>
        </w:tc>
        <w:tc>
          <w:tcPr>
            <w:tcW w:w="5310" w:type="dxa"/>
            <w:tcBorders>
              <w:top w:val="single" w:sz="4" w:space="0" w:color="000000"/>
              <w:left w:val="single" w:sz="4" w:space="0" w:color="000000"/>
              <w:bottom w:val="single" w:sz="4" w:space="0" w:color="000000"/>
              <w:right w:val="single" w:sz="4" w:space="0" w:color="000000"/>
            </w:tcBorders>
          </w:tcPr>
          <w:p w14:paraId="310722AD" w14:textId="1F365FE0" w:rsidR="00115A5C" w:rsidRPr="003F1ACD" w:rsidRDefault="003F1ACD" w:rsidP="003B0B8A">
            <w:pPr>
              <w:jc w:val="center"/>
              <w:rPr>
                <w:b/>
                <w:bCs/>
                <w:lang w:val="en-US"/>
              </w:rPr>
            </w:pPr>
            <w:r w:rsidRPr="003F1ACD">
              <w:rPr>
                <w:b/>
                <w:bCs/>
                <w:lang w:val="en-US"/>
              </w:rPr>
              <w:t xml:space="preserve">Content </w:t>
            </w:r>
          </w:p>
        </w:tc>
        <w:tc>
          <w:tcPr>
            <w:tcW w:w="6361" w:type="dxa"/>
            <w:tcBorders>
              <w:top w:val="single" w:sz="4" w:space="0" w:color="000000"/>
              <w:left w:val="single" w:sz="4" w:space="0" w:color="000000"/>
              <w:bottom w:val="single" w:sz="4" w:space="0" w:color="000000"/>
              <w:right w:val="single" w:sz="4" w:space="0" w:color="000000"/>
            </w:tcBorders>
          </w:tcPr>
          <w:p w14:paraId="79CA17C4" w14:textId="0E902B7D" w:rsidR="00115A5C" w:rsidRPr="003F1ACD" w:rsidRDefault="003F1ACD" w:rsidP="003B0B8A">
            <w:pPr>
              <w:jc w:val="center"/>
              <w:rPr>
                <w:b/>
                <w:bCs/>
                <w:lang w:val="en-US"/>
              </w:rPr>
            </w:pPr>
            <w:proofErr w:type="spellStart"/>
            <w:r w:rsidRPr="003F1ACD">
              <w:rPr>
                <w:b/>
                <w:bCs/>
                <w:sz w:val="23"/>
                <w:szCs w:val="23"/>
              </w:rPr>
              <w:t>Resource</w:t>
            </w:r>
            <w:proofErr w:type="spellEnd"/>
            <w:r w:rsidRPr="003F1ACD">
              <w:rPr>
                <w:b/>
                <w:bCs/>
                <w:sz w:val="23"/>
                <w:szCs w:val="23"/>
              </w:rPr>
              <w:t xml:space="preserve"> </w:t>
            </w:r>
            <w:proofErr w:type="spellStart"/>
            <w:r w:rsidRPr="003F1ACD">
              <w:rPr>
                <w:b/>
                <w:bCs/>
                <w:sz w:val="23"/>
                <w:szCs w:val="23"/>
              </w:rPr>
              <w:t>materials</w:t>
            </w:r>
            <w:proofErr w:type="spellEnd"/>
          </w:p>
        </w:tc>
      </w:tr>
      <w:tr w:rsidR="00115A5C" w:rsidRPr="00BD4220" w14:paraId="568ABE6C" w14:textId="77777777" w:rsidTr="00873543">
        <w:tc>
          <w:tcPr>
            <w:tcW w:w="562" w:type="dxa"/>
            <w:tcBorders>
              <w:top w:val="single" w:sz="4" w:space="0" w:color="000000"/>
              <w:left w:val="single" w:sz="4" w:space="0" w:color="000000"/>
              <w:bottom w:val="single" w:sz="4" w:space="0" w:color="000000"/>
              <w:right w:val="single" w:sz="4" w:space="0" w:color="000000"/>
            </w:tcBorders>
          </w:tcPr>
          <w:p w14:paraId="403EEE26" w14:textId="77777777" w:rsidR="00115A5C" w:rsidRPr="00BD4220" w:rsidRDefault="00115A5C" w:rsidP="003B0B8A">
            <w:pPr>
              <w:jc w:val="center"/>
              <w:rPr>
                <w:lang w:val="kk-KZ"/>
              </w:rPr>
            </w:pPr>
          </w:p>
        </w:tc>
        <w:tc>
          <w:tcPr>
            <w:tcW w:w="2763" w:type="dxa"/>
            <w:tcBorders>
              <w:top w:val="single" w:sz="4" w:space="0" w:color="000000"/>
              <w:left w:val="single" w:sz="4" w:space="0" w:color="000000"/>
              <w:bottom w:val="single" w:sz="4" w:space="0" w:color="000000"/>
              <w:right w:val="single" w:sz="4" w:space="0" w:color="000000"/>
            </w:tcBorders>
          </w:tcPr>
          <w:p w14:paraId="4942F6C7" w14:textId="77777777" w:rsidR="00115A5C" w:rsidRPr="00BD4220" w:rsidRDefault="00115A5C" w:rsidP="003B0B8A">
            <w:pPr>
              <w:jc w:val="center"/>
              <w:rPr>
                <w:lang w:val="kk-KZ"/>
              </w:rPr>
            </w:pPr>
            <w:r w:rsidRPr="00BD4220">
              <w:rPr>
                <w:lang w:val="kk-KZ"/>
              </w:rPr>
              <w:t>2</w:t>
            </w:r>
          </w:p>
        </w:tc>
        <w:tc>
          <w:tcPr>
            <w:tcW w:w="5310" w:type="dxa"/>
            <w:tcBorders>
              <w:top w:val="single" w:sz="4" w:space="0" w:color="000000"/>
              <w:left w:val="single" w:sz="4" w:space="0" w:color="000000"/>
              <w:bottom w:val="single" w:sz="4" w:space="0" w:color="000000"/>
              <w:right w:val="single" w:sz="4" w:space="0" w:color="000000"/>
            </w:tcBorders>
          </w:tcPr>
          <w:p w14:paraId="29021B5E" w14:textId="77777777" w:rsidR="00115A5C" w:rsidRPr="00BD4220" w:rsidRDefault="00115A5C" w:rsidP="003B0B8A">
            <w:pPr>
              <w:jc w:val="center"/>
              <w:rPr>
                <w:lang w:val="kk-KZ"/>
              </w:rPr>
            </w:pPr>
            <w:r w:rsidRPr="00BD4220">
              <w:rPr>
                <w:lang w:val="kk-KZ"/>
              </w:rPr>
              <w:t>3</w:t>
            </w:r>
          </w:p>
        </w:tc>
        <w:tc>
          <w:tcPr>
            <w:tcW w:w="6361" w:type="dxa"/>
            <w:tcBorders>
              <w:top w:val="single" w:sz="4" w:space="0" w:color="000000"/>
              <w:left w:val="single" w:sz="4" w:space="0" w:color="000000"/>
              <w:bottom w:val="single" w:sz="4" w:space="0" w:color="000000"/>
              <w:right w:val="single" w:sz="4" w:space="0" w:color="000000"/>
            </w:tcBorders>
          </w:tcPr>
          <w:p w14:paraId="50E0AE47" w14:textId="77777777" w:rsidR="00115A5C" w:rsidRPr="00BD4220" w:rsidRDefault="00115A5C" w:rsidP="003B0B8A">
            <w:pPr>
              <w:jc w:val="center"/>
              <w:rPr>
                <w:lang w:val="kk-KZ"/>
              </w:rPr>
            </w:pPr>
            <w:r w:rsidRPr="00BD4220">
              <w:rPr>
                <w:lang w:val="kk-KZ"/>
              </w:rPr>
              <w:t>4</w:t>
            </w:r>
          </w:p>
        </w:tc>
      </w:tr>
      <w:tr w:rsidR="00F74194" w:rsidRPr="00BD4220" w14:paraId="4B50DC82" w14:textId="77777777" w:rsidTr="00417D47">
        <w:tc>
          <w:tcPr>
            <w:tcW w:w="1499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904917" w14:textId="1A927502" w:rsidR="00F74194" w:rsidRPr="00BD4220" w:rsidRDefault="003F1ACD" w:rsidP="003F1ACD">
            <w:pPr>
              <w:jc w:val="center"/>
              <w:rPr>
                <w:lang w:val="kk-KZ"/>
              </w:rPr>
            </w:pPr>
            <w:r>
              <w:rPr>
                <w:b/>
                <w:lang w:val="en-US"/>
              </w:rPr>
              <w:t>MODULE 1.     EPIDEMIOLOGY</w:t>
            </w:r>
          </w:p>
        </w:tc>
      </w:tr>
      <w:tr w:rsidR="009C4D2B" w:rsidRPr="00476350" w14:paraId="1F621615" w14:textId="77777777" w:rsidTr="00DE63F0">
        <w:trPr>
          <w:trHeight w:val="3070"/>
        </w:trPr>
        <w:tc>
          <w:tcPr>
            <w:tcW w:w="562" w:type="dxa"/>
            <w:tcBorders>
              <w:top w:val="single" w:sz="4" w:space="0" w:color="000000"/>
              <w:left w:val="single" w:sz="4" w:space="0" w:color="000000"/>
              <w:bottom w:val="single" w:sz="4" w:space="0" w:color="auto"/>
              <w:right w:val="single" w:sz="4" w:space="0" w:color="000000"/>
            </w:tcBorders>
          </w:tcPr>
          <w:p w14:paraId="7828494E" w14:textId="77777777" w:rsidR="009C4D2B" w:rsidRPr="00BD4220" w:rsidRDefault="009C4D2B" w:rsidP="009C4D2B">
            <w:pPr>
              <w:jc w:val="center"/>
              <w:rPr>
                <w:lang w:val="kk-KZ"/>
              </w:rPr>
            </w:pPr>
            <w:bookmarkStart w:id="2" w:name="_Hlk61272866"/>
            <w:r>
              <w:rPr>
                <w:lang w:val="kk-KZ"/>
              </w:rPr>
              <w:t>1</w:t>
            </w:r>
          </w:p>
        </w:tc>
        <w:tc>
          <w:tcPr>
            <w:tcW w:w="2763" w:type="dxa"/>
            <w:tcBorders>
              <w:top w:val="single" w:sz="4" w:space="0" w:color="000000"/>
              <w:left w:val="single" w:sz="4" w:space="0" w:color="000000"/>
              <w:bottom w:val="single" w:sz="4" w:space="0" w:color="auto"/>
              <w:right w:val="single" w:sz="4" w:space="0" w:color="000000"/>
            </w:tcBorders>
            <w:vAlign w:val="bottom"/>
          </w:tcPr>
          <w:p w14:paraId="27C9774E" w14:textId="5123BBF0" w:rsidR="009C4D2B" w:rsidRPr="002E780E" w:rsidRDefault="002E780E" w:rsidP="00E65920">
            <w:pPr>
              <w:rPr>
                <w:lang w:val="en-US"/>
              </w:rPr>
            </w:pPr>
            <w:r w:rsidRPr="00625872">
              <w:rPr>
                <w:lang w:val="en-US"/>
              </w:rPr>
              <w:t xml:space="preserve">Topic: </w:t>
            </w:r>
            <w:r>
              <w:rPr>
                <w:lang w:val="en-US"/>
              </w:rPr>
              <w:t>Introduction and bases of Epidemiology.</w:t>
            </w:r>
            <w:r w:rsidR="009C4D2B" w:rsidRPr="002E780E">
              <w:rPr>
                <w:lang w:val="en-US"/>
              </w:rPr>
              <w:t xml:space="preserve"> </w:t>
            </w:r>
          </w:p>
          <w:p w14:paraId="37A8F8E5" w14:textId="7E301C20" w:rsidR="006C3B29" w:rsidRPr="002E780E" w:rsidRDefault="006C3B29" w:rsidP="00E65920">
            <w:pPr>
              <w:rPr>
                <w:lang w:val="en-US"/>
              </w:rPr>
            </w:pPr>
          </w:p>
          <w:p w14:paraId="16B3F6DB" w14:textId="1111F386" w:rsidR="001332E6" w:rsidRPr="002E780E" w:rsidRDefault="001332E6" w:rsidP="00E65920">
            <w:pPr>
              <w:rPr>
                <w:lang w:val="en-US"/>
              </w:rPr>
            </w:pPr>
          </w:p>
          <w:p w14:paraId="78B8057D" w14:textId="46B773E3" w:rsidR="001332E6" w:rsidRPr="002E780E" w:rsidRDefault="001332E6" w:rsidP="00E65920">
            <w:pPr>
              <w:rPr>
                <w:lang w:val="en-US"/>
              </w:rPr>
            </w:pPr>
          </w:p>
          <w:p w14:paraId="06E59F77" w14:textId="32233D19" w:rsidR="001332E6" w:rsidRPr="002E780E" w:rsidRDefault="001332E6" w:rsidP="00E65920">
            <w:pPr>
              <w:rPr>
                <w:lang w:val="en-US"/>
              </w:rPr>
            </w:pPr>
          </w:p>
          <w:p w14:paraId="0CEBA9A6" w14:textId="47D7F64F" w:rsidR="001332E6" w:rsidRPr="002E780E" w:rsidRDefault="001332E6" w:rsidP="00E65920">
            <w:pPr>
              <w:rPr>
                <w:lang w:val="en-US"/>
              </w:rPr>
            </w:pPr>
          </w:p>
          <w:p w14:paraId="43110699" w14:textId="7F36E382" w:rsidR="001332E6" w:rsidRPr="002E780E" w:rsidRDefault="001332E6" w:rsidP="00E65920">
            <w:pPr>
              <w:rPr>
                <w:lang w:val="en-US"/>
              </w:rPr>
            </w:pPr>
          </w:p>
          <w:p w14:paraId="77C300D0" w14:textId="0F031EE1" w:rsidR="001332E6" w:rsidRPr="002E780E" w:rsidRDefault="001332E6" w:rsidP="00E65920">
            <w:pPr>
              <w:rPr>
                <w:lang w:val="en-US"/>
              </w:rPr>
            </w:pPr>
          </w:p>
          <w:p w14:paraId="05C46633" w14:textId="5A915871" w:rsidR="001332E6" w:rsidRPr="002E780E" w:rsidRDefault="001332E6" w:rsidP="00E65920">
            <w:pPr>
              <w:rPr>
                <w:lang w:val="en-US"/>
              </w:rPr>
            </w:pPr>
          </w:p>
          <w:p w14:paraId="14FABD72" w14:textId="72428272" w:rsidR="001332E6" w:rsidRPr="002E780E" w:rsidRDefault="001332E6" w:rsidP="00E65920">
            <w:pPr>
              <w:rPr>
                <w:lang w:val="en-US"/>
              </w:rPr>
            </w:pPr>
          </w:p>
          <w:p w14:paraId="3C912C9F" w14:textId="57FD349B" w:rsidR="00E65920" w:rsidRPr="002E780E" w:rsidRDefault="00E65920" w:rsidP="00E65920">
            <w:pPr>
              <w:rPr>
                <w:szCs w:val="28"/>
                <w:lang w:val="en-US" w:eastAsia="en-US"/>
              </w:rPr>
            </w:pPr>
          </w:p>
        </w:tc>
        <w:tc>
          <w:tcPr>
            <w:tcW w:w="5310" w:type="dxa"/>
            <w:tcBorders>
              <w:top w:val="single" w:sz="4" w:space="0" w:color="000000"/>
              <w:left w:val="single" w:sz="4" w:space="0" w:color="000000"/>
              <w:bottom w:val="single" w:sz="4" w:space="0" w:color="auto"/>
              <w:right w:val="single" w:sz="4" w:space="0" w:color="000000"/>
            </w:tcBorders>
          </w:tcPr>
          <w:p w14:paraId="0533F90E" w14:textId="669C9B60" w:rsidR="004E4966" w:rsidRPr="004E4966" w:rsidRDefault="009C372A" w:rsidP="004E4966">
            <w:pPr>
              <w:rPr>
                <w:bCs/>
                <w:lang w:val="en-US"/>
              </w:rPr>
            </w:pPr>
            <w:r>
              <w:rPr>
                <w:bCs/>
                <w:lang w:val="en-US"/>
              </w:rPr>
              <w:t>The</w:t>
            </w:r>
            <w:r w:rsidRPr="004E4966">
              <w:rPr>
                <w:bCs/>
                <w:lang w:val="en-US"/>
              </w:rPr>
              <w:t xml:space="preserve"> </w:t>
            </w:r>
            <w:r>
              <w:rPr>
                <w:bCs/>
                <w:lang w:val="en-US"/>
              </w:rPr>
              <w:t>basic</w:t>
            </w:r>
            <w:r w:rsidRPr="004E4966">
              <w:rPr>
                <w:bCs/>
                <w:lang w:val="en-US"/>
              </w:rPr>
              <w:t xml:space="preserve"> </w:t>
            </w:r>
            <w:r>
              <w:rPr>
                <w:bCs/>
                <w:lang w:val="en-US"/>
              </w:rPr>
              <w:t>terms</w:t>
            </w:r>
            <w:r w:rsidRPr="004E4966">
              <w:rPr>
                <w:bCs/>
                <w:lang w:val="en-US"/>
              </w:rPr>
              <w:t xml:space="preserve"> </w:t>
            </w:r>
            <w:r>
              <w:rPr>
                <w:bCs/>
                <w:lang w:val="en-US"/>
              </w:rPr>
              <w:t>and</w:t>
            </w:r>
            <w:r w:rsidRPr="004E4966">
              <w:rPr>
                <w:bCs/>
                <w:lang w:val="en-US"/>
              </w:rPr>
              <w:t xml:space="preserve"> </w:t>
            </w:r>
            <w:r>
              <w:rPr>
                <w:bCs/>
                <w:lang w:val="en-US"/>
              </w:rPr>
              <w:t>field</w:t>
            </w:r>
            <w:r w:rsidR="004E4966" w:rsidRPr="004E4966">
              <w:rPr>
                <w:bCs/>
                <w:lang w:val="en-US"/>
              </w:rPr>
              <w:t xml:space="preserve"> </w:t>
            </w:r>
            <w:r w:rsidR="004E4966">
              <w:rPr>
                <w:bCs/>
                <w:lang w:val="en-US"/>
              </w:rPr>
              <w:t>of application</w:t>
            </w:r>
            <w:r w:rsidR="00E65920" w:rsidRPr="004E4966">
              <w:rPr>
                <w:bCs/>
                <w:lang w:val="en-US"/>
              </w:rPr>
              <w:t xml:space="preserve">. </w:t>
            </w:r>
            <w:r w:rsidR="004E4966">
              <w:rPr>
                <w:bCs/>
                <w:lang w:val="en-US"/>
              </w:rPr>
              <w:t xml:space="preserve">Concepts of causality and probability. </w:t>
            </w:r>
            <w:r w:rsidR="00E65920" w:rsidRPr="004E4966">
              <w:rPr>
                <w:bCs/>
                <w:lang w:val="en-US"/>
              </w:rPr>
              <w:t xml:space="preserve"> </w:t>
            </w:r>
            <w:r w:rsidR="004E4966" w:rsidRPr="004E4966">
              <w:rPr>
                <w:bCs/>
                <w:lang w:val="en-US"/>
              </w:rPr>
              <w:t>Epidemiological triad. Factors</w:t>
            </w:r>
            <w:r w:rsidR="004E4966">
              <w:rPr>
                <w:bCs/>
                <w:lang w:val="en-US"/>
              </w:rPr>
              <w:t xml:space="preserve"> that</w:t>
            </w:r>
            <w:r w:rsidR="004E4966" w:rsidRPr="004E4966">
              <w:rPr>
                <w:bCs/>
                <w:lang w:val="en-US"/>
              </w:rPr>
              <w:t xml:space="preserve"> related to infectious agent, </w:t>
            </w:r>
            <w:proofErr w:type="gramStart"/>
            <w:r w:rsidR="004E4966" w:rsidRPr="004E4966">
              <w:rPr>
                <w:bCs/>
                <w:lang w:val="en-US"/>
              </w:rPr>
              <w:t>environment</w:t>
            </w:r>
            <w:proofErr w:type="gramEnd"/>
            <w:r w:rsidR="004E4966" w:rsidRPr="004E4966">
              <w:rPr>
                <w:bCs/>
                <w:lang w:val="en-US"/>
              </w:rPr>
              <w:t xml:space="preserve"> and susceptible person. The concept of the epidemic process and </w:t>
            </w:r>
            <w:r w:rsidR="004E4966">
              <w:rPr>
                <w:bCs/>
                <w:lang w:val="en-US"/>
              </w:rPr>
              <w:t>mode o</w:t>
            </w:r>
            <w:r w:rsidR="004E4966" w:rsidRPr="004E4966">
              <w:rPr>
                <w:bCs/>
                <w:lang w:val="en-US"/>
              </w:rPr>
              <w:t>f transmission. Epidemiological approach. Measur</w:t>
            </w:r>
            <w:r w:rsidR="004E4966">
              <w:rPr>
                <w:bCs/>
                <w:lang w:val="en-US"/>
              </w:rPr>
              <w:t>e</w:t>
            </w:r>
            <w:r w:rsidR="004E4966" w:rsidRPr="004E4966">
              <w:rPr>
                <w:bCs/>
                <w:lang w:val="en-US"/>
              </w:rPr>
              <w:t xml:space="preserve"> </w:t>
            </w:r>
            <w:r w:rsidR="004E4966">
              <w:rPr>
                <w:bCs/>
                <w:lang w:val="en-US"/>
              </w:rPr>
              <w:t xml:space="preserve">of populations’ </w:t>
            </w:r>
            <w:r w:rsidR="004E4966" w:rsidRPr="004E4966">
              <w:rPr>
                <w:bCs/>
                <w:lang w:val="en-US"/>
              </w:rPr>
              <w:t xml:space="preserve">incidence, </w:t>
            </w:r>
            <w:proofErr w:type="gramStart"/>
            <w:r w:rsidR="004E4966" w:rsidRPr="004E4966">
              <w:rPr>
                <w:bCs/>
                <w:lang w:val="en-US"/>
              </w:rPr>
              <w:t>prevalence</w:t>
            </w:r>
            <w:proofErr w:type="gramEnd"/>
            <w:r w:rsidR="004E4966" w:rsidRPr="004E4966">
              <w:rPr>
                <w:bCs/>
                <w:lang w:val="en-US"/>
              </w:rPr>
              <w:t xml:space="preserve"> and mortality.</w:t>
            </w:r>
          </w:p>
          <w:p w14:paraId="60443DCB" w14:textId="2C63D860" w:rsidR="00176A1C" w:rsidRPr="004E4966" w:rsidRDefault="004E4966" w:rsidP="004E4966">
            <w:pPr>
              <w:rPr>
                <w:lang w:val="en-US"/>
              </w:rPr>
            </w:pPr>
            <w:r w:rsidRPr="004E4966">
              <w:rPr>
                <w:bCs/>
                <w:lang w:val="en-US"/>
              </w:rPr>
              <w:t>Glossary.</w:t>
            </w:r>
            <w:r w:rsidR="001936F8">
              <w:rPr>
                <w:bCs/>
                <w:lang w:val="en-US"/>
              </w:rPr>
              <w:t xml:space="preserve"> </w:t>
            </w:r>
            <w:r w:rsidR="004A5126" w:rsidRPr="004E4966">
              <w:rPr>
                <w:bCs/>
                <w:lang w:val="en-US"/>
              </w:rPr>
              <w:t>Mini presentation</w:t>
            </w:r>
            <w:r w:rsidRPr="004E4966">
              <w:rPr>
                <w:bCs/>
                <w:lang w:val="en-US"/>
              </w:rPr>
              <w:t>.</w:t>
            </w:r>
            <w:r w:rsidR="001936F8">
              <w:rPr>
                <w:bCs/>
                <w:lang w:val="en-US"/>
              </w:rPr>
              <w:t xml:space="preserve"> </w:t>
            </w:r>
            <w:r w:rsidR="00991A9E" w:rsidRPr="004E4966">
              <w:rPr>
                <w:lang w:val="en-US"/>
              </w:rPr>
              <w:t>CBL</w:t>
            </w:r>
            <w:r>
              <w:rPr>
                <w:lang w:val="en-US"/>
              </w:rPr>
              <w:t>-</w:t>
            </w:r>
            <w:r w:rsidR="00991A9E" w:rsidRPr="004E4966">
              <w:rPr>
                <w:lang w:val="en-US"/>
              </w:rPr>
              <w:t xml:space="preserve"> </w:t>
            </w:r>
            <w:r w:rsidR="00991A9E">
              <w:rPr>
                <w:lang w:val="en-US"/>
              </w:rPr>
              <w:t>Case study.</w:t>
            </w:r>
          </w:p>
          <w:p w14:paraId="1202B9B5" w14:textId="1F5DF2DB" w:rsidR="00176A1C" w:rsidRPr="004E4966" w:rsidRDefault="00176A1C" w:rsidP="00C71CE0">
            <w:pPr>
              <w:rPr>
                <w:lang w:val="en-US"/>
              </w:rPr>
            </w:pPr>
          </w:p>
          <w:p w14:paraId="099EC648" w14:textId="77777777" w:rsidR="00797DDE" w:rsidRPr="004E4966" w:rsidRDefault="00797DDE" w:rsidP="00C71CE0">
            <w:pPr>
              <w:rPr>
                <w:lang w:val="en-US"/>
              </w:rPr>
            </w:pPr>
          </w:p>
          <w:p w14:paraId="2B296830" w14:textId="41CC13AD" w:rsidR="00797DDE" w:rsidRPr="004E4966" w:rsidRDefault="00797DDE" w:rsidP="00C71CE0">
            <w:pPr>
              <w:rPr>
                <w:color w:val="FF0000"/>
                <w:lang w:val="en-US"/>
              </w:rPr>
            </w:pPr>
          </w:p>
          <w:p w14:paraId="79993F3C" w14:textId="1B41D569" w:rsidR="009C4D2B" w:rsidRPr="004E4966" w:rsidRDefault="009C4D2B" w:rsidP="00C71CE0">
            <w:pPr>
              <w:rPr>
                <w:lang w:val="en-US"/>
              </w:rPr>
            </w:pPr>
          </w:p>
        </w:tc>
        <w:tc>
          <w:tcPr>
            <w:tcW w:w="6361" w:type="dxa"/>
            <w:tcBorders>
              <w:top w:val="single" w:sz="4" w:space="0" w:color="000000"/>
              <w:left w:val="single" w:sz="4" w:space="0" w:color="000000"/>
              <w:bottom w:val="single" w:sz="4" w:space="0" w:color="auto"/>
              <w:right w:val="single" w:sz="4" w:space="0" w:color="000000"/>
            </w:tcBorders>
          </w:tcPr>
          <w:p w14:paraId="36DC978D" w14:textId="77777777" w:rsidR="008029A1" w:rsidRPr="001332E6" w:rsidRDefault="008029A1" w:rsidP="00327328">
            <w:pPr>
              <w:pStyle w:val="ListParagraph"/>
              <w:numPr>
                <w:ilvl w:val="0"/>
                <w:numId w:val="19"/>
              </w:numPr>
              <w:tabs>
                <w:tab w:val="left" w:pos="370"/>
              </w:tabs>
              <w:ind w:left="70" w:firstLine="0"/>
              <w:rPr>
                <w:rFonts w:eastAsia="Calibri"/>
                <w:bCs/>
                <w:lang w:val="en-US" w:eastAsia="en-US"/>
              </w:rPr>
            </w:pPr>
            <w:proofErr w:type="spellStart"/>
            <w:r w:rsidRPr="001332E6">
              <w:rPr>
                <w:rFonts w:eastAsia="Calibri"/>
                <w:bCs/>
                <w:lang w:val="en-US" w:eastAsia="en-US"/>
              </w:rPr>
              <w:t>Gordis</w:t>
            </w:r>
            <w:proofErr w:type="spellEnd"/>
            <w:r w:rsidRPr="001332E6">
              <w:rPr>
                <w:rFonts w:eastAsia="Calibri"/>
                <w:bCs/>
                <w:lang w:val="en-US" w:eastAsia="en-US"/>
              </w:rPr>
              <w:t>, Leon, Epidemiology, 5th Edition, W.B. Saunders Company, 2013, p. 20-54, 55-61, 61-78</w:t>
            </w:r>
          </w:p>
          <w:p w14:paraId="47AEBF95" w14:textId="77777777" w:rsidR="008029A1" w:rsidRPr="001332E6" w:rsidRDefault="008029A1" w:rsidP="00327328">
            <w:pPr>
              <w:pStyle w:val="ListParagraph"/>
              <w:numPr>
                <w:ilvl w:val="0"/>
                <w:numId w:val="19"/>
              </w:numPr>
              <w:tabs>
                <w:tab w:val="left" w:pos="370"/>
              </w:tabs>
              <w:ind w:left="70" w:firstLine="0"/>
              <w:rPr>
                <w:rFonts w:eastAsia="Calibri"/>
                <w:bCs/>
                <w:lang w:val="en-US" w:eastAsia="en-US"/>
              </w:rPr>
            </w:pPr>
            <w:r w:rsidRPr="001332E6">
              <w:rPr>
                <w:rFonts w:eastAsia="Calibri"/>
                <w:bCs/>
                <w:lang w:val="en-US" w:eastAsia="en-US"/>
              </w:rPr>
              <w:t>Principles of Epidemiology in Public Health Practice, 3d Edition, CDC, US Department of Public Health, 2012. Lesson 1-4.</w:t>
            </w:r>
          </w:p>
          <w:p w14:paraId="15F89C49" w14:textId="77777777" w:rsidR="008029A1" w:rsidRPr="001332E6" w:rsidRDefault="008029A1" w:rsidP="00327328">
            <w:pPr>
              <w:pStyle w:val="ListParagraph"/>
              <w:numPr>
                <w:ilvl w:val="0"/>
                <w:numId w:val="19"/>
              </w:numPr>
              <w:tabs>
                <w:tab w:val="left" w:pos="370"/>
              </w:tabs>
              <w:ind w:left="70" w:firstLine="0"/>
              <w:rPr>
                <w:rFonts w:eastAsia="Calibri"/>
                <w:bCs/>
                <w:lang w:val="en-US" w:eastAsia="en-US"/>
              </w:rPr>
            </w:pPr>
            <w:r w:rsidRPr="001332E6">
              <w:rPr>
                <w:lang w:val="en-US"/>
              </w:rPr>
              <w:t>High-Yield Biostatistics, Epidemiology, &amp; Public Health, 4</w:t>
            </w:r>
            <w:r w:rsidRPr="001332E6">
              <w:rPr>
                <w:vertAlign w:val="superscript"/>
                <w:lang w:val="en-US"/>
              </w:rPr>
              <w:t>th</w:t>
            </w:r>
            <w:r w:rsidRPr="001332E6">
              <w:rPr>
                <w:lang w:val="en-US"/>
              </w:rPr>
              <w:t xml:space="preserve"> Edition, p.86-96</w:t>
            </w:r>
          </w:p>
          <w:p w14:paraId="4A2AFB4F" w14:textId="3BA91488" w:rsidR="00E42317" w:rsidRPr="001332E6" w:rsidRDefault="00E42317" w:rsidP="00327328">
            <w:pPr>
              <w:pStyle w:val="ListParagraph"/>
              <w:numPr>
                <w:ilvl w:val="0"/>
                <w:numId w:val="19"/>
              </w:numPr>
              <w:tabs>
                <w:tab w:val="left" w:pos="370"/>
              </w:tabs>
              <w:ind w:left="70" w:firstLine="0"/>
              <w:rPr>
                <w:rFonts w:eastAsia="Calibri"/>
                <w:lang w:val="en-US" w:eastAsia="en-US"/>
              </w:rPr>
            </w:pPr>
            <w:r w:rsidRPr="001332E6">
              <w:rPr>
                <w:rFonts w:eastAsia="Calibri"/>
                <w:bCs/>
                <w:lang w:val="en-US" w:eastAsia="en-US"/>
              </w:rPr>
              <w:t>Kaplan USMLE, Lecture Notes, Behavioral Sciences and Social Science, 2017</w:t>
            </w:r>
            <w:r w:rsidR="00B853B5" w:rsidRPr="001332E6">
              <w:rPr>
                <w:rFonts w:eastAsia="Calibri"/>
                <w:bCs/>
                <w:lang w:val="en-US" w:eastAsia="en-US"/>
              </w:rPr>
              <w:t>, p.3-10</w:t>
            </w:r>
          </w:p>
          <w:p w14:paraId="219064BD" w14:textId="77777777" w:rsidR="009C4D2B" w:rsidRPr="00310B8B" w:rsidRDefault="00721913" w:rsidP="00327328">
            <w:pPr>
              <w:pStyle w:val="ListParagraph"/>
              <w:numPr>
                <w:ilvl w:val="0"/>
                <w:numId w:val="19"/>
              </w:numPr>
              <w:tabs>
                <w:tab w:val="left" w:pos="290"/>
                <w:tab w:val="left" w:pos="370"/>
              </w:tabs>
              <w:ind w:left="70" w:firstLine="0"/>
              <w:rPr>
                <w:rFonts w:eastAsia="Calibri"/>
                <w:lang w:val="kk-KZ" w:eastAsia="en-US"/>
              </w:rPr>
            </w:pPr>
            <w:r w:rsidRPr="001332E6">
              <w:rPr>
                <w:rFonts w:eastAsia="Calibri"/>
                <w:lang w:val="de-DE" w:eastAsia="en-US"/>
              </w:rPr>
              <w:t xml:space="preserve">An </w:t>
            </w:r>
            <w:proofErr w:type="spellStart"/>
            <w:r w:rsidRPr="001332E6">
              <w:rPr>
                <w:rFonts w:eastAsia="Calibri"/>
                <w:lang w:val="de-DE" w:eastAsia="en-US"/>
              </w:rPr>
              <w:t>Introduction</w:t>
            </w:r>
            <w:proofErr w:type="spellEnd"/>
            <w:r w:rsidRPr="001332E6">
              <w:rPr>
                <w:rFonts w:eastAsia="Calibri"/>
                <w:lang w:val="de-DE" w:eastAsia="en-US"/>
              </w:rPr>
              <w:t xml:space="preserve"> </w:t>
            </w:r>
            <w:proofErr w:type="spellStart"/>
            <w:r w:rsidRPr="001332E6">
              <w:rPr>
                <w:rFonts w:eastAsia="Calibri"/>
                <w:lang w:val="de-DE" w:eastAsia="en-US"/>
              </w:rPr>
              <w:t>to</w:t>
            </w:r>
            <w:proofErr w:type="spellEnd"/>
            <w:r w:rsidRPr="001332E6">
              <w:rPr>
                <w:rFonts w:eastAsia="Calibri"/>
                <w:lang w:val="de-DE" w:eastAsia="en-US"/>
              </w:rPr>
              <w:t xml:space="preserve"> </w:t>
            </w:r>
            <w:proofErr w:type="spellStart"/>
            <w:r w:rsidRPr="001332E6">
              <w:rPr>
                <w:rFonts w:eastAsia="Calibri"/>
                <w:lang w:val="de-DE" w:eastAsia="en-US"/>
              </w:rPr>
              <w:t>Epidemiology</w:t>
            </w:r>
            <w:proofErr w:type="spellEnd"/>
            <w:r w:rsidRPr="001332E6">
              <w:rPr>
                <w:rFonts w:eastAsia="Calibri"/>
                <w:lang w:val="de-DE" w:eastAsia="en-US"/>
              </w:rPr>
              <w:t xml:space="preserve">. Wolfgang Ahrens, Klaus </w:t>
            </w:r>
            <w:proofErr w:type="spellStart"/>
            <w:r w:rsidRPr="001332E6">
              <w:rPr>
                <w:rFonts w:eastAsia="Calibri"/>
                <w:lang w:val="de-DE" w:eastAsia="en-US"/>
              </w:rPr>
              <w:t>Krickeberg</w:t>
            </w:r>
            <w:proofErr w:type="spellEnd"/>
            <w:r w:rsidRPr="001332E6">
              <w:rPr>
                <w:rFonts w:eastAsia="Calibri"/>
                <w:lang w:val="de-DE" w:eastAsia="en-US"/>
              </w:rPr>
              <w:t xml:space="preserve">, Iris </w:t>
            </w:r>
            <w:proofErr w:type="spellStart"/>
            <w:r w:rsidRPr="001332E6">
              <w:rPr>
                <w:rFonts w:eastAsia="Calibri"/>
                <w:lang w:val="de-DE" w:eastAsia="en-US"/>
              </w:rPr>
              <w:t>Pigeot</w:t>
            </w:r>
            <w:proofErr w:type="spellEnd"/>
            <w:r w:rsidRPr="001332E6">
              <w:rPr>
                <w:rFonts w:eastAsia="Calibri"/>
                <w:lang w:val="de-DE" w:eastAsia="en-US"/>
              </w:rPr>
              <w:t>, p.3-20</w:t>
            </w:r>
          </w:p>
          <w:p w14:paraId="11D47A3C" w14:textId="015A852E" w:rsidR="00310B8B" w:rsidRPr="00D26610" w:rsidRDefault="00310B8B" w:rsidP="00310B8B">
            <w:pPr>
              <w:tabs>
                <w:tab w:val="left" w:pos="290"/>
                <w:tab w:val="left" w:pos="370"/>
              </w:tabs>
              <w:ind w:left="160" w:hanging="90"/>
              <w:rPr>
                <w:rFonts w:eastAsia="Calibri"/>
                <w:lang w:val="kk-KZ" w:eastAsia="en-US"/>
              </w:rPr>
            </w:pPr>
            <w:r>
              <w:rPr>
                <w:rFonts w:eastAsia="Calibri"/>
                <w:lang w:val="en-US" w:eastAsia="en-US"/>
              </w:rPr>
              <w:t xml:space="preserve">6. </w:t>
            </w:r>
            <w:r w:rsidRPr="00310B8B">
              <w:rPr>
                <w:rFonts w:eastAsia="Calibri"/>
                <w:lang w:val="kk-KZ" w:eastAsia="en-US"/>
              </w:rPr>
              <w:t>CDC-materials</w:t>
            </w:r>
            <w:r>
              <w:rPr>
                <w:rFonts w:eastAsia="Calibri"/>
                <w:lang w:val="en-US" w:eastAsia="en-US"/>
              </w:rPr>
              <w:t xml:space="preserve"> </w:t>
            </w:r>
            <w:r w:rsidRPr="00310B8B">
              <w:rPr>
                <w:rFonts w:eastAsia="Calibri"/>
                <w:lang w:val="kk-KZ" w:eastAsia="en-US"/>
              </w:rPr>
              <w:t>https://www.cdc.gov/csels/dsepd/ss1978/lesson5/section2.html</w:t>
            </w:r>
          </w:p>
        </w:tc>
      </w:tr>
      <w:bookmarkEnd w:id="2"/>
      <w:tr w:rsidR="009C4D2B" w:rsidRPr="005F49C6" w14:paraId="6157FE53" w14:textId="77777777" w:rsidTr="00DE63F0">
        <w:trPr>
          <w:trHeight w:val="3230"/>
        </w:trPr>
        <w:tc>
          <w:tcPr>
            <w:tcW w:w="562" w:type="dxa"/>
            <w:tcBorders>
              <w:top w:val="single" w:sz="4" w:space="0" w:color="000000"/>
              <w:left w:val="single" w:sz="4" w:space="0" w:color="000000"/>
              <w:bottom w:val="single" w:sz="4" w:space="0" w:color="auto"/>
              <w:right w:val="single" w:sz="4" w:space="0" w:color="000000"/>
            </w:tcBorders>
          </w:tcPr>
          <w:p w14:paraId="10F5E5A5" w14:textId="77777777" w:rsidR="009C4D2B" w:rsidRPr="00BD4220" w:rsidRDefault="009C4D2B" w:rsidP="009C4D2B">
            <w:pPr>
              <w:jc w:val="center"/>
              <w:rPr>
                <w:lang w:val="kk-KZ"/>
              </w:rPr>
            </w:pPr>
            <w:r>
              <w:rPr>
                <w:lang w:val="kk-KZ"/>
              </w:rPr>
              <w:t>2</w:t>
            </w:r>
          </w:p>
        </w:tc>
        <w:tc>
          <w:tcPr>
            <w:tcW w:w="2763" w:type="dxa"/>
            <w:tcBorders>
              <w:top w:val="single" w:sz="4" w:space="0" w:color="000000"/>
              <w:left w:val="single" w:sz="4" w:space="0" w:color="000000"/>
              <w:bottom w:val="single" w:sz="4" w:space="0" w:color="auto"/>
              <w:right w:val="single" w:sz="4" w:space="0" w:color="000000"/>
            </w:tcBorders>
            <w:vAlign w:val="bottom"/>
          </w:tcPr>
          <w:p w14:paraId="5378C532" w14:textId="6781EF02" w:rsidR="002E780E" w:rsidRDefault="002E780E" w:rsidP="00E65920">
            <w:pPr>
              <w:rPr>
                <w:lang w:val="en-US"/>
              </w:rPr>
            </w:pPr>
            <w:r>
              <w:rPr>
                <w:lang w:val="en-US"/>
              </w:rPr>
              <w:t>Epidemiological</w:t>
            </w:r>
            <w:r w:rsidRPr="00625872">
              <w:rPr>
                <w:lang w:val="en-US"/>
              </w:rPr>
              <w:t xml:space="preserve"> </w:t>
            </w:r>
            <w:r w:rsidR="004A5126">
              <w:rPr>
                <w:lang w:val="en-US"/>
              </w:rPr>
              <w:t xml:space="preserve">studies </w:t>
            </w:r>
            <w:r w:rsidR="004A5126" w:rsidRPr="00625872">
              <w:rPr>
                <w:lang w:val="en-US"/>
              </w:rPr>
              <w:t>and</w:t>
            </w:r>
            <w:r w:rsidRPr="00625872">
              <w:rPr>
                <w:lang w:val="en-US"/>
              </w:rPr>
              <w:t xml:space="preserve"> </w:t>
            </w:r>
            <w:r>
              <w:rPr>
                <w:lang w:val="en-US"/>
              </w:rPr>
              <w:t>design</w:t>
            </w:r>
            <w:r w:rsidR="005F142A">
              <w:rPr>
                <w:lang w:val="en-US"/>
              </w:rPr>
              <w:t>.</w:t>
            </w:r>
          </w:p>
          <w:p w14:paraId="16A46737" w14:textId="3C18556A" w:rsidR="005F142A" w:rsidRDefault="005F142A" w:rsidP="00E65920">
            <w:pPr>
              <w:rPr>
                <w:lang w:val="en-US"/>
              </w:rPr>
            </w:pPr>
          </w:p>
          <w:p w14:paraId="0C919256" w14:textId="47A7A404" w:rsidR="005F142A" w:rsidRDefault="005F142A" w:rsidP="00E65920">
            <w:pPr>
              <w:rPr>
                <w:lang w:val="en-US"/>
              </w:rPr>
            </w:pPr>
          </w:p>
          <w:p w14:paraId="054BFED4" w14:textId="4F7BC888" w:rsidR="005F142A" w:rsidRDefault="005F142A" w:rsidP="00E65920">
            <w:pPr>
              <w:rPr>
                <w:lang w:val="en-US"/>
              </w:rPr>
            </w:pPr>
          </w:p>
          <w:p w14:paraId="5AC8E81D" w14:textId="687D9126" w:rsidR="005F142A" w:rsidRDefault="005F142A" w:rsidP="00E65920">
            <w:pPr>
              <w:rPr>
                <w:lang w:val="en-US"/>
              </w:rPr>
            </w:pPr>
          </w:p>
          <w:p w14:paraId="34365F3C" w14:textId="24F04103" w:rsidR="005F142A" w:rsidRDefault="005F142A" w:rsidP="00E65920">
            <w:pPr>
              <w:rPr>
                <w:lang w:val="en-US"/>
              </w:rPr>
            </w:pPr>
          </w:p>
          <w:p w14:paraId="2FFADD1E" w14:textId="4601973F" w:rsidR="005F142A" w:rsidRDefault="005F142A" w:rsidP="00E65920">
            <w:pPr>
              <w:rPr>
                <w:lang w:val="en-US"/>
              </w:rPr>
            </w:pPr>
          </w:p>
          <w:p w14:paraId="46143370" w14:textId="10062A94" w:rsidR="005F142A" w:rsidRDefault="005F142A" w:rsidP="00E65920">
            <w:pPr>
              <w:rPr>
                <w:lang w:val="en-US"/>
              </w:rPr>
            </w:pPr>
          </w:p>
          <w:p w14:paraId="579C2FE7" w14:textId="1DE69D57" w:rsidR="005F142A" w:rsidRDefault="005F142A" w:rsidP="00E65920">
            <w:pPr>
              <w:rPr>
                <w:lang w:val="en-US"/>
              </w:rPr>
            </w:pPr>
          </w:p>
          <w:p w14:paraId="332EE614" w14:textId="77777777" w:rsidR="005F142A" w:rsidRDefault="005F142A" w:rsidP="00E65920">
            <w:pPr>
              <w:rPr>
                <w:lang w:val="en-US"/>
              </w:rPr>
            </w:pPr>
          </w:p>
          <w:p w14:paraId="44779F64" w14:textId="4A6122FA" w:rsidR="006C3B29" w:rsidRPr="002E780E" w:rsidRDefault="006C3B29" w:rsidP="00E65920">
            <w:pPr>
              <w:rPr>
                <w:szCs w:val="28"/>
                <w:lang w:val="en-US" w:eastAsia="en-US"/>
              </w:rPr>
            </w:pPr>
          </w:p>
        </w:tc>
        <w:tc>
          <w:tcPr>
            <w:tcW w:w="5310" w:type="dxa"/>
            <w:tcBorders>
              <w:top w:val="single" w:sz="4" w:space="0" w:color="000000"/>
              <w:left w:val="single" w:sz="4" w:space="0" w:color="000000"/>
              <w:bottom w:val="single" w:sz="4" w:space="0" w:color="auto"/>
              <w:right w:val="single" w:sz="4" w:space="0" w:color="000000"/>
            </w:tcBorders>
          </w:tcPr>
          <w:p w14:paraId="72D46D54" w14:textId="1DCCCB94" w:rsidR="009C4D2B" w:rsidRDefault="005F142A" w:rsidP="009C4D2B">
            <w:pPr>
              <w:rPr>
                <w:lang w:val="kk-KZ"/>
              </w:rPr>
            </w:pPr>
            <w:r>
              <w:rPr>
                <w:lang w:val="en-US"/>
              </w:rPr>
              <w:t>Epidemiological</w:t>
            </w:r>
            <w:r w:rsidRPr="005F142A">
              <w:rPr>
                <w:lang w:val="en-US"/>
              </w:rPr>
              <w:t xml:space="preserve"> </w:t>
            </w:r>
            <w:r w:rsidR="006730C1">
              <w:rPr>
                <w:lang w:val="en-US"/>
              </w:rPr>
              <w:t>studies</w:t>
            </w:r>
            <w:r w:rsidR="001936F8">
              <w:rPr>
                <w:lang w:val="en-US"/>
              </w:rPr>
              <w:t xml:space="preserve">. </w:t>
            </w:r>
            <w:r w:rsidR="00A770F4">
              <w:rPr>
                <w:lang w:val="en-US"/>
              </w:rPr>
              <w:t xml:space="preserve">Observational and interventional studies. </w:t>
            </w:r>
            <w:r w:rsidR="001936F8">
              <w:rPr>
                <w:lang w:val="en-US"/>
              </w:rPr>
              <w:t>D</w:t>
            </w:r>
            <w:r>
              <w:rPr>
                <w:lang w:val="en-US"/>
              </w:rPr>
              <w:t>escriptive</w:t>
            </w:r>
            <w:r w:rsidR="001936F8" w:rsidRPr="001936F8">
              <w:rPr>
                <w:lang w:val="en-US"/>
              </w:rPr>
              <w:t xml:space="preserve">: </w:t>
            </w:r>
            <w:r w:rsidR="001936F8">
              <w:rPr>
                <w:lang w:val="en-US"/>
              </w:rPr>
              <w:t>c</w:t>
            </w:r>
            <w:r w:rsidR="00E65920">
              <w:rPr>
                <w:lang w:val="en-US"/>
              </w:rPr>
              <w:t>ase</w:t>
            </w:r>
            <w:r w:rsidR="00E65920" w:rsidRPr="001936F8">
              <w:rPr>
                <w:lang w:val="en-US"/>
              </w:rPr>
              <w:t xml:space="preserve"> </w:t>
            </w:r>
            <w:r w:rsidR="00E65920">
              <w:rPr>
                <w:lang w:val="en-US"/>
              </w:rPr>
              <w:t>reports</w:t>
            </w:r>
            <w:r w:rsidR="00E65920">
              <w:rPr>
                <w:lang w:val="kk-KZ"/>
              </w:rPr>
              <w:t xml:space="preserve">, </w:t>
            </w:r>
            <w:r w:rsidR="00E65920">
              <w:rPr>
                <w:lang w:val="en-US"/>
              </w:rPr>
              <w:t>case</w:t>
            </w:r>
            <w:r w:rsidR="00E65920" w:rsidRPr="001936F8">
              <w:rPr>
                <w:lang w:val="en-US"/>
              </w:rPr>
              <w:t xml:space="preserve"> </w:t>
            </w:r>
            <w:r w:rsidR="00E65920">
              <w:rPr>
                <w:lang w:val="en-US"/>
              </w:rPr>
              <w:t>series</w:t>
            </w:r>
            <w:r w:rsidR="001936F8" w:rsidRPr="001936F8">
              <w:rPr>
                <w:lang w:val="en-US"/>
              </w:rPr>
              <w:t xml:space="preserve">, </w:t>
            </w:r>
            <w:r w:rsidR="001936F8">
              <w:rPr>
                <w:lang w:val="en-US"/>
              </w:rPr>
              <w:t>ecological</w:t>
            </w:r>
            <w:r w:rsidR="001936F8" w:rsidRPr="001936F8">
              <w:rPr>
                <w:lang w:val="en-US"/>
              </w:rPr>
              <w:t xml:space="preserve">, </w:t>
            </w:r>
            <w:r w:rsidR="001936F8">
              <w:rPr>
                <w:lang w:val="en-US"/>
              </w:rPr>
              <w:t>cross</w:t>
            </w:r>
            <w:r w:rsidR="001936F8" w:rsidRPr="001936F8">
              <w:rPr>
                <w:lang w:val="en-US"/>
              </w:rPr>
              <w:t>-</w:t>
            </w:r>
            <w:r w:rsidR="001936F8">
              <w:rPr>
                <w:lang w:val="en-US"/>
              </w:rPr>
              <w:t>sectional</w:t>
            </w:r>
            <w:r w:rsidR="00A770F4">
              <w:rPr>
                <w:lang w:val="en-US"/>
              </w:rPr>
              <w:t xml:space="preserve"> studies.</w:t>
            </w:r>
            <w:r w:rsidR="001936F8">
              <w:rPr>
                <w:lang w:val="en-US"/>
              </w:rPr>
              <w:t xml:space="preserve"> Analytical</w:t>
            </w:r>
            <w:r w:rsidR="001936F8" w:rsidRPr="001936F8">
              <w:rPr>
                <w:lang w:val="en-US"/>
              </w:rPr>
              <w:t xml:space="preserve">: </w:t>
            </w:r>
            <w:r w:rsidR="001936F8">
              <w:rPr>
                <w:lang w:val="en-US"/>
              </w:rPr>
              <w:t>case</w:t>
            </w:r>
            <w:r w:rsidR="001936F8" w:rsidRPr="001936F8">
              <w:rPr>
                <w:lang w:val="en-US"/>
              </w:rPr>
              <w:t>-</w:t>
            </w:r>
            <w:r w:rsidR="001936F8">
              <w:rPr>
                <w:lang w:val="en-US"/>
              </w:rPr>
              <w:t>control</w:t>
            </w:r>
            <w:r w:rsidR="001936F8" w:rsidRPr="001936F8">
              <w:rPr>
                <w:lang w:val="en-US"/>
              </w:rPr>
              <w:t xml:space="preserve">, </w:t>
            </w:r>
            <w:r w:rsidR="001936F8">
              <w:rPr>
                <w:lang w:val="en-US"/>
              </w:rPr>
              <w:t>cohort</w:t>
            </w:r>
            <w:r w:rsidR="00A770F4">
              <w:rPr>
                <w:lang w:val="en-US"/>
              </w:rPr>
              <w:t xml:space="preserve"> studies.</w:t>
            </w:r>
            <w:r w:rsidR="001936F8">
              <w:rPr>
                <w:lang w:val="en-US"/>
              </w:rPr>
              <w:t xml:space="preserve"> Experimental</w:t>
            </w:r>
            <w:r w:rsidR="00A770F4">
              <w:rPr>
                <w:lang w:val="en-US"/>
              </w:rPr>
              <w:t xml:space="preserve"> studies. C</w:t>
            </w:r>
            <w:r w:rsidR="001936F8">
              <w:rPr>
                <w:lang w:val="en-US"/>
              </w:rPr>
              <w:t xml:space="preserve">linical </w:t>
            </w:r>
            <w:r w:rsidR="004A5126">
              <w:rPr>
                <w:lang w:val="en-US"/>
              </w:rPr>
              <w:t>trials, RCT</w:t>
            </w:r>
            <w:r w:rsidR="001936F8">
              <w:rPr>
                <w:lang w:val="en-US"/>
              </w:rPr>
              <w:t xml:space="preserve"> and non-RCT.  Measure of associations</w:t>
            </w:r>
            <w:r w:rsidR="00A93AD7" w:rsidRPr="001936F8">
              <w:rPr>
                <w:lang w:val="en-US"/>
              </w:rPr>
              <w:t>,</w:t>
            </w:r>
            <w:r w:rsidR="00624D61" w:rsidRPr="001936F8">
              <w:rPr>
                <w:lang w:val="en-US"/>
              </w:rPr>
              <w:t xml:space="preserve"> </w:t>
            </w:r>
            <w:r w:rsidR="00967711">
              <w:rPr>
                <w:lang w:val="en-US"/>
              </w:rPr>
              <w:t>bias</w:t>
            </w:r>
            <w:r w:rsidR="00967711" w:rsidRPr="001936F8">
              <w:rPr>
                <w:lang w:val="en-US"/>
              </w:rPr>
              <w:t xml:space="preserve"> </w:t>
            </w:r>
            <w:r w:rsidR="00967711">
              <w:t>и</w:t>
            </w:r>
            <w:r w:rsidR="00967711" w:rsidRPr="001936F8">
              <w:rPr>
                <w:lang w:val="en-US"/>
              </w:rPr>
              <w:t xml:space="preserve"> </w:t>
            </w:r>
            <w:r w:rsidR="00967711">
              <w:rPr>
                <w:lang w:val="en-US"/>
              </w:rPr>
              <w:t>confounders</w:t>
            </w:r>
            <w:r w:rsidR="00967711" w:rsidRPr="001936F8">
              <w:rPr>
                <w:lang w:val="en-US"/>
              </w:rPr>
              <w:t xml:space="preserve">. </w:t>
            </w:r>
            <w:r w:rsidR="001936F8">
              <w:rPr>
                <w:lang w:val="en-US"/>
              </w:rPr>
              <w:t xml:space="preserve">Advantages and limits of epidemiological </w:t>
            </w:r>
            <w:r w:rsidR="006730C1">
              <w:rPr>
                <w:lang w:val="en-US"/>
              </w:rPr>
              <w:t>studies</w:t>
            </w:r>
            <w:r w:rsidR="001936F8">
              <w:rPr>
                <w:lang w:val="en-US"/>
              </w:rPr>
              <w:t>. Diagnostic and screening tests</w:t>
            </w:r>
            <w:r w:rsidR="00991A9E" w:rsidRPr="001936F8">
              <w:rPr>
                <w:lang w:val="en-US"/>
              </w:rPr>
              <w:t>.</w:t>
            </w:r>
            <w:r w:rsidR="001936F8">
              <w:rPr>
                <w:lang w:val="en-US"/>
              </w:rPr>
              <w:t xml:space="preserve"> Sensitivity and specificity. Likelihood. Positive prognostic value. Negative prognostic value.</w:t>
            </w:r>
            <w:r w:rsidR="00624D61" w:rsidRPr="001936F8">
              <w:rPr>
                <w:lang w:val="en-US"/>
              </w:rPr>
              <w:t xml:space="preserve"> </w:t>
            </w:r>
            <w:r w:rsidR="001936F8">
              <w:rPr>
                <w:lang w:val="en-US"/>
              </w:rPr>
              <w:t>Usage</w:t>
            </w:r>
            <w:r w:rsidR="001936F8" w:rsidRPr="001936F8">
              <w:rPr>
                <w:lang w:val="en-US"/>
              </w:rPr>
              <w:t xml:space="preserve"> </w:t>
            </w:r>
            <w:r w:rsidR="001936F8">
              <w:rPr>
                <w:lang w:val="en-US"/>
              </w:rPr>
              <w:t>of</w:t>
            </w:r>
            <w:r w:rsidR="001936F8" w:rsidRPr="001936F8">
              <w:rPr>
                <w:lang w:val="en-US"/>
              </w:rPr>
              <w:t xml:space="preserve"> </w:t>
            </w:r>
            <w:r w:rsidR="001936F8">
              <w:rPr>
                <w:lang w:val="en-US"/>
              </w:rPr>
              <w:t>epidemiological</w:t>
            </w:r>
            <w:r w:rsidR="001936F8" w:rsidRPr="001936F8">
              <w:rPr>
                <w:lang w:val="en-US"/>
              </w:rPr>
              <w:t xml:space="preserve"> </w:t>
            </w:r>
            <w:r w:rsidR="006730C1">
              <w:rPr>
                <w:lang w:val="en-US"/>
              </w:rPr>
              <w:t xml:space="preserve">studies </w:t>
            </w:r>
            <w:r w:rsidR="001936F8">
              <w:rPr>
                <w:lang w:val="en-US"/>
              </w:rPr>
              <w:t>in</w:t>
            </w:r>
            <w:r w:rsidR="001936F8" w:rsidRPr="001936F8">
              <w:rPr>
                <w:lang w:val="en-US"/>
              </w:rPr>
              <w:t xml:space="preserve"> </w:t>
            </w:r>
            <w:r w:rsidR="001936F8">
              <w:rPr>
                <w:lang w:val="en-US"/>
              </w:rPr>
              <w:t>clinical</w:t>
            </w:r>
            <w:r w:rsidR="001936F8" w:rsidRPr="001936F8">
              <w:rPr>
                <w:lang w:val="en-US"/>
              </w:rPr>
              <w:t xml:space="preserve"> </w:t>
            </w:r>
            <w:r w:rsidR="001936F8">
              <w:rPr>
                <w:lang w:val="en-US"/>
              </w:rPr>
              <w:t>medicine.</w:t>
            </w:r>
          </w:p>
          <w:p w14:paraId="3C2A9EDD" w14:textId="73B3CD9F" w:rsidR="00176A1C" w:rsidRPr="00677956" w:rsidRDefault="001936F8" w:rsidP="00176A1C">
            <w:pPr>
              <w:rPr>
                <w:lang w:val="kk-KZ"/>
              </w:rPr>
            </w:pPr>
            <w:r>
              <w:rPr>
                <w:lang w:val="en-US"/>
              </w:rPr>
              <w:t xml:space="preserve">Glossary. Mini presentation. </w:t>
            </w:r>
            <w:r w:rsidR="00991A9E" w:rsidRPr="001936F8">
              <w:rPr>
                <w:lang w:val="en-US"/>
              </w:rPr>
              <w:t>CBL</w:t>
            </w:r>
            <w:r>
              <w:rPr>
                <w:lang w:val="en-US"/>
              </w:rPr>
              <w:t xml:space="preserve"> -</w:t>
            </w:r>
            <w:r w:rsidR="00991A9E" w:rsidRPr="001936F8">
              <w:rPr>
                <w:lang w:val="en-US"/>
              </w:rPr>
              <w:t xml:space="preserve"> C</w:t>
            </w:r>
            <w:r w:rsidR="00991A9E">
              <w:rPr>
                <w:lang w:val="en-US"/>
              </w:rPr>
              <w:t>ase</w:t>
            </w:r>
            <w:r w:rsidR="00991A9E" w:rsidRPr="001936F8">
              <w:rPr>
                <w:lang w:val="en-US"/>
              </w:rPr>
              <w:t xml:space="preserve"> </w:t>
            </w:r>
            <w:proofErr w:type="spellStart"/>
            <w:r w:rsidR="00991A9E">
              <w:rPr>
                <w:lang w:val="en-US"/>
              </w:rPr>
              <w:t>stydy</w:t>
            </w:r>
            <w:proofErr w:type="spellEnd"/>
            <w:r w:rsidR="00991A9E" w:rsidRPr="001936F8">
              <w:rPr>
                <w:lang w:val="en-US"/>
              </w:rPr>
              <w:t>.</w:t>
            </w:r>
          </w:p>
        </w:tc>
        <w:tc>
          <w:tcPr>
            <w:tcW w:w="6361" w:type="dxa"/>
            <w:tcBorders>
              <w:top w:val="single" w:sz="4" w:space="0" w:color="000000"/>
              <w:left w:val="single" w:sz="4" w:space="0" w:color="000000"/>
              <w:bottom w:val="single" w:sz="4" w:space="0" w:color="auto"/>
              <w:right w:val="single" w:sz="4" w:space="0" w:color="000000"/>
            </w:tcBorders>
          </w:tcPr>
          <w:p w14:paraId="2469C544" w14:textId="3E008B98" w:rsidR="00B853B5" w:rsidRPr="00BB5354" w:rsidRDefault="00B853B5" w:rsidP="00327328">
            <w:pPr>
              <w:pStyle w:val="ListParagraph"/>
              <w:numPr>
                <w:ilvl w:val="0"/>
                <w:numId w:val="22"/>
              </w:numPr>
              <w:tabs>
                <w:tab w:val="left" w:pos="360"/>
              </w:tabs>
              <w:ind w:left="70" w:firstLine="0"/>
              <w:rPr>
                <w:rFonts w:eastAsia="Calibri"/>
                <w:lang w:val="en-US" w:eastAsia="en-US"/>
              </w:rPr>
            </w:pPr>
            <w:r w:rsidRPr="006E0A36">
              <w:rPr>
                <w:rFonts w:eastAsia="Calibri"/>
                <w:bCs/>
                <w:lang w:val="en-US" w:eastAsia="en-US"/>
              </w:rPr>
              <w:t>Kaplan USMLE, Lecture Notes, Behavioral Sciences and Social Science, 2017</w:t>
            </w:r>
            <w:r>
              <w:rPr>
                <w:rFonts w:eastAsia="Calibri"/>
                <w:bCs/>
                <w:lang w:val="en-US" w:eastAsia="en-US"/>
              </w:rPr>
              <w:t>, p.11-14, 17-24</w:t>
            </w:r>
          </w:p>
          <w:p w14:paraId="03BD01C3" w14:textId="77777777" w:rsidR="00721913" w:rsidRPr="00721913" w:rsidRDefault="00BB5354" w:rsidP="00327328">
            <w:pPr>
              <w:pStyle w:val="ListParagraph"/>
              <w:numPr>
                <w:ilvl w:val="0"/>
                <w:numId w:val="22"/>
              </w:numPr>
              <w:tabs>
                <w:tab w:val="left" w:pos="360"/>
              </w:tabs>
              <w:ind w:left="70" w:firstLine="0"/>
              <w:rPr>
                <w:rFonts w:eastAsia="Calibri"/>
                <w:lang w:val="en-US" w:eastAsia="en-US"/>
              </w:rPr>
            </w:pPr>
            <w:proofErr w:type="spellStart"/>
            <w:r w:rsidRPr="00721913">
              <w:rPr>
                <w:rFonts w:eastAsia="Calibri"/>
                <w:bCs/>
                <w:lang w:val="en-US" w:eastAsia="en-US"/>
              </w:rPr>
              <w:t>Gordis</w:t>
            </w:r>
            <w:proofErr w:type="spellEnd"/>
            <w:r w:rsidRPr="00721913">
              <w:rPr>
                <w:rFonts w:eastAsia="Calibri"/>
                <w:bCs/>
                <w:lang w:val="en-US" w:eastAsia="en-US"/>
              </w:rPr>
              <w:t>, Leon, Epidemiology, 5th Edition, W.B. Saunders Company, 2013, p.197-232, p.158-194, p.235-247, p.250-280, p.282-296</w:t>
            </w:r>
            <w:r w:rsidR="0060367A" w:rsidRPr="00721913">
              <w:rPr>
                <w:rFonts w:eastAsia="Calibri"/>
                <w:bCs/>
                <w:lang w:val="en-US" w:eastAsia="en-US"/>
              </w:rPr>
              <w:t>, 346-367</w:t>
            </w:r>
          </w:p>
          <w:p w14:paraId="168DD17C" w14:textId="77777777" w:rsidR="005F49C6" w:rsidRPr="005F49C6" w:rsidRDefault="00721913" w:rsidP="00327328">
            <w:pPr>
              <w:pStyle w:val="ListParagraph"/>
              <w:numPr>
                <w:ilvl w:val="0"/>
                <w:numId w:val="22"/>
              </w:numPr>
              <w:tabs>
                <w:tab w:val="left" w:pos="360"/>
              </w:tabs>
              <w:ind w:left="70" w:firstLine="0"/>
              <w:rPr>
                <w:rFonts w:eastAsia="Calibri"/>
                <w:lang w:val="de-DE" w:eastAsia="en-US"/>
              </w:rPr>
            </w:pPr>
            <w:r w:rsidRPr="005F49C6">
              <w:rPr>
                <w:rFonts w:eastAsia="Calibri"/>
                <w:lang w:val="de-DE" w:eastAsia="en-US"/>
              </w:rPr>
              <w:t xml:space="preserve">An </w:t>
            </w:r>
            <w:proofErr w:type="spellStart"/>
            <w:r w:rsidRPr="005F49C6">
              <w:rPr>
                <w:rFonts w:eastAsia="Calibri"/>
                <w:lang w:val="de-DE" w:eastAsia="en-US"/>
              </w:rPr>
              <w:t>Introduction</w:t>
            </w:r>
            <w:proofErr w:type="spellEnd"/>
            <w:r w:rsidRPr="005F49C6">
              <w:rPr>
                <w:rFonts w:eastAsia="Calibri"/>
                <w:lang w:val="de-DE" w:eastAsia="en-US"/>
              </w:rPr>
              <w:t xml:space="preserve"> </w:t>
            </w:r>
            <w:proofErr w:type="spellStart"/>
            <w:r w:rsidRPr="005F49C6">
              <w:rPr>
                <w:rFonts w:eastAsia="Calibri"/>
                <w:lang w:val="de-DE" w:eastAsia="en-US"/>
              </w:rPr>
              <w:t>to</w:t>
            </w:r>
            <w:proofErr w:type="spellEnd"/>
            <w:r w:rsidRPr="005F49C6">
              <w:rPr>
                <w:rFonts w:eastAsia="Calibri"/>
                <w:lang w:val="de-DE" w:eastAsia="en-US"/>
              </w:rPr>
              <w:t xml:space="preserve"> </w:t>
            </w:r>
            <w:proofErr w:type="spellStart"/>
            <w:r w:rsidRPr="005F49C6">
              <w:rPr>
                <w:rFonts w:eastAsia="Calibri"/>
                <w:lang w:val="de-DE" w:eastAsia="en-US"/>
              </w:rPr>
              <w:t>Epidemiology</w:t>
            </w:r>
            <w:proofErr w:type="spellEnd"/>
            <w:r w:rsidRPr="005F49C6">
              <w:rPr>
                <w:rFonts w:eastAsia="Calibri"/>
                <w:lang w:val="de-DE" w:eastAsia="en-US"/>
              </w:rPr>
              <w:t xml:space="preserve">. Wolfgang Ahrens, Klaus </w:t>
            </w:r>
            <w:proofErr w:type="spellStart"/>
            <w:r w:rsidRPr="005F49C6">
              <w:rPr>
                <w:rFonts w:eastAsia="Calibri"/>
                <w:lang w:val="de-DE" w:eastAsia="en-US"/>
              </w:rPr>
              <w:t>Krickeberg</w:t>
            </w:r>
            <w:proofErr w:type="spellEnd"/>
            <w:r w:rsidRPr="005F49C6">
              <w:rPr>
                <w:rFonts w:eastAsia="Calibri"/>
                <w:lang w:val="de-DE" w:eastAsia="en-US"/>
              </w:rPr>
              <w:t xml:space="preserve">, Iris </w:t>
            </w:r>
            <w:proofErr w:type="spellStart"/>
            <w:r w:rsidRPr="005F49C6">
              <w:rPr>
                <w:rFonts w:eastAsia="Calibri"/>
                <w:lang w:val="de-DE" w:eastAsia="en-US"/>
              </w:rPr>
              <w:t>Pigeot</w:t>
            </w:r>
            <w:proofErr w:type="spellEnd"/>
            <w:r w:rsidRPr="005F49C6">
              <w:rPr>
                <w:rFonts w:eastAsia="Calibri"/>
                <w:lang w:val="de-DE" w:eastAsia="en-US"/>
              </w:rPr>
              <w:t>, p. 29-35</w:t>
            </w:r>
          </w:p>
          <w:p w14:paraId="380C913D" w14:textId="0F7F8657" w:rsidR="005F49C6" w:rsidRDefault="005F49C6" w:rsidP="00327328">
            <w:pPr>
              <w:pStyle w:val="ListParagraph"/>
              <w:numPr>
                <w:ilvl w:val="0"/>
                <w:numId w:val="22"/>
              </w:numPr>
              <w:tabs>
                <w:tab w:val="left" w:pos="360"/>
              </w:tabs>
              <w:ind w:left="70" w:firstLine="0"/>
              <w:rPr>
                <w:rFonts w:eastAsia="Calibri"/>
                <w:lang w:val="en-US" w:eastAsia="en-US"/>
              </w:rPr>
            </w:pPr>
            <w:r w:rsidRPr="005F49C6">
              <w:rPr>
                <w:rFonts w:eastAsia="Calibri"/>
                <w:lang w:val="en-US" w:eastAsia="en-US"/>
              </w:rPr>
              <w:t>High-Yield Biostatistics, Epidemiology, &amp; Public Health, 4th Edition, p.57-71</w:t>
            </w:r>
            <w:r w:rsidR="00115968" w:rsidRPr="00115968">
              <w:rPr>
                <w:rFonts w:eastAsia="Calibri"/>
                <w:lang w:val="en-US" w:eastAsia="en-US"/>
              </w:rPr>
              <w:t>, 82-92</w:t>
            </w:r>
          </w:p>
          <w:p w14:paraId="4A1D4E77" w14:textId="0F796EDC" w:rsidR="009C4D2B" w:rsidRPr="005F49C6" w:rsidRDefault="005F49C6" w:rsidP="00327328">
            <w:pPr>
              <w:pStyle w:val="ListParagraph"/>
              <w:numPr>
                <w:ilvl w:val="0"/>
                <w:numId w:val="22"/>
              </w:numPr>
              <w:tabs>
                <w:tab w:val="left" w:pos="360"/>
              </w:tabs>
              <w:ind w:left="70" w:firstLine="0"/>
              <w:rPr>
                <w:lang w:val="en-US"/>
              </w:rPr>
            </w:pPr>
            <w:r w:rsidRPr="00115968">
              <w:rPr>
                <w:rFonts w:eastAsia="Calibri"/>
                <w:lang w:val="en-US" w:eastAsia="en-US"/>
              </w:rPr>
              <w:t xml:space="preserve">Wolfgang, A. Handbook of Epidemiology. </w:t>
            </w:r>
            <w:r w:rsidRPr="00115968">
              <w:rPr>
                <w:rFonts w:eastAsia="Calibri"/>
                <w:lang w:val="de-DE" w:eastAsia="en-US"/>
              </w:rPr>
              <w:t xml:space="preserve">5 vol.//Ahrens Wolfgang, Peugeot Iris. - 2 </w:t>
            </w:r>
            <w:proofErr w:type="spellStart"/>
            <w:r w:rsidRPr="00115968">
              <w:rPr>
                <w:rFonts w:eastAsia="Calibri"/>
                <w:lang w:val="de-DE" w:eastAsia="en-US"/>
              </w:rPr>
              <w:t>ed</w:t>
            </w:r>
            <w:proofErr w:type="spellEnd"/>
            <w:r w:rsidRPr="00115968">
              <w:rPr>
                <w:rFonts w:eastAsia="Calibri"/>
                <w:lang w:val="de-DE" w:eastAsia="en-US"/>
              </w:rPr>
              <w:t>.- Springer Reference, 2014</w:t>
            </w:r>
            <w:r w:rsidRPr="00115968">
              <w:rPr>
                <w:rFonts w:eastAsia="Calibri"/>
                <w:lang w:eastAsia="en-US"/>
              </w:rPr>
              <w:t xml:space="preserve">, </w:t>
            </w:r>
            <w:r w:rsidR="00D26610">
              <w:rPr>
                <w:rFonts w:eastAsia="Calibri"/>
                <w:lang w:val="en-US" w:eastAsia="en-US"/>
              </w:rPr>
              <w:t>p</w:t>
            </w:r>
            <w:r w:rsidRPr="00115968">
              <w:rPr>
                <w:rFonts w:eastAsia="Calibri"/>
                <w:lang w:eastAsia="en-US"/>
              </w:rPr>
              <w:t>.187-388</w:t>
            </w:r>
          </w:p>
        </w:tc>
      </w:tr>
      <w:tr w:rsidR="009C4D2B" w:rsidRPr="00327328" w14:paraId="07365ACF" w14:textId="77777777" w:rsidTr="00DE63F0">
        <w:trPr>
          <w:trHeight w:val="1570"/>
        </w:trPr>
        <w:tc>
          <w:tcPr>
            <w:tcW w:w="562" w:type="dxa"/>
            <w:tcBorders>
              <w:top w:val="single" w:sz="4" w:space="0" w:color="000000"/>
              <w:left w:val="single" w:sz="4" w:space="0" w:color="000000"/>
              <w:bottom w:val="single" w:sz="4" w:space="0" w:color="auto"/>
              <w:right w:val="single" w:sz="4" w:space="0" w:color="000000"/>
            </w:tcBorders>
          </w:tcPr>
          <w:p w14:paraId="07C4A0DB" w14:textId="77777777" w:rsidR="009C4D2B" w:rsidRPr="00BD4220" w:rsidRDefault="009C4D2B" w:rsidP="009C4D2B">
            <w:pPr>
              <w:jc w:val="center"/>
              <w:rPr>
                <w:lang w:val="kk-KZ"/>
              </w:rPr>
            </w:pPr>
            <w:r>
              <w:rPr>
                <w:lang w:val="kk-KZ"/>
              </w:rPr>
              <w:lastRenderedPageBreak/>
              <w:t>3</w:t>
            </w:r>
          </w:p>
        </w:tc>
        <w:tc>
          <w:tcPr>
            <w:tcW w:w="2763" w:type="dxa"/>
            <w:tcBorders>
              <w:top w:val="single" w:sz="4" w:space="0" w:color="000000"/>
              <w:left w:val="single" w:sz="4" w:space="0" w:color="000000"/>
              <w:bottom w:val="single" w:sz="4" w:space="0" w:color="auto"/>
              <w:right w:val="single" w:sz="4" w:space="0" w:color="000000"/>
            </w:tcBorders>
            <w:vAlign w:val="bottom"/>
          </w:tcPr>
          <w:p w14:paraId="745914B0" w14:textId="4C9EAA45" w:rsidR="009C4D2B" w:rsidRDefault="007E6D4B" w:rsidP="00E65920">
            <w:pPr>
              <w:rPr>
                <w:lang w:val="en-US"/>
              </w:rPr>
            </w:pPr>
            <w:proofErr w:type="spellStart"/>
            <w:r>
              <w:t>Topic</w:t>
            </w:r>
            <w:proofErr w:type="spellEnd"/>
            <w:r w:rsidR="009C4D2B" w:rsidRPr="00BA3306">
              <w:t>:</w:t>
            </w:r>
            <w:r w:rsidR="009C4D2B">
              <w:t xml:space="preserve"> </w:t>
            </w:r>
            <w:r w:rsidR="006230C1">
              <w:rPr>
                <w:lang w:val="en-US"/>
              </w:rPr>
              <w:t>Exposure oriented Epidemiology</w:t>
            </w:r>
          </w:p>
          <w:p w14:paraId="7DF6EB09" w14:textId="04A3AD89" w:rsidR="006230C1" w:rsidRDefault="006230C1" w:rsidP="00E65920">
            <w:pPr>
              <w:rPr>
                <w:lang w:val="en-US"/>
              </w:rPr>
            </w:pPr>
          </w:p>
          <w:p w14:paraId="16451E97" w14:textId="74B334B5" w:rsidR="006230C1" w:rsidRDefault="006230C1" w:rsidP="00E65920">
            <w:pPr>
              <w:rPr>
                <w:lang w:val="en-US"/>
              </w:rPr>
            </w:pPr>
          </w:p>
          <w:p w14:paraId="19FA0A41" w14:textId="286814E4" w:rsidR="006230C1" w:rsidRDefault="006230C1" w:rsidP="00E65920">
            <w:pPr>
              <w:rPr>
                <w:lang w:val="en-US"/>
              </w:rPr>
            </w:pPr>
          </w:p>
          <w:p w14:paraId="1D5B97D9" w14:textId="187B8F3D" w:rsidR="001332E6" w:rsidRPr="002862FC" w:rsidRDefault="001332E6" w:rsidP="00E65920">
            <w:pPr>
              <w:rPr>
                <w:szCs w:val="28"/>
                <w:lang w:eastAsia="en-US"/>
              </w:rPr>
            </w:pPr>
          </w:p>
        </w:tc>
        <w:tc>
          <w:tcPr>
            <w:tcW w:w="5310" w:type="dxa"/>
            <w:tcBorders>
              <w:top w:val="single" w:sz="4" w:space="0" w:color="000000"/>
              <w:left w:val="single" w:sz="4" w:space="0" w:color="000000"/>
              <w:bottom w:val="single" w:sz="4" w:space="0" w:color="auto"/>
              <w:right w:val="single" w:sz="4" w:space="0" w:color="000000"/>
            </w:tcBorders>
          </w:tcPr>
          <w:p w14:paraId="5DDD32B4" w14:textId="2A5F9866" w:rsidR="00176A1C" w:rsidRPr="001D4D7A" w:rsidRDefault="00D03CFD" w:rsidP="00176A1C">
            <w:r>
              <w:rPr>
                <w:lang w:val="en-US"/>
              </w:rPr>
              <w:t>Environmental</w:t>
            </w:r>
            <w:r w:rsidRPr="00DE63F0">
              <w:rPr>
                <w:lang w:val="en-US"/>
              </w:rPr>
              <w:t xml:space="preserve"> </w:t>
            </w:r>
            <w:r>
              <w:rPr>
                <w:lang w:val="en-US"/>
              </w:rPr>
              <w:t>Epidemiology</w:t>
            </w:r>
            <w:r w:rsidRPr="00DE63F0">
              <w:rPr>
                <w:lang w:val="en-US"/>
              </w:rPr>
              <w:t xml:space="preserve">. </w:t>
            </w:r>
            <w:r>
              <w:rPr>
                <w:lang w:val="en-US"/>
              </w:rPr>
              <w:t>Professional</w:t>
            </w:r>
            <w:r w:rsidRPr="00DE63F0">
              <w:rPr>
                <w:lang w:val="en-US"/>
              </w:rPr>
              <w:t xml:space="preserve"> </w:t>
            </w:r>
            <w:r>
              <w:rPr>
                <w:lang w:val="en-US"/>
              </w:rPr>
              <w:t>Epidemiology</w:t>
            </w:r>
            <w:r w:rsidRPr="00DE63F0">
              <w:rPr>
                <w:lang w:val="en-US"/>
              </w:rPr>
              <w:t xml:space="preserve">. </w:t>
            </w:r>
            <w:r>
              <w:rPr>
                <w:lang w:val="en-US"/>
              </w:rPr>
              <w:t>Nutritional</w:t>
            </w:r>
            <w:r w:rsidRPr="00DE63F0">
              <w:rPr>
                <w:lang w:val="en-US"/>
              </w:rPr>
              <w:t xml:space="preserve"> </w:t>
            </w:r>
            <w:r>
              <w:rPr>
                <w:lang w:val="en-US"/>
              </w:rPr>
              <w:t>Epidemiology</w:t>
            </w:r>
            <w:r w:rsidRPr="00DE63F0">
              <w:rPr>
                <w:lang w:val="en-US"/>
              </w:rPr>
              <w:t xml:space="preserve">. </w:t>
            </w:r>
            <w:r>
              <w:rPr>
                <w:lang w:val="en-US"/>
              </w:rPr>
              <w:t>Reproductive</w:t>
            </w:r>
            <w:r w:rsidRPr="00DE63F0">
              <w:rPr>
                <w:lang w:val="en-US"/>
              </w:rPr>
              <w:t xml:space="preserve"> </w:t>
            </w:r>
            <w:r>
              <w:rPr>
                <w:lang w:val="en-US"/>
              </w:rPr>
              <w:t>Epidemiology</w:t>
            </w:r>
            <w:r w:rsidRPr="00DE63F0">
              <w:rPr>
                <w:lang w:val="en-US"/>
              </w:rPr>
              <w:t xml:space="preserve">. </w:t>
            </w:r>
            <w:r>
              <w:rPr>
                <w:lang w:val="en-US"/>
              </w:rPr>
              <w:t>Social</w:t>
            </w:r>
            <w:r w:rsidRPr="00D03CFD">
              <w:rPr>
                <w:lang w:val="en-US"/>
              </w:rPr>
              <w:t xml:space="preserve"> </w:t>
            </w:r>
            <w:r>
              <w:rPr>
                <w:lang w:val="en-US"/>
              </w:rPr>
              <w:t>Epidemiology</w:t>
            </w:r>
            <w:r w:rsidRPr="00D03CFD">
              <w:rPr>
                <w:lang w:val="en-US"/>
              </w:rPr>
              <w:t>.</w:t>
            </w:r>
            <w:r w:rsidR="006C3B29" w:rsidRPr="00D03CFD">
              <w:rPr>
                <w:lang w:val="en-US"/>
              </w:rPr>
              <w:t xml:space="preserve"> </w:t>
            </w:r>
            <w:r w:rsidRPr="00D03CFD">
              <w:rPr>
                <w:lang w:val="en-US"/>
              </w:rPr>
              <w:t>Features of development and measurement of risks</w:t>
            </w:r>
            <w:r>
              <w:rPr>
                <w:lang w:val="en-US"/>
              </w:rPr>
              <w:t xml:space="preserve"> factors. Glossary. Mini</w:t>
            </w:r>
            <w:r w:rsidR="006230C1">
              <w:rPr>
                <w:lang w:val="en-US"/>
              </w:rPr>
              <w:t xml:space="preserve"> </w:t>
            </w:r>
            <w:r>
              <w:rPr>
                <w:lang w:val="en-US"/>
              </w:rPr>
              <w:t>-</w:t>
            </w:r>
            <w:r w:rsidR="006230C1">
              <w:rPr>
                <w:lang w:val="en-US"/>
              </w:rPr>
              <w:t xml:space="preserve"> </w:t>
            </w:r>
            <w:r>
              <w:rPr>
                <w:lang w:val="en-US"/>
              </w:rPr>
              <w:t xml:space="preserve">presentation. </w:t>
            </w:r>
            <w:r w:rsidR="00991A9E">
              <w:t>CBL</w:t>
            </w:r>
            <w:r>
              <w:rPr>
                <w:lang w:val="en-US"/>
              </w:rPr>
              <w:t xml:space="preserve"> -</w:t>
            </w:r>
            <w:r w:rsidR="00991A9E">
              <w:t xml:space="preserve"> C</w:t>
            </w:r>
            <w:proofErr w:type="spellStart"/>
            <w:r w:rsidR="00991A9E">
              <w:rPr>
                <w:lang w:val="en-US"/>
              </w:rPr>
              <w:t>ase</w:t>
            </w:r>
            <w:proofErr w:type="spellEnd"/>
            <w:r w:rsidR="00991A9E" w:rsidRPr="007C5254">
              <w:t xml:space="preserve"> </w:t>
            </w:r>
            <w:r w:rsidR="00991A9E">
              <w:rPr>
                <w:lang w:val="en-US"/>
              </w:rPr>
              <w:t>study</w:t>
            </w:r>
            <w:r w:rsidR="00991A9E">
              <w:t>.</w:t>
            </w:r>
          </w:p>
        </w:tc>
        <w:tc>
          <w:tcPr>
            <w:tcW w:w="6361" w:type="dxa"/>
            <w:tcBorders>
              <w:top w:val="single" w:sz="4" w:space="0" w:color="000000"/>
              <w:left w:val="single" w:sz="4" w:space="0" w:color="000000"/>
              <w:bottom w:val="single" w:sz="4" w:space="0" w:color="auto"/>
              <w:right w:val="single" w:sz="4" w:space="0" w:color="000000"/>
            </w:tcBorders>
          </w:tcPr>
          <w:p w14:paraId="1769454A" w14:textId="77777777" w:rsidR="00327328" w:rsidRDefault="00DE63F0" w:rsidP="00327328">
            <w:pPr>
              <w:rPr>
                <w:lang w:val="en-US"/>
              </w:rPr>
            </w:pPr>
            <w:r>
              <w:rPr>
                <w:lang w:val="en-US"/>
              </w:rPr>
              <w:t>1</w:t>
            </w:r>
            <w:r w:rsidR="00D26610">
              <w:rPr>
                <w:lang w:val="en-US"/>
              </w:rPr>
              <w:t xml:space="preserve">. </w:t>
            </w:r>
            <w:proofErr w:type="spellStart"/>
            <w:r w:rsidR="00D26610">
              <w:rPr>
                <w:lang w:val="en-US"/>
              </w:rPr>
              <w:t>Gordis</w:t>
            </w:r>
            <w:proofErr w:type="spellEnd"/>
            <w:r w:rsidR="00BB5354" w:rsidRPr="00BB5354">
              <w:rPr>
                <w:lang w:val="kk-KZ"/>
              </w:rPr>
              <w:t xml:space="preserve">, Leon, Epidemiology, 5th Edition, W.B. Saunders </w:t>
            </w:r>
            <w:r w:rsidR="00327328">
              <w:rPr>
                <w:lang w:val="en-US"/>
              </w:rPr>
              <w:t xml:space="preserve"> </w:t>
            </w:r>
          </w:p>
          <w:p w14:paraId="25EEDA8F" w14:textId="10D17346" w:rsidR="009C4D2B" w:rsidRDefault="00BB5354" w:rsidP="00327328">
            <w:pPr>
              <w:rPr>
                <w:lang w:val="en-US"/>
              </w:rPr>
            </w:pPr>
            <w:r w:rsidRPr="00BB5354">
              <w:rPr>
                <w:lang w:val="kk-KZ"/>
              </w:rPr>
              <w:t>Company, 2013, p</w:t>
            </w:r>
            <w:r>
              <w:rPr>
                <w:lang w:val="en-US"/>
              </w:rPr>
              <w:t>.299-323</w:t>
            </w:r>
          </w:p>
          <w:p w14:paraId="4A9C9021" w14:textId="77777777" w:rsidR="00327328" w:rsidRDefault="00DE63F0" w:rsidP="00327328">
            <w:pPr>
              <w:rPr>
                <w:rFonts w:eastAsia="Calibri"/>
                <w:lang w:val="de-DE" w:eastAsia="en-US"/>
              </w:rPr>
            </w:pPr>
            <w:r>
              <w:rPr>
                <w:lang w:val="en-US"/>
              </w:rPr>
              <w:t>2</w:t>
            </w:r>
            <w:r w:rsidR="00115968">
              <w:rPr>
                <w:lang w:val="en-US"/>
              </w:rPr>
              <w:t xml:space="preserve">. </w:t>
            </w:r>
            <w:r w:rsidR="00115968" w:rsidRPr="00115968">
              <w:rPr>
                <w:rFonts w:eastAsia="Calibri"/>
                <w:lang w:val="en-US" w:eastAsia="en-US"/>
              </w:rPr>
              <w:t xml:space="preserve">Wolfgang, A. Handbook of Epidemiology. </w:t>
            </w:r>
            <w:r w:rsidR="00115968" w:rsidRPr="00115968">
              <w:rPr>
                <w:rFonts w:eastAsia="Calibri"/>
                <w:lang w:val="de-DE" w:eastAsia="en-US"/>
              </w:rPr>
              <w:t xml:space="preserve">5 vol.//Ahrens </w:t>
            </w:r>
            <w:r w:rsidR="00327328">
              <w:rPr>
                <w:rFonts w:eastAsia="Calibri"/>
                <w:lang w:val="de-DE" w:eastAsia="en-US"/>
              </w:rPr>
              <w:t xml:space="preserve"> </w:t>
            </w:r>
          </w:p>
          <w:p w14:paraId="79959380" w14:textId="4157C631" w:rsidR="00327328" w:rsidRDefault="00115968" w:rsidP="00327328">
            <w:pPr>
              <w:rPr>
                <w:rFonts w:eastAsia="Calibri"/>
                <w:lang w:val="en-US" w:eastAsia="en-US"/>
              </w:rPr>
            </w:pPr>
            <w:r w:rsidRPr="00115968">
              <w:rPr>
                <w:rFonts w:eastAsia="Calibri"/>
                <w:lang w:val="de-DE" w:eastAsia="en-US"/>
              </w:rPr>
              <w:t xml:space="preserve">Wolfgang, Peugeot Iris. - 2 </w:t>
            </w:r>
            <w:proofErr w:type="spellStart"/>
            <w:r w:rsidRPr="00115968">
              <w:rPr>
                <w:rFonts w:eastAsia="Calibri"/>
                <w:lang w:val="de-DE" w:eastAsia="en-US"/>
              </w:rPr>
              <w:t>ed</w:t>
            </w:r>
            <w:proofErr w:type="spellEnd"/>
            <w:r w:rsidRPr="00115968">
              <w:rPr>
                <w:rFonts w:eastAsia="Calibri"/>
                <w:lang w:val="de-DE" w:eastAsia="en-US"/>
              </w:rPr>
              <w:t>.- Springer Reference, 2014</w:t>
            </w:r>
            <w:r w:rsidRPr="00327328">
              <w:rPr>
                <w:rFonts w:eastAsia="Calibri"/>
                <w:lang w:val="en-US" w:eastAsia="en-US"/>
              </w:rPr>
              <w:t xml:space="preserve">, </w:t>
            </w:r>
            <w:r w:rsidR="00327328">
              <w:rPr>
                <w:rFonts w:eastAsia="Calibri"/>
                <w:lang w:val="en-US" w:eastAsia="en-US"/>
              </w:rPr>
              <w:t xml:space="preserve"> </w:t>
            </w:r>
          </w:p>
          <w:p w14:paraId="6698991A" w14:textId="59AB9790" w:rsidR="00115968" w:rsidRPr="00115968" w:rsidRDefault="00327328" w:rsidP="00327328">
            <w:pPr>
              <w:rPr>
                <w:lang w:val="en-US"/>
              </w:rPr>
            </w:pPr>
            <w:r>
              <w:rPr>
                <w:rFonts w:eastAsia="Calibri"/>
                <w:lang w:val="en-US" w:eastAsia="en-US"/>
              </w:rPr>
              <w:t xml:space="preserve">     </w:t>
            </w:r>
            <w:r w:rsidR="00115968">
              <w:rPr>
                <w:rFonts w:eastAsia="Calibri"/>
                <w:lang w:val="en-US" w:eastAsia="en-US"/>
              </w:rPr>
              <w:t>v.4</w:t>
            </w:r>
          </w:p>
        </w:tc>
      </w:tr>
      <w:tr w:rsidR="009C4D2B" w:rsidRPr="006006DA" w14:paraId="5DEC5598" w14:textId="77777777" w:rsidTr="00DE63F0">
        <w:trPr>
          <w:trHeight w:val="2730"/>
        </w:trPr>
        <w:tc>
          <w:tcPr>
            <w:tcW w:w="562" w:type="dxa"/>
            <w:tcBorders>
              <w:top w:val="single" w:sz="4" w:space="0" w:color="000000"/>
              <w:left w:val="single" w:sz="4" w:space="0" w:color="000000"/>
              <w:bottom w:val="single" w:sz="4" w:space="0" w:color="auto"/>
              <w:right w:val="single" w:sz="4" w:space="0" w:color="000000"/>
            </w:tcBorders>
          </w:tcPr>
          <w:p w14:paraId="4B465AF1" w14:textId="77777777" w:rsidR="009C4D2B" w:rsidRPr="00BD4220" w:rsidRDefault="009C4D2B" w:rsidP="009C4D2B">
            <w:pPr>
              <w:jc w:val="center"/>
              <w:rPr>
                <w:lang w:val="kk-KZ"/>
              </w:rPr>
            </w:pPr>
            <w:r>
              <w:rPr>
                <w:lang w:val="kk-KZ"/>
              </w:rPr>
              <w:t>4</w:t>
            </w:r>
          </w:p>
        </w:tc>
        <w:tc>
          <w:tcPr>
            <w:tcW w:w="2763" w:type="dxa"/>
            <w:tcBorders>
              <w:top w:val="single" w:sz="4" w:space="0" w:color="000000"/>
              <w:left w:val="single" w:sz="4" w:space="0" w:color="000000"/>
              <w:bottom w:val="single" w:sz="4" w:space="0" w:color="auto"/>
              <w:right w:val="single" w:sz="4" w:space="0" w:color="000000"/>
            </w:tcBorders>
            <w:vAlign w:val="bottom"/>
          </w:tcPr>
          <w:p w14:paraId="130463F5" w14:textId="0ADAE84F" w:rsidR="000239CD" w:rsidRDefault="007E6D4B" w:rsidP="00E65920">
            <w:pPr>
              <w:spacing w:line="273" w:lineRule="exact"/>
              <w:rPr>
                <w:lang w:val="en-US"/>
              </w:rPr>
            </w:pPr>
            <w:proofErr w:type="spellStart"/>
            <w:r>
              <w:t>Topic</w:t>
            </w:r>
            <w:proofErr w:type="spellEnd"/>
            <w:r w:rsidR="009C4D2B" w:rsidRPr="00BA3306">
              <w:t>:</w:t>
            </w:r>
            <w:r w:rsidR="009C4D2B">
              <w:t xml:space="preserve"> </w:t>
            </w:r>
            <w:r w:rsidR="006230C1">
              <w:rPr>
                <w:lang w:val="en-US"/>
              </w:rPr>
              <w:t>Outcome</w:t>
            </w:r>
            <w:r w:rsidR="006230C1" w:rsidRPr="006230C1">
              <w:t xml:space="preserve"> </w:t>
            </w:r>
            <w:r w:rsidR="006230C1">
              <w:rPr>
                <w:lang w:val="en-US"/>
              </w:rPr>
              <w:t>oriented</w:t>
            </w:r>
            <w:r w:rsidR="006230C1" w:rsidRPr="006230C1">
              <w:t xml:space="preserve"> </w:t>
            </w:r>
            <w:r w:rsidR="006230C1">
              <w:rPr>
                <w:lang w:val="en-US"/>
              </w:rPr>
              <w:t>Epidemiology</w:t>
            </w:r>
          </w:p>
          <w:p w14:paraId="0B0ED720" w14:textId="535F917C" w:rsidR="006230C1" w:rsidRDefault="006230C1" w:rsidP="00E65920">
            <w:pPr>
              <w:spacing w:line="273" w:lineRule="exact"/>
              <w:rPr>
                <w:lang w:val="en-US"/>
              </w:rPr>
            </w:pPr>
          </w:p>
          <w:p w14:paraId="145D17FE" w14:textId="526E2BDC" w:rsidR="006230C1" w:rsidRDefault="006230C1" w:rsidP="00E65920">
            <w:pPr>
              <w:spacing w:line="273" w:lineRule="exact"/>
              <w:rPr>
                <w:lang w:val="en-US"/>
              </w:rPr>
            </w:pPr>
          </w:p>
          <w:p w14:paraId="679586CA" w14:textId="6E60D47D" w:rsidR="006230C1" w:rsidRDefault="006230C1" w:rsidP="00E65920">
            <w:pPr>
              <w:spacing w:line="273" w:lineRule="exact"/>
              <w:rPr>
                <w:lang w:val="en-US"/>
              </w:rPr>
            </w:pPr>
          </w:p>
          <w:p w14:paraId="13C4A8D6" w14:textId="7A8DE318" w:rsidR="006230C1" w:rsidRDefault="006230C1" w:rsidP="00E65920">
            <w:pPr>
              <w:spacing w:line="273" w:lineRule="exact"/>
              <w:rPr>
                <w:lang w:val="en-US"/>
              </w:rPr>
            </w:pPr>
          </w:p>
          <w:p w14:paraId="304E0941" w14:textId="3CC5CE11" w:rsidR="006230C1" w:rsidRDefault="006230C1" w:rsidP="00E65920">
            <w:pPr>
              <w:spacing w:line="273" w:lineRule="exact"/>
              <w:rPr>
                <w:lang w:val="en-US"/>
              </w:rPr>
            </w:pPr>
          </w:p>
          <w:p w14:paraId="0B7F38A6" w14:textId="2AACDCF2" w:rsidR="006230C1" w:rsidRDefault="006230C1" w:rsidP="00E65920">
            <w:pPr>
              <w:spacing w:line="273" w:lineRule="exact"/>
              <w:rPr>
                <w:lang w:val="en-US"/>
              </w:rPr>
            </w:pPr>
          </w:p>
          <w:p w14:paraId="44A502EF" w14:textId="096E6E8F" w:rsidR="006230C1" w:rsidRDefault="006230C1" w:rsidP="00E65920">
            <w:pPr>
              <w:spacing w:line="273" w:lineRule="exact"/>
              <w:rPr>
                <w:lang w:val="en-US"/>
              </w:rPr>
            </w:pPr>
          </w:p>
          <w:p w14:paraId="6C940E5B" w14:textId="06F7B1EC" w:rsidR="006230C1" w:rsidRDefault="006230C1" w:rsidP="00E65920">
            <w:pPr>
              <w:spacing w:line="273" w:lineRule="exact"/>
              <w:rPr>
                <w:lang w:val="en-US"/>
              </w:rPr>
            </w:pPr>
          </w:p>
          <w:p w14:paraId="651B9BAD" w14:textId="1081BAF7" w:rsidR="006C3B29" w:rsidRPr="002862FC" w:rsidRDefault="006C3B29" w:rsidP="00E65920">
            <w:pPr>
              <w:spacing w:line="273" w:lineRule="exact"/>
              <w:rPr>
                <w:szCs w:val="28"/>
                <w:lang w:eastAsia="en-US"/>
              </w:rPr>
            </w:pPr>
          </w:p>
        </w:tc>
        <w:tc>
          <w:tcPr>
            <w:tcW w:w="5310" w:type="dxa"/>
            <w:tcBorders>
              <w:top w:val="single" w:sz="4" w:space="0" w:color="000000"/>
              <w:left w:val="single" w:sz="4" w:space="0" w:color="000000"/>
              <w:bottom w:val="single" w:sz="4" w:space="0" w:color="auto"/>
              <w:right w:val="single" w:sz="4" w:space="0" w:color="000000"/>
            </w:tcBorders>
          </w:tcPr>
          <w:p w14:paraId="6F302AAA" w14:textId="20E6803F" w:rsidR="00176A1C" w:rsidRPr="000D060A" w:rsidRDefault="00D03CFD" w:rsidP="00176A1C">
            <w:pPr>
              <w:rPr>
                <w:lang w:val="kk-KZ"/>
              </w:rPr>
            </w:pPr>
            <w:r>
              <w:rPr>
                <w:lang w:val="en-US"/>
              </w:rPr>
              <w:t>Epidemiology</w:t>
            </w:r>
            <w:r w:rsidRPr="00D03CFD">
              <w:rPr>
                <w:lang w:val="en-US"/>
              </w:rPr>
              <w:t xml:space="preserve"> </w:t>
            </w:r>
            <w:r>
              <w:rPr>
                <w:lang w:val="en-US"/>
              </w:rPr>
              <w:t>of</w:t>
            </w:r>
            <w:r w:rsidRPr="00D03CFD">
              <w:rPr>
                <w:lang w:val="en-US"/>
              </w:rPr>
              <w:t xml:space="preserve"> </w:t>
            </w:r>
            <w:r>
              <w:rPr>
                <w:lang w:val="en-US"/>
              </w:rPr>
              <w:t>infectious</w:t>
            </w:r>
            <w:r w:rsidRPr="00D03CFD">
              <w:rPr>
                <w:lang w:val="en-US"/>
              </w:rPr>
              <w:t xml:space="preserve"> </w:t>
            </w:r>
            <w:r>
              <w:rPr>
                <w:lang w:val="en-US"/>
              </w:rPr>
              <w:t>(communicable) diseases</w:t>
            </w:r>
            <w:r w:rsidRPr="00D03CFD">
              <w:rPr>
                <w:lang w:val="en-US"/>
              </w:rPr>
              <w:t xml:space="preserve">. </w:t>
            </w:r>
            <w:r>
              <w:rPr>
                <w:lang w:val="en-US"/>
              </w:rPr>
              <w:t xml:space="preserve">Modes of transmission. </w:t>
            </w:r>
            <w:r w:rsidRPr="00D03CFD">
              <w:rPr>
                <w:lang w:val="en-US"/>
              </w:rPr>
              <w:t>Epidemiological classification of infectious diseases.</w:t>
            </w:r>
            <w:r>
              <w:rPr>
                <w:lang w:val="en-US"/>
              </w:rPr>
              <w:t xml:space="preserve"> Case standard definition: expected, probable and confirmed cases.  Outbreak</w:t>
            </w:r>
            <w:r w:rsidRPr="00DE63F0">
              <w:rPr>
                <w:lang w:val="en-US"/>
              </w:rPr>
              <w:t xml:space="preserve"> </w:t>
            </w:r>
            <w:r>
              <w:rPr>
                <w:lang w:val="en-US"/>
              </w:rPr>
              <w:t>investigation</w:t>
            </w:r>
            <w:r w:rsidRPr="00DE63F0">
              <w:rPr>
                <w:lang w:val="en-US"/>
              </w:rPr>
              <w:t xml:space="preserve">. </w:t>
            </w:r>
            <w:r>
              <w:rPr>
                <w:lang w:val="en-US"/>
              </w:rPr>
              <w:t>Epidemiology</w:t>
            </w:r>
            <w:r w:rsidRPr="006230C1">
              <w:rPr>
                <w:lang w:val="en-US"/>
              </w:rPr>
              <w:t xml:space="preserve"> </w:t>
            </w:r>
            <w:r>
              <w:rPr>
                <w:lang w:val="en-US"/>
              </w:rPr>
              <w:t>of</w:t>
            </w:r>
            <w:r w:rsidRPr="006230C1">
              <w:rPr>
                <w:lang w:val="en-US"/>
              </w:rPr>
              <w:t xml:space="preserve"> </w:t>
            </w:r>
            <w:r>
              <w:rPr>
                <w:lang w:val="en-US"/>
              </w:rPr>
              <w:t>chronic</w:t>
            </w:r>
            <w:r w:rsidRPr="006230C1">
              <w:rPr>
                <w:lang w:val="en-US"/>
              </w:rPr>
              <w:t xml:space="preserve"> </w:t>
            </w:r>
            <w:r>
              <w:rPr>
                <w:lang w:val="en-US"/>
              </w:rPr>
              <w:t>non</w:t>
            </w:r>
            <w:r w:rsidRPr="006230C1">
              <w:rPr>
                <w:lang w:val="en-US"/>
              </w:rPr>
              <w:t>-</w:t>
            </w:r>
            <w:r>
              <w:rPr>
                <w:lang w:val="en-US"/>
              </w:rPr>
              <w:t>communicable</w:t>
            </w:r>
            <w:r w:rsidRPr="006230C1">
              <w:rPr>
                <w:lang w:val="en-US"/>
              </w:rPr>
              <w:t xml:space="preserve"> </w:t>
            </w:r>
            <w:r>
              <w:rPr>
                <w:lang w:val="en-US"/>
              </w:rPr>
              <w:t>diseases</w:t>
            </w:r>
            <w:r w:rsidRPr="006230C1">
              <w:rPr>
                <w:lang w:val="en-US"/>
              </w:rPr>
              <w:t xml:space="preserve">: </w:t>
            </w:r>
            <w:r>
              <w:rPr>
                <w:lang w:val="en-US"/>
              </w:rPr>
              <w:t>c</w:t>
            </w:r>
            <w:r w:rsidRPr="006230C1">
              <w:rPr>
                <w:lang w:val="en-US"/>
              </w:rPr>
              <w:t xml:space="preserve">ardiovascular, </w:t>
            </w:r>
            <w:r>
              <w:rPr>
                <w:lang w:val="en-US"/>
              </w:rPr>
              <w:t>oncology</w:t>
            </w:r>
            <w:r w:rsidRPr="006230C1">
              <w:rPr>
                <w:lang w:val="en-US"/>
              </w:rPr>
              <w:t xml:space="preserve">, </w:t>
            </w:r>
            <w:r>
              <w:rPr>
                <w:lang w:val="en-US"/>
              </w:rPr>
              <w:t>respiratory</w:t>
            </w:r>
            <w:r w:rsidRPr="006230C1">
              <w:rPr>
                <w:lang w:val="en-US"/>
              </w:rPr>
              <w:t xml:space="preserve"> </w:t>
            </w:r>
            <w:r>
              <w:rPr>
                <w:lang w:val="en-US"/>
              </w:rPr>
              <w:t>diseases</w:t>
            </w:r>
            <w:r w:rsidRPr="006230C1">
              <w:rPr>
                <w:lang w:val="en-US"/>
              </w:rPr>
              <w:t xml:space="preserve">, </w:t>
            </w:r>
            <w:r>
              <w:rPr>
                <w:lang w:val="en-US"/>
              </w:rPr>
              <w:t>and</w:t>
            </w:r>
            <w:r w:rsidRPr="006230C1">
              <w:rPr>
                <w:lang w:val="en-US"/>
              </w:rPr>
              <w:t xml:space="preserve"> </w:t>
            </w:r>
            <w:r>
              <w:rPr>
                <w:lang w:val="en-US"/>
              </w:rPr>
              <w:t>diabet</w:t>
            </w:r>
            <w:r w:rsidR="006230C1">
              <w:rPr>
                <w:lang w:val="en-US"/>
              </w:rPr>
              <w:t>e</w:t>
            </w:r>
            <w:r>
              <w:rPr>
                <w:lang w:val="en-US"/>
              </w:rPr>
              <w:t>s</w:t>
            </w:r>
            <w:r w:rsidRPr="006230C1">
              <w:rPr>
                <w:lang w:val="en-US"/>
              </w:rPr>
              <w:t xml:space="preserve">. </w:t>
            </w:r>
            <w:r>
              <w:rPr>
                <w:lang w:val="en-US"/>
              </w:rPr>
              <w:t>Features</w:t>
            </w:r>
            <w:r w:rsidRPr="00D03CFD">
              <w:rPr>
                <w:lang w:val="en-US"/>
              </w:rPr>
              <w:t xml:space="preserve"> </w:t>
            </w:r>
            <w:r>
              <w:rPr>
                <w:lang w:val="en-US"/>
              </w:rPr>
              <w:t>of</w:t>
            </w:r>
            <w:r w:rsidRPr="00D03CFD">
              <w:rPr>
                <w:lang w:val="en-US"/>
              </w:rPr>
              <w:t xml:space="preserve"> </w:t>
            </w:r>
            <w:r>
              <w:rPr>
                <w:lang w:val="en-US"/>
              </w:rPr>
              <w:t>disease</w:t>
            </w:r>
            <w:r w:rsidRPr="00D03CFD">
              <w:rPr>
                <w:lang w:val="en-US"/>
              </w:rPr>
              <w:t>’</w:t>
            </w:r>
            <w:r>
              <w:rPr>
                <w:lang w:val="en-US"/>
              </w:rPr>
              <w:t>s</w:t>
            </w:r>
            <w:r w:rsidRPr="00D03CFD">
              <w:rPr>
                <w:lang w:val="en-US"/>
              </w:rPr>
              <w:t xml:space="preserve"> </w:t>
            </w:r>
            <w:r>
              <w:rPr>
                <w:lang w:val="en-US"/>
              </w:rPr>
              <w:t>history</w:t>
            </w:r>
            <w:r w:rsidR="00E65920" w:rsidRPr="00E65920">
              <w:rPr>
                <w:lang w:val="kk-KZ"/>
              </w:rPr>
              <w:t xml:space="preserve"> </w:t>
            </w:r>
            <w:r>
              <w:rPr>
                <w:lang w:val="en-US"/>
              </w:rPr>
              <w:t>and</w:t>
            </w:r>
            <w:r w:rsidRPr="00D03CFD">
              <w:rPr>
                <w:lang w:val="en-US"/>
              </w:rPr>
              <w:t xml:space="preserve"> </w:t>
            </w:r>
            <w:r>
              <w:rPr>
                <w:lang w:val="en-US"/>
              </w:rPr>
              <w:t>measurement of outcomes. Glossary. Mini</w:t>
            </w:r>
            <w:r w:rsidR="006230C1" w:rsidRPr="00DE63F0">
              <w:rPr>
                <w:lang w:val="en-US"/>
              </w:rPr>
              <w:t xml:space="preserve"> </w:t>
            </w:r>
            <w:r>
              <w:rPr>
                <w:lang w:val="en-US"/>
              </w:rPr>
              <w:t>-</w:t>
            </w:r>
            <w:r w:rsidR="006230C1" w:rsidRPr="00DE63F0">
              <w:rPr>
                <w:lang w:val="en-US"/>
              </w:rPr>
              <w:t xml:space="preserve"> </w:t>
            </w:r>
            <w:r>
              <w:rPr>
                <w:lang w:val="en-US"/>
              </w:rPr>
              <w:t xml:space="preserve">presentation. </w:t>
            </w:r>
            <w:r w:rsidR="00991A9E" w:rsidRPr="006230C1">
              <w:rPr>
                <w:lang w:val="en-US"/>
              </w:rPr>
              <w:t>CBL</w:t>
            </w:r>
            <w:r w:rsidR="006230C1">
              <w:rPr>
                <w:lang w:val="en-US"/>
              </w:rPr>
              <w:t xml:space="preserve"> -</w:t>
            </w:r>
            <w:r w:rsidR="00991A9E" w:rsidRPr="006230C1">
              <w:rPr>
                <w:lang w:val="en-US"/>
              </w:rPr>
              <w:t>C</w:t>
            </w:r>
            <w:r w:rsidR="00991A9E">
              <w:rPr>
                <w:lang w:val="en-US"/>
              </w:rPr>
              <w:t>ase</w:t>
            </w:r>
            <w:r w:rsidR="00991A9E" w:rsidRPr="006230C1">
              <w:rPr>
                <w:lang w:val="en-US"/>
              </w:rPr>
              <w:t xml:space="preserve"> </w:t>
            </w:r>
            <w:r w:rsidR="00991A9E">
              <w:rPr>
                <w:lang w:val="en-US"/>
              </w:rPr>
              <w:t>study</w:t>
            </w:r>
            <w:r w:rsidR="00991A9E" w:rsidRPr="006230C1">
              <w:rPr>
                <w:lang w:val="en-US"/>
              </w:rPr>
              <w:t>.</w:t>
            </w:r>
          </w:p>
        </w:tc>
        <w:tc>
          <w:tcPr>
            <w:tcW w:w="6361" w:type="dxa"/>
            <w:tcBorders>
              <w:top w:val="single" w:sz="4" w:space="0" w:color="000000"/>
              <w:left w:val="single" w:sz="4" w:space="0" w:color="000000"/>
              <w:bottom w:val="single" w:sz="4" w:space="0" w:color="auto"/>
              <w:right w:val="single" w:sz="4" w:space="0" w:color="000000"/>
            </w:tcBorders>
          </w:tcPr>
          <w:p w14:paraId="7F0A70BF" w14:textId="68AFF3AE" w:rsidR="00EF43F1" w:rsidRPr="00E2027C" w:rsidRDefault="00115968" w:rsidP="00C71CE0">
            <w:pPr>
              <w:rPr>
                <w:lang w:val="kk-KZ"/>
              </w:rPr>
            </w:pPr>
            <w:r w:rsidRPr="001B6780">
              <w:rPr>
                <w:lang w:val="kk-KZ"/>
              </w:rPr>
              <w:t xml:space="preserve">1. </w:t>
            </w:r>
            <w:r w:rsidR="00EF43F1" w:rsidRPr="00EF43F1">
              <w:rPr>
                <w:lang w:val="kk-KZ"/>
              </w:rPr>
              <w:t>High-Yield Biostatistics, Epidemiology, &amp; Public Health, 4th Edition, p.96</w:t>
            </w:r>
            <w:r w:rsidR="00EF43F1" w:rsidRPr="00E2027C">
              <w:rPr>
                <w:lang w:val="kk-KZ"/>
              </w:rPr>
              <w:t>-100</w:t>
            </w:r>
          </w:p>
          <w:p w14:paraId="2A60D001" w14:textId="3528F0A0" w:rsidR="00CF1D61" w:rsidRPr="00115968" w:rsidRDefault="00DE63F0" w:rsidP="00115968">
            <w:pPr>
              <w:rPr>
                <w:rFonts w:eastAsia="Calibri"/>
                <w:bCs/>
                <w:lang w:val="en-US" w:eastAsia="en-US"/>
              </w:rPr>
            </w:pPr>
            <w:r>
              <w:rPr>
                <w:rFonts w:eastAsia="Calibri"/>
                <w:bCs/>
                <w:lang w:val="en-US" w:eastAsia="en-US"/>
              </w:rPr>
              <w:t xml:space="preserve">2. </w:t>
            </w:r>
            <w:proofErr w:type="spellStart"/>
            <w:r w:rsidR="00CF1D61" w:rsidRPr="00115968">
              <w:rPr>
                <w:rFonts w:eastAsia="Calibri"/>
                <w:bCs/>
                <w:lang w:val="en-US" w:eastAsia="en-US"/>
              </w:rPr>
              <w:t>Gordis</w:t>
            </w:r>
            <w:proofErr w:type="spellEnd"/>
            <w:r w:rsidR="00CF1D61" w:rsidRPr="00115968">
              <w:rPr>
                <w:rFonts w:eastAsia="Calibri"/>
                <w:bCs/>
                <w:lang w:val="en-US" w:eastAsia="en-US"/>
              </w:rPr>
              <w:t>, Leon, Epidemiology, 5th Edition, W.B. Saunders Company, 2013, p. 54-56</w:t>
            </w:r>
            <w:r w:rsidR="0060367A" w:rsidRPr="00115968">
              <w:rPr>
                <w:rFonts w:eastAsia="Calibri"/>
                <w:bCs/>
                <w:lang w:val="en-US" w:eastAsia="en-US"/>
              </w:rPr>
              <w:t>, p.328-335</w:t>
            </w:r>
          </w:p>
          <w:p w14:paraId="45C03148" w14:textId="5800DC4D" w:rsidR="00B853B5" w:rsidRDefault="00DE63F0" w:rsidP="00115968">
            <w:pPr>
              <w:rPr>
                <w:rFonts w:eastAsia="Calibri"/>
                <w:bCs/>
                <w:lang w:val="en-US" w:eastAsia="en-US"/>
              </w:rPr>
            </w:pPr>
            <w:r>
              <w:rPr>
                <w:rFonts w:eastAsia="Calibri"/>
                <w:bCs/>
                <w:lang w:val="en-US" w:eastAsia="en-US"/>
              </w:rPr>
              <w:t xml:space="preserve">3. </w:t>
            </w:r>
            <w:r w:rsidR="00115968" w:rsidRPr="00115968">
              <w:rPr>
                <w:rFonts w:eastAsia="Calibri"/>
                <w:bCs/>
                <w:lang w:val="en-US" w:eastAsia="en-US"/>
              </w:rPr>
              <w:t xml:space="preserve">Wolfgang, A. Handbook of Epidemiology. </w:t>
            </w:r>
            <w:r w:rsidR="00115968" w:rsidRPr="00115968">
              <w:rPr>
                <w:rFonts w:eastAsia="Calibri"/>
                <w:bCs/>
                <w:lang w:val="de-DE" w:eastAsia="en-US"/>
              </w:rPr>
              <w:t xml:space="preserve">5 vol.//Ahrens Wolfgang, Peugeot Iris. - 2 </w:t>
            </w:r>
            <w:proofErr w:type="spellStart"/>
            <w:r w:rsidR="00115968" w:rsidRPr="00115968">
              <w:rPr>
                <w:rFonts w:eastAsia="Calibri"/>
                <w:bCs/>
                <w:lang w:val="de-DE" w:eastAsia="en-US"/>
              </w:rPr>
              <w:t>ed</w:t>
            </w:r>
            <w:proofErr w:type="spellEnd"/>
            <w:r w:rsidR="00115968" w:rsidRPr="00115968">
              <w:rPr>
                <w:rFonts w:eastAsia="Calibri"/>
                <w:bCs/>
                <w:lang w:val="de-DE" w:eastAsia="en-US"/>
              </w:rPr>
              <w:t xml:space="preserve">.- </w:t>
            </w:r>
            <w:r w:rsidR="00115968" w:rsidRPr="00115968">
              <w:rPr>
                <w:rFonts w:eastAsia="Calibri"/>
                <w:bCs/>
                <w:lang w:val="en-US" w:eastAsia="en-US"/>
              </w:rPr>
              <w:t>Springer Reference, 2014, v.</w:t>
            </w:r>
            <w:r w:rsidR="00115968">
              <w:rPr>
                <w:rFonts w:eastAsia="Calibri"/>
                <w:bCs/>
                <w:lang w:val="en-US" w:eastAsia="en-US"/>
              </w:rPr>
              <w:t>5</w:t>
            </w:r>
          </w:p>
          <w:p w14:paraId="7EE8725F" w14:textId="22A065B5" w:rsidR="00543804" w:rsidRPr="001332E6" w:rsidRDefault="00DE63F0" w:rsidP="00115968">
            <w:pPr>
              <w:rPr>
                <w:rFonts w:eastAsia="Calibri"/>
                <w:bCs/>
                <w:noProof/>
                <w:lang w:val="en-US" w:eastAsia="en-US"/>
              </w:rPr>
            </w:pPr>
            <w:r>
              <w:rPr>
                <w:rFonts w:eastAsia="Calibri"/>
                <w:bCs/>
                <w:lang w:val="en-US" w:eastAsia="en-US"/>
              </w:rPr>
              <w:t xml:space="preserve">4. </w:t>
            </w:r>
            <w:r w:rsidR="00543804">
              <w:rPr>
                <w:rFonts w:eastAsia="Calibri"/>
                <w:bCs/>
                <w:lang w:val="en-US" w:eastAsia="en-US"/>
              </w:rPr>
              <w:t>Cancer Epidemiology: Principles and Methods.</w:t>
            </w:r>
            <w:r w:rsidR="00543804">
              <w:rPr>
                <w:rFonts w:eastAsia="Calibri"/>
                <w:bCs/>
                <w:noProof/>
                <w:lang w:val="en-US" w:eastAsia="en-US"/>
              </w:rPr>
              <w:t xml:space="preserve"> </w:t>
            </w:r>
            <w:r w:rsidR="00543804" w:rsidRPr="001332E6">
              <w:rPr>
                <w:rFonts w:eastAsia="Calibri"/>
                <w:bCs/>
                <w:noProof/>
                <w:lang w:val="en-US" w:eastAsia="en-US"/>
              </w:rPr>
              <w:t>Isabel dos Santos Silva. WHO.-1999.-437 p.</w:t>
            </w:r>
          </w:p>
          <w:p w14:paraId="25E1AE66" w14:textId="5437A8D7" w:rsidR="00F07850" w:rsidRPr="00406581" w:rsidRDefault="00DE63F0" w:rsidP="00DE63F0">
            <w:pPr>
              <w:rPr>
                <w:lang w:val="en-US"/>
              </w:rPr>
            </w:pPr>
            <w:r>
              <w:rPr>
                <w:rFonts w:eastAsia="Calibri"/>
                <w:bCs/>
                <w:noProof/>
                <w:lang w:val="en-US" w:eastAsia="en-US"/>
              </w:rPr>
              <w:t>5.</w:t>
            </w:r>
            <w:r w:rsidR="00F07850" w:rsidRPr="00F07850">
              <w:rPr>
                <w:rFonts w:eastAsia="Calibri"/>
                <w:bCs/>
                <w:noProof/>
                <w:lang w:val="en-US" w:eastAsia="en-US"/>
              </w:rPr>
              <w:t>Communicable disease</w:t>
            </w:r>
            <w:r w:rsidR="00F07850">
              <w:rPr>
                <w:rFonts w:eastAsia="Calibri"/>
                <w:bCs/>
                <w:noProof/>
                <w:lang w:val="en-US" w:eastAsia="en-US"/>
              </w:rPr>
              <w:t xml:space="preserve"> </w:t>
            </w:r>
            <w:r w:rsidR="00F07850" w:rsidRPr="00F07850">
              <w:rPr>
                <w:rFonts w:eastAsia="Calibri"/>
                <w:bCs/>
                <w:noProof/>
                <w:lang w:val="en-US" w:eastAsia="en-US"/>
              </w:rPr>
              <w:t>control in emergencies</w:t>
            </w:r>
            <w:r w:rsidR="00F07850">
              <w:rPr>
                <w:rFonts w:eastAsia="Calibri"/>
                <w:bCs/>
                <w:noProof/>
                <w:lang w:val="en-US" w:eastAsia="en-US"/>
              </w:rPr>
              <w:t>.</w:t>
            </w:r>
            <w:r>
              <w:rPr>
                <w:rFonts w:eastAsia="Calibri"/>
                <w:bCs/>
                <w:noProof/>
                <w:lang w:val="en-US" w:eastAsia="en-US"/>
              </w:rPr>
              <w:t xml:space="preserve"> </w:t>
            </w:r>
            <w:r w:rsidR="00F07850" w:rsidRPr="00F07850">
              <w:rPr>
                <w:rFonts w:eastAsia="Calibri"/>
                <w:bCs/>
                <w:noProof/>
                <w:lang w:val="en-US" w:eastAsia="en-US"/>
              </w:rPr>
              <w:t>A field manual</w:t>
            </w:r>
            <w:r w:rsidR="00F07850">
              <w:rPr>
                <w:rFonts w:eastAsia="Calibri"/>
                <w:bCs/>
                <w:noProof/>
                <w:lang w:val="en-US" w:eastAsia="en-US"/>
              </w:rPr>
              <w:t xml:space="preserve">. </w:t>
            </w:r>
            <w:r w:rsidR="00F07850" w:rsidRPr="00F07850">
              <w:rPr>
                <w:rFonts w:eastAsia="Calibri"/>
                <w:bCs/>
                <w:noProof/>
                <w:lang w:val="en-US" w:eastAsia="en-US"/>
              </w:rPr>
              <w:t>Edited by M.A. Connolly</w:t>
            </w:r>
            <w:r w:rsidR="00F07850">
              <w:rPr>
                <w:rFonts w:eastAsia="Calibri"/>
                <w:bCs/>
                <w:noProof/>
                <w:lang w:val="en-US" w:eastAsia="en-US"/>
              </w:rPr>
              <w:t>.2005.-194 p.</w:t>
            </w:r>
          </w:p>
        </w:tc>
      </w:tr>
      <w:tr w:rsidR="009C4D2B" w:rsidRPr="006006DA" w14:paraId="5D5570CD" w14:textId="77777777" w:rsidTr="00DE63F0">
        <w:trPr>
          <w:trHeight w:val="3440"/>
        </w:trPr>
        <w:tc>
          <w:tcPr>
            <w:tcW w:w="562" w:type="dxa"/>
            <w:tcBorders>
              <w:top w:val="single" w:sz="4" w:space="0" w:color="000000"/>
              <w:left w:val="single" w:sz="4" w:space="0" w:color="000000"/>
              <w:bottom w:val="single" w:sz="4" w:space="0" w:color="auto"/>
              <w:right w:val="single" w:sz="4" w:space="0" w:color="000000"/>
            </w:tcBorders>
          </w:tcPr>
          <w:p w14:paraId="4E9CA08E" w14:textId="77777777" w:rsidR="009C4D2B" w:rsidRPr="00BD4220" w:rsidRDefault="009C4D2B" w:rsidP="009C4D2B">
            <w:pPr>
              <w:jc w:val="center"/>
              <w:rPr>
                <w:lang w:val="kk-KZ"/>
              </w:rPr>
            </w:pPr>
            <w:r>
              <w:rPr>
                <w:lang w:val="kk-KZ"/>
              </w:rPr>
              <w:t>5</w:t>
            </w:r>
          </w:p>
        </w:tc>
        <w:tc>
          <w:tcPr>
            <w:tcW w:w="2763" w:type="dxa"/>
            <w:tcBorders>
              <w:top w:val="single" w:sz="4" w:space="0" w:color="000000"/>
              <w:left w:val="single" w:sz="4" w:space="0" w:color="000000"/>
              <w:bottom w:val="single" w:sz="4" w:space="0" w:color="auto"/>
              <w:right w:val="single" w:sz="4" w:space="0" w:color="000000"/>
            </w:tcBorders>
            <w:vAlign w:val="bottom"/>
          </w:tcPr>
          <w:p w14:paraId="3DCA5D3A" w14:textId="3D88C72F" w:rsidR="006230C1" w:rsidRDefault="007E6D4B" w:rsidP="00E65920">
            <w:pPr>
              <w:rPr>
                <w:lang w:val="en-US"/>
              </w:rPr>
            </w:pPr>
            <w:r w:rsidRPr="006230C1">
              <w:rPr>
                <w:lang w:val="en-US"/>
              </w:rPr>
              <w:t>Topic</w:t>
            </w:r>
            <w:r w:rsidR="009C4D2B" w:rsidRPr="006230C1">
              <w:rPr>
                <w:lang w:val="en-US"/>
              </w:rPr>
              <w:t>:</w:t>
            </w:r>
            <w:r w:rsidR="00E65920" w:rsidRPr="006230C1">
              <w:rPr>
                <w:lang w:val="en-US"/>
              </w:rPr>
              <w:t xml:space="preserve"> </w:t>
            </w:r>
            <w:r w:rsidR="006230C1">
              <w:rPr>
                <w:lang w:val="en-US"/>
              </w:rPr>
              <w:t xml:space="preserve">Introduction to </w:t>
            </w:r>
            <w:r w:rsidR="00FE0FF5" w:rsidRPr="00FE0FF5">
              <w:rPr>
                <w:lang w:val="en-US"/>
              </w:rPr>
              <w:t>Public Health Surveillance</w:t>
            </w:r>
            <w:r w:rsidR="00FE0FF5">
              <w:rPr>
                <w:lang w:val="en-US"/>
              </w:rPr>
              <w:t xml:space="preserve">. </w:t>
            </w:r>
            <w:r w:rsidR="006230C1">
              <w:rPr>
                <w:lang w:val="en-US"/>
              </w:rPr>
              <w:t>Preventi</w:t>
            </w:r>
            <w:r w:rsidR="00FE0FF5">
              <w:rPr>
                <w:lang w:val="en-US"/>
              </w:rPr>
              <w:t>on</w:t>
            </w:r>
            <w:r w:rsidR="006230C1">
              <w:rPr>
                <w:lang w:val="en-US"/>
              </w:rPr>
              <w:t xml:space="preserve">. </w:t>
            </w:r>
          </w:p>
          <w:p w14:paraId="6EA3EA80" w14:textId="21681EF2" w:rsidR="006230C1" w:rsidRDefault="006230C1" w:rsidP="00E65920">
            <w:pPr>
              <w:rPr>
                <w:lang w:val="en-US"/>
              </w:rPr>
            </w:pPr>
          </w:p>
          <w:p w14:paraId="3277F9DD" w14:textId="3FB965DB" w:rsidR="006230C1" w:rsidRDefault="006230C1" w:rsidP="00E65920">
            <w:pPr>
              <w:rPr>
                <w:lang w:val="en-US"/>
              </w:rPr>
            </w:pPr>
          </w:p>
          <w:p w14:paraId="468562D7" w14:textId="062DBB9C" w:rsidR="006230C1" w:rsidRDefault="006230C1" w:rsidP="00E65920">
            <w:pPr>
              <w:rPr>
                <w:lang w:val="en-US"/>
              </w:rPr>
            </w:pPr>
          </w:p>
          <w:p w14:paraId="2382F98F" w14:textId="72ACAB07" w:rsidR="006230C1" w:rsidRDefault="006230C1" w:rsidP="00E65920">
            <w:pPr>
              <w:rPr>
                <w:lang w:val="en-US"/>
              </w:rPr>
            </w:pPr>
          </w:p>
          <w:p w14:paraId="652A21B4" w14:textId="1C5BE177" w:rsidR="006230C1" w:rsidRDefault="006230C1" w:rsidP="00E65920">
            <w:pPr>
              <w:rPr>
                <w:lang w:val="en-US"/>
              </w:rPr>
            </w:pPr>
          </w:p>
          <w:p w14:paraId="0BE55B5D" w14:textId="78EEBD0C" w:rsidR="006230C1" w:rsidRDefault="006230C1" w:rsidP="00E65920">
            <w:pPr>
              <w:rPr>
                <w:lang w:val="en-US"/>
              </w:rPr>
            </w:pPr>
          </w:p>
          <w:p w14:paraId="79D77363" w14:textId="77777777" w:rsidR="006230C1" w:rsidRPr="006230C1" w:rsidRDefault="006230C1" w:rsidP="00E65920">
            <w:pPr>
              <w:rPr>
                <w:lang w:val="en-US"/>
              </w:rPr>
            </w:pPr>
          </w:p>
          <w:p w14:paraId="23F3019E" w14:textId="3C91C8E4" w:rsidR="001332E6" w:rsidRPr="006230C1" w:rsidRDefault="001332E6" w:rsidP="00E65920">
            <w:pPr>
              <w:rPr>
                <w:lang w:val="en-US"/>
              </w:rPr>
            </w:pPr>
          </w:p>
          <w:p w14:paraId="3FD49909" w14:textId="59FFCFAD" w:rsidR="001332E6" w:rsidRPr="006230C1" w:rsidRDefault="001332E6" w:rsidP="00E65920">
            <w:pPr>
              <w:rPr>
                <w:lang w:val="en-US"/>
              </w:rPr>
            </w:pPr>
          </w:p>
          <w:p w14:paraId="69C8367C" w14:textId="008A6604" w:rsidR="00E65920" w:rsidRPr="006230C1" w:rsidRDefault="00E65920" w:rsidP="00E65920">
            <w:pPr>
              <w:rPr>
                <w:szCs w:val="28"/>
                <w:lang w:val="en-US" w:eastAsia="en-US"/>
              </w:rPr>
            </w:pPr>
          </w:p>
        </w:tc>
        <w:tc>
          <w:tcPr>
            <w:tcW w:w="5310" w:type="dxa"/>
            <w:tcBorders>
              <w:top w:val="single" w:sz="4" w:space="0" w:color="000000"/>
              <w:left w:val="single" w:sz="4" w:space="0" w:color="000000"/>
              <w:bottom w:val="single" w:sz="4" w:space="0" w:color="auto"/>
              <w:right w:val="single" w:sz="4" w:space="0" w:color="000000"/>
            </w:tcBorders>
          </w:tcPr>
          <w:p w14:paraId="5E729986" w14:textId="3597E4C4" w:rsidR="009C4D2B" w:rsidRDefault="006230C1" w:rsidP="006C3B29">
            <w:pPr>
              <w:rPr>
                <w:lang w:val="kk-KZ"/>
              </w:rPr>
            </w:pPr>
            <w:r>
              <w:rPr>
                <w:lang w:val="en-US"/>
              </w:rPr>
              <w:t xml:space="preserve">Bases of </w:t>
            </w:r>
            <w:r w:rsidR="00FE0FF5">
              <w:rPr>
                <w:lang w:val="en-US"/>
              </w:rPr>
              <w:t>Public Health Surveillance. E</w:t>
            </w:r>
            <w:r>
              <w:rPr>
                <w:lang w:val="en-US"/>
              </w:rPr>
              <w:t xml:space="preserve">pidemiological surveillance. Population, </w:t>
            </w:r>
            <w:proofErr w:type="gramStart"/>
            <w:r w:rsidR="00FE0FF5">
              <w:rPr>
                <w:lang w:val="en-US"/>
              </w:rPr>
              <w:t>sentinel</w:t>
            </w:r>
            <w:proofErr w:type="gramEnd"/>
            <w:r w:rsidR="00FE0FF5">
              <w:rPr>
                <w:lang w:val="en-US"/>
              </w:rPr>
              <w:t xml:space="preserve"> and syndromic surveillance. The list of diseases</w:t>
            </w:r>
            <w:r w:rsidR="006C3B29">
              <w:rPr>
                <w:lang w:val="kk-KZ"/>
              </w:rPr>
              <w:t>.</w:t>
            </w:r>
            <w:r w:rsidR="00967711">
              <w:rPr>
                <w:lang w:val="kk-KZ"/>
              </w:rPr>
              <w:t xml:space="preserve"> </w:t>
            </w:r>
            <w:r w:rsidR="00FD7052">
              <w:rPr>
                <w:lang w:val="kk-KZ"/>
              </w:rPr>
              <w:t xml:space="preserve">Подлежащие регистрации заболевания. </w:t>
            </w:r>
            <w:r w:rsidR="00FE0FF5">
              <w:rPr>
                <w:lang w:val="en-US"/>
              </w:rPr>
              <w:t>Collection</w:t>
            </w:r>
            <w:r w:rsidR="00FE0FF5" w:rsidRPr="00DE63F0">
              <w:rPr>
                <w:lang w:val="en-US"/>
              </w:rPr>
              <w:t xml:space="preserve"> </w:t>
            </w:r>
            <w:r w:rsidR="00FE0FF5">
              <w:rPr>
                <w:lang w:val="en-US"/>
              </w:rPr>
              <w:t>data</w:t>
            </w:r>
            <w:r w:rsidR="00FE0FF5" w:rsidRPr="00DE63F0">
              <w:rPr>
                <w:lang w:val="en-US"/>
              </w:rPr>
              <w:t xml:space="preserve">. </w:t>
            </w:r>
            <w:r w:rsidR="00FE0FF5">
              <w:rPr>
                <w:lang w:val="en-US"/>
              </w:rPr>
              <w:t>Analysis</w:t>
            </w:r>
            <w:r w:rsidR="00FE0FF5" w:rsidRPr="00FE0FF5">
              <w:rPr>
                <w:lang w:val="en-US"/>
              </w:rPr>
              <w:t xml:space="preserve"> </w:t>
            </w:r>
            <w:r w:rsidR="00FE0FF5">
              <w:rPr>
                <w:lang w:val="en-US"/>
              </w:rPr>
              <w:t>of</w:t>
            </w:r>
            <w:r w:rsidR="00FE0FF5" w:rsidRPr="00FE0FF5">
              <w:rPr>
                <w:lang w:val="en-US"/>
              </w:rPr>
              <w:t xml:space="preserve"> </w:t>
            </w:r>
            <w:r w:rsidR="00FE0FF5">
              <w:rPr>
                <w:lang w:val="en-US"/>
              </w:rPr>
              <w:t>surveillance</w:t>
            </w:r>
            <w:r w:rsidR="00FE0FF5" w:rsidRPr="00FE0FF5">
              <w:rPr>
                <w:lang w:val="en-US"/>
              </w:rPr>
              <w:t xml:space="preserve"> </w:t>
            </w:r>
            <w:r w:rsidR="00FE0FF5">
              <w:rPr>
                <w:lang w:val="en-US"/>
              </w:rPr>
              <w:t>data</w:t>
            </w:r>
            <w:r w:rsidR="00FD7052">
              <w:rPr>
                <w:lang w:val="kk-KZ"/>
              </w:rPr>
              <w:t>:</w:t>
            </w:r>
            <w:r w:rsidR="00FE0FF5" w:rsidRPr="00FE0FF5">
              <w:rPr>
                <w:lang w:val="en-US"/>
              </w:rPr>
              <w:t xml:space="preserve"> </w:t>
            </w:r>
            <w:r w:rsidR="00FE0FF5">
              <w:rPr>
                <w:lang w:val="en-US"/>
              </w:rPr>
              <w:t>time</w:t>
            </w:r>
            <w:r w:rsidR="00FE0FF5" w:rsidRPr="00FE0FF5">
              <w:rPr>
                <w:lang w:val="en-US"/>
              </w:rPr>
              <w:t xml:space="preserve">, </w:t>
            </w:r>
            <w:proofErr w:type="gramStart"/>
            <w:r w:rsidR="00FE0FF5">
              <w:rPr>
                <w:lang w:val="en-US"/>
              </w:rPr>
              <w:t>place</w:t>
            </w:r>
            <w:proofErr w:type="gramEnd"/>
            <w:r w:rsidR="00FE0FF5">
              <w:rPr>
                <w:lang w:val="en-US"/>
              </w:rPr>
              <w:t xml:space="preserve"> and patient. Interpretation of data. Mapping. Presentation of data. Prevention of communicable and non-communicable diseases. </w:t>
            </w:r>
            <w:r w:rsidR="00E65920" w:rsidRPr="00E65920">
              <w:rPr>
                <w:lang w:val="kk-KZ"/>
              </w:rPr>
              <w:t xml:space="preserve"> </w:t>
            </w:r>
          </w:p>
          <w:p w14:paraId="0E87B917" w14:textId="32D4C50C" w:rsidR="00176A1C" w:rsidRPr="00DE63F0" w:rsidRDefault="00FE0FF5" w:rsidP="00176A1C">
            <w:pPr>
              <w:rPr>
                <w:lang w:val="en-US"/>
              </w:rPr>
            </w:pPr>
            <w:r>
              <w:rPr>
                <w:lang w:val="en-US"/>
              </w:rPr>
              <w:t xml:space="preserve">Glossary, </w:t>
            </w:r>
            <w:r w:rsidR="004A5126">
              <w:rPr>
                <w:lang w:val="en-US"/>
              </w:rPr>
              <w:t>mini presentation</w:t>
            </w:r>
            <w:r>
              <w:rPr>
                <w:lang w:val="en-US"/>
              </w:rPr>
              <w:t xml:space="preserve">. </w:t>
            </w:r>
            <w:r w:rsidR="00991A9E" w:rsidRPr="00DE63F0">
              <w:rPr>
                <w:lang w:val="en-US"/>
              </w:rPr>
              <w:t>CBL</w:t>
            </w:r>
            <w:r>
              <w:rPr>
                <w:lang w:val="en-US"/>
              </w:rPr>
              <w:t xml:space="preserve"> –</w:t>
            </w:r>
            <w:r w:rsidR="00991A9E" w:rsidRPr="00DE63F0">
              <w:rPr>
                <w:lang w:val="en-US"/>
              </w:rPr>
              <w:t xml:space="preserve"> C</w:t>
            </w:r>
            <w:r w:rsidR="00991A9E">
              <w:rPr>
                <w:lang w:val="en-US"/>
              </w:rPr>
              <w:t>ase</w:t>
            </w:r>
            <w:r w:rsidR="00991A9E" w:rsidRPr="00DE63F0">
              <w:rPr>
                <w:lang w:val="en-US"/>
              </w:rPr>
              <w:t xml:space="preserve"> </w:t>
            </w:r>
            <w:r w:rsidR="00991A9E">
              <w:rPr>
                <w:lang w:val="en-US"/>
              </w:rPr>
              <w:t>study</w:t>
            </w:r>
            <w:r w:rsidR="00991A9E" w:rsidRPr="00DE63F0">
              <w:rPr>
                <w:lang w:val="en-US"/>
              </w:rPr>
              <w:t>.</w:t>
            </w:r>
          </w:p>
          <w:p w14:paraId="07D47309" w14:textId="7E2C811A" w:rsidR="00176A1C" w:rsidRPr="00DE63F0" w:rsidRDefault="00176A1C" w:rsidP="00176A1C">
            <w:pPr>
              <w:rPr>
                <w:lang w:val="en-US"/>
              </w:rPr>
            </w:pPr>
          </w:p>
          <w:p w14:paraId="7ACFD04A" w14:textId="77777777" w:rsidR="00176A1C" w:rsidRPr="00DE63F0" w:rsidRDefault="00176A1C" w:rsidP="00176A1C">
            <w:pPr>
              <w:rPr>
                <w:lang w:val="en-US"/>
              </w:rPr>
            </w:pPr>
          </w:p>
          <w:p w14:paraId="4988006B" w14:textId="217346DF" w:rsidR="00176A1C" w:rsidRPr="001D4D7A" w:rsidRDefault="00176A1C" w:rsidP="006C3B29">
            <w:pPr>
              <w:rPr>
                <w:lang w:val="kk-KZ"/>
              </w:rPr>
            </w:pPr>
          </w:p>
        </w:tc>
        <w:tc>
          <w:tcPr>
            <w:tcW w:w="6361" w:type="dxa"/>
            <w:tcBorders>
              <w:top w:val="single" w:sz="4" w:space="0" w:color="000000"/>
              <w:left w:val="single" w:sz="4" w:space="0" w:color="000000"/>
              <w:bottom w:val="single" w:sz="4" w:space="0" w:color="auto"/>
              <w:right w:val="single" w:sz="4" w:space="0" w:color="000000"/>
            </w:tcBorders>
          </w:tcPr>
          <w:p w14:paraId="03C07003" w14:textId="4020111E" w:rsidR="00772D10" w:rsidRPr="00772D10" w:rsidRDefault="00DE63F0" w:rsidP="001B6780">
            <w:pPr>
              <w:rPr>
                <w:rFonts w:eastAsia="Calibri"/>
                <w:bCs/>
                <w:lang w:val="en-US" w:eastAsia="en-US"/>
              </w:rPr>
            </w:pPr>
            <w:r w:rsidRPr="00DE63F0">
              <w:rPr>
                <w:rFonts w:eastAsia="Calibri"/>
                <w:bCs/>
                <w:lang w:eastAsia="en-US"/>
              </w:rPr>
              <w:t>1</w:t>
            </w:r>
            <w:r w:rsidR="00772D10">
              <w:rPr>
                <w:rFonts w:eastAsia="Calibri"/>
                <w:bCs/>
                <w:lang w:eastAsia="en-US"/>
              </w:rPr>
              <w:t xml:space="preserve">. </w:t>
            </w:r>
            <w:proofErr w:type="spellStart"/>
            <w:r w:rsidR="00772D10" w:rsidRPr="00772D10">
              <w:rPr>
                <w:rFonts w:eastAsia="Calibri"/>
                <w:bCs/>
                <w:lang w:eastAsia="en-US"/>
              </w:rPr>
              <w:t>Epi</w:t>
            </w:r>
            <w:proofErr w:type="spellEnd"/>
            <w:r w:rsidR="00772D10" w:rsidRPr="00772D10">
              <w:rPr>
                <w:rFonts w:eastAsia="Calibri"/>
                <w:bCs/>
                <w:lang w:eastAsia="en-US"/>
              </w:rPr>
              <w:t xml:space="preserve"> </w:t>
            </w:r>
            <w:proofErr w:type="spellStart"/>
            <w:r w:rsidR="00772D10" w:rsidRPr="00772D10">
              <w:rPr>
                <w:rFonts w:eastAsia="Calibri"/>
                <w:bCs/>
                <w:lang w:eastAsia="en-US"/>
              </w:rPr>
              <w:t>Info</w:t>
            </w:r>
            <w:proofErr w:type="spellEnd"/>
            <w:r w:rsidR="00772D10" w:rsidRPr="00772D10">
              <w:rPr>
                <w:rFonts w:eastAsia="Calibri"/>
                <w:bCs/>
                <w:lang w:eastAsia="en-US"/>
              </w:rPr>
              <w:t xml:space="preserve">. Инструмент для расследования вспышек. </w:t>
            </w:r>
            <w:r w:rsidR="00772D10" w:rsidRPr="00772D10">
              <w:rPr>
                <w:rFonts w:eastAsia="Calibri"/>
                <w:bCs/>
                <w:lang w:val="en-US" w:eastAsia="en-US"/>
              </w:rPr>
              <w:t xml:space="preserve">2006.-176 </w:t>
            </w:r>
            <w:r w:rsidR="00772D10" w:rsidRPr="00772D10">
              <w:rPr>
                <w:rFonts w:eastAsia="Calibri"/>
                <w:bCs/>
                <w:lang w:eastAsia="en-US"/>
              </w:rPr>
              <w:t>с</w:t>
            </w:r>
            <w:r w:rsidR="00772D10" w:rsidRPr="00772D10">
              <w:rPr>
                <w:rFonts w:eastAsia="Calibri"/>
                <w:bCs/>
                <w:lang w:val="en-US" w:eastAsia="en-US"/>
              </w:rPr>
              <w:t>.</w:t>
            </w:r>
          </w:p>
          <w:p w14:paraId="42B2EBD2" w14:textId="371E2265" w:rsidR="00CF1D61" w:rsidRPr="00115968" w:rsidRDefault="00DE63F0" w:rsidP="00115968">
            <w:pPr>
              <w:rPr>
                <w:lang w:val="kk-KZ"/>
              </w:rPr>
            </w:pPr>
            <w:r>
              <w:rPr>
                <w:lang w:val="en-US"/>
              </w:rPr>
              <w:t>2</w:t>
            </w:r>
            <w:r w:rsidR="00115968" w:rsidRPr="005F5D92">
              <w:rPr>
                <w:lang w:val="kk-KZ"/>
              </w:rPr>
              <w:t xml:space="preserve">. </w:t>
            </w:r>
            <w:r w:rsidR="00CF1D61" w:rsidRPr="00115968">
              <w:rPr>
                <w:rFonts w:eastAsia="Calibri"/>
                <w:bCs/>
                <w:lang w:val="kk-KZ" w:eastAsia="en-US"/>
              </w:rPr>
              <w:t>Gordis, Leon, Epidemiology, 5th Edition, W.B. Saunders Company, 2013, p.55-61</w:t>
            </w:r>
            <w:r w:rsidR="0060367A" w:rsidRPr="00115968">
              <w:rPr>
                <w:rFonts w:eastAsia="Calibri"/>
                <w:bCs/>
                <w:lang w:val="kk-KZ" w:eastAsia="en-US"/>
              </w:rPr>
              <w:t>, p.371-376</w:t>
            </w:r>
          </w:p>
          <w:p w14:paraId="03F0529F" w14:textId="7E87DBCF" w:rsidR="00EF43F1" w:rsidRPr="001B6780" w:rsidRDefault="00DE63F0" w:rsidP="00115968">
            <w:pPr>
              <w:rPr>
                <w:rFonts w:eastAsia="Calibri"/>
                <w:bCs/>
                <w:lang w:val="en-US" w:eastAsia="en-US"/>
              </w:rPr>
            </w:pPr>
            <w:r>
              <w:rPr>
                <w:rFonts w:eastAsia="Calibri"/>
                <w:bCs/>
                <w:lang w:val="en-US" w:eastAsia="en-US"/>
              </w:rPr>
              <w:t>3</w:t>
            </w:r>
            <w:r w:rsidR="00115968" w:rsidRPr="00115968">
              <w:rPr>
                <w:rFonts w:eastAsia="Calibri"/>
                <w:bCs/>
                <w:lang w:val="en-US" w:eastAsia="en-US"/>
              </w:rPr>
              <w:t>. Principles of Epidemiology in Public Health Practice, 3d Edition, CDC, US Department of Public Health, 2012. Lesson</w:t>
            </w:r>
            <w:r w:rsidR="00115968" w:rsidRPr="001B6780">
              <w:rPr>
                <w:rFonts w:eastAsia="Calibri"/>
                <w:bCs/>
                <w:lang w:val="en-US" w:eastAsia="en-US"/>
              </w:rPr>
              <w:t xml:space="preserve"> 5.</w:t>
            </w:r>
          </w:p>
          <w:p w14:paraId="21E902DF" w14:textId="1B1F1376" w:rsidR="00772D10" w:rsidRPr="00E35D24" w:rsidRDefault="00DE63F0" w:rsidP="00772D10">
            <w:pPr>
              <w:rPr>
                <w:lang w:val="en-US"/>
              </w:rPr>
            </w:pPr>
            <w:r>
              <w:rPr>
                <w:rFonts w:eastAsia="Calibri"/>
                <w:bCs/>
                <w:lang w:val="en-US" w:eastAsia="en-US"/>
              </w:rPr>
              <w:t>4</w:t>
            </w:r>
            <w:r w:rsidR="00772D10" w:rsidRPr="00E35D24">
              <w:rPr>
                <w:lang w:val="en-US"/>
              </w:rPr>
              <w:t xml:space="preserve"> </w:t>
            </w:r>
            <w:r w:rsidR="00772D10">
              <w:rPr>
                <w:lang w:val="en-US"/>
              </w:rPr>
              <w:t>Epi</w:t>
            </w:r>
            <w:r w:rsidR="00772D10" w:rsidRPr="00E35D24">
              <w:rPr>
                <w:lang w:val="en-US"/>
              </w:rPr>
              <w:t xml:space="preserve"> </w:t>
            </w:r>
            <w:r w:rsidR="00772D10">
              <w:rPr>
                <w:lang w:val="en-US"/>
              </w:rPr>
              <w:t>Info</w:t>
            </w:r>
            <w:r w:rsidR="00772D10" w:rsidRPr="00E35D24">
              <w:rPr>
                <w:lang w:val="en-US"/>
              </w:rPr>
              <w:t xml:space="preserve">. </w:t>
            </w:r>
            <w:r w:rsidR="00772D10">
              <w:t>Инструмент</w:t>
            </w:r>
            <w:r w:rsidR="00772D10" w:rsidRPr="00E35D24">
              <w:rPr>
                <w:lang w:val="en-US"/>
              </w:rPr>
              <w:t xml:space="preserve"> </w:t>
            </w:r>
            <w:r w:rsidR="00772D10">
              <w:t>для</w:t>
            </w:r>
            <w:r w:rsidR="00772D10" w:rsidRPr="00E35D24">
              <w:rPr>
                <w:lang w:val="en-US"/>
              </w:rPr>
              <w:t xml:space="preserve"> </w:t>
            </w:r>
            <w:r w:rsidR="00772D10">
              <w:t>расследования</w:t>
            </w:r>
            <w:r w:rsidR="00772D10" w:rsidRPr="00E35D24">
              <w:rPr>
                <w:lang w:val="en-US"/>
              </w:rPr>
              <w:t xml:space="preserve"> </w:t>
            </w:r>
            <w:r w:rsidR="00772D10">
              <w:t>вспышек</w:t>
            </w:r>
            <w:r w:rsidR="00772D10" w:rsidRPr="00E35D24">
              <w:rPr>
                <w:lang w:val="en-US"/>
              </w:rPr>
              <w:t xml:space="preserve">. 2006.-176 </w:t>
            </w:r>
            <w:r w:rsidR="00772D10">
              <w:t>с</w:t>
            </w:r>
            <w:r w:rsidR="00772D10" w:rsidRPr="00E35D24">
              <w:rPr>
                <w:lang w:val="en-US"/>
              </w:rPr>
              <w:t>.</w:t>
            </w:r>
          </w:p>
          <w:p w14:paraId="36906A94" w14:textId="4993F48C" w:rsidR="00F07850" w:rsidRPr="00F07850" w:rsidRDefault="00DE63F0" w:rsidP="001B6780">
            <w:pPr>
              <w:rPr>
                <w:lang w:val="en-US"/>
              </w:rPr>
            </w:pPr>
            <w:r>
              <w:rPr>
                <w:rFonts w:eastAsia="Calibri"/>
                <w:bCs/>
                <w:lang w:val="en-US" w:eastAsia="en-US"/>
              </w:rPr>
              <w:t>5.</w:t>
            </w:r>
            <w:r w:rsidR="00F07850">
              <w:rPr>
                <w:rFonts w:eastAsia="Calibri"/>
                <w:bCs/>
                <w:lang w:val="en-US" w:eastAsia="en-US"/>
              </w:rPr>
              <w:t xml:space="preserve"> </w:t>
            </w:r>
            <w:r w:rsidR="00F07850" w:rsidRPr="00F07850">
              <w:rPr>
                <w:rFonts w:eastAsia="Calibri"/>
                <w:bCs/>
                <w:lang w:val="en-US" w:eastAsia="en-US"/>
              </w:rPr>
              <w:t>CAPABILITY 13: Public Health Surveillance and Epidemiological Investigation</w:t>
            </w:r>
            <w:r w:rsidR="00F07850">
              <w:rPr>
                <w:rFonts w:eastAsia="Calibri"/>
                <w:bCs/>
                <w:lang w:val="en-US" w:eastAsia="en-US"/>
              </w:rPr>
              <w:t>.</w:t>
            </w:r>
            <w:r w:rsidR="00F07850" w:rsidRPr="00F07850">
              <w:rPr>
                <w:lang w:val="en-US"/>
              </w:rPr>
              <w:t xml:space="preserve"> </w:t>
            </w:r>
            <w:r w:rsidR="00F07850" w:rsidRPr="00F07850">
              <w:rPr>
                <w:rFonts w:eastAsia="Calibri"/>
                <w:bCs/>
                <w:lang w:val="en-US" w:eastAsia="en-US"/>
              </w:rPr>
              <w:t>Public Health Preparedness Capabilities:</w:t>
            </w:r>
            <w:r w:rsidR="00F07850">
              <w:rPr>
                <w:rFonts w:eastAsia="Calibri"/>
                <w:bCs/>
                <w:lang w:val="en-US" w:eastAsia="en-US"/>
              </w:rPr>
              <w:t xml:space="preserve"> </w:t>
            </w:r>
            <w:r w:rsidR="00F07850" w:rsidRPr="00F07850">
              <w:rPr>
                <w:rFonts w:eastAsia="Calibri"/>
                <w:bCs/>
                <w:lang w:val="en-US" w:eastAsia="en-US"/>
              </w:rPr>
              <w:t>National Standards for State and Local Planning</w:t>
            </w:r>
            <w:r w:rsidR="00F07850">
              <w:rPr>
                <w:rFonts w:eastAsia="Calibri"/>
                <w:bCs/>
                <w:lang w:val="en-US" w:eastAsia="en-US"/>
              </w:rPr>
              <w:t>.</w:t>
            </w:r>
            <w:r w:rsidR="00F07850" w:rsidRPr="00F07850">
              <w:rPr>
                <w:rFonts w:eastAsia="Calibri"/>
                <w:bCs/>
                <w:lang w:val="en-US" w:eastAsia="en-US"/>
              </w:rPr>
              <w:t xml:space="preserve"> </w:t>
            </w:r>
            <w:r w:rsidR="00F07850">
              <w:rPr>
                <w:rFonts w:eastAsia="Calibri"/>
                <w:bCs/>
                <w:lang w:val="en-US" w:eastAsia="en-US"/>
              </w:rPr>
              <w:t>– p.119-126</w:t>
            </w:r>
          </w:p>
        </w:tc>
      </w:tr>
      <w:tr w:rsidR="00F74194" w:rsidRPr="00372803" w14:paraId="7AA6B692" w14:textId="77777777" w:rsidTr="00F74194">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D55BCA" w14:textId="6E302A33" w:rsidR="00F74194" w:rsidRPr="00BD4220" w:rsidRDefault="00F74194" w:rsidP="00F91352">
            <w:pPr>
              <w:jc w:val="center"/>
              <w:rPr>
                <w:lang w:val="kk-KZ"/>
              </w:rPr>
            </w:pPr>
          </w:p>
        </w:tc>
        <w:tc>
          <w:tcPr>
            <w:tcW w:w="14434"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26ADF542" w14:textId="2C283717" w:rsidR="00F74194" w:rsidRPr="00F74194" w:rsidRDefault="006006DA" w:rsidP="006006DA">
            <w:pPr>
              <w:jc w:val="center"/>
              <w:rPr>
                <w:b/>
                <w:bCs/>
                <w:lang w:val="kk-KZ" w:eastAsia="en-US"/>
              </w:rPr>
            </w:pPr>
            <w:r>
              <w:rPr>
                <w:b/>
                <w:bCs/>
                <w:lang w:val="en-US"/>
              </w:rPr>
              <w:t xml:space="preserve">MODULE </w:t>
            </w:r>
            <w:proofErr w:type="gramStart"/>
            <w:r>
              <w:rPr>
                <w:b/>
                <w:bCs/>
                <w:lang w:val="en-US"/>
              </w:rPr>
              <w:t>2..</w:t>
            </w:r>
            <w:proofErr w:type="gramEnd"/>
            <w:r w:rsidR="004A5126" w:rsidRPr="00F74194">
              <w:rPr>
                <w:b/>
                <w:bCs/>
                <w:lang w:val="kk-KZ"/>
              </w:rPr>
              <w:tab/>
            </w:r>
            <w:r w:rsidR="004A5126">
              <w:rPr>
                <w:b/>
                <w:bCs/>
                <w:lang w:val="kk-KZ"/>
              </w:rPr>
              <w:t xml:space="preserve"> BIOSTATISTICS</w:t>
            </w:r>
          </w:p>
        </w:tc>
      </w:tr>
      <w:tr w:rsidR="0038151C" w:rsidRPr="006006DA" w14:paraId="6FA76040" w14:textId="77777777" w:rsidTr="000B1F3A">
        <w:trPr>
          <w:trHeight w:val="620"/>
        </w:trPr>
        <w:tc>
          <w:tcPr>
            <w:tcW w:w="562" w:type="dxa"/>
            <w:tcBorders>
              <w:top w:val="single" w:sz="4" w:space="0" w:color="000000"/>
              <w:left w:val="single" w:sz="4" w:space="0" w:color="000000"/>
              <w:bottom w:val="single" w:sz="4" w:space="0" w:color="000000"/>
              <w:right w:val="single" w:sz="4" w:space="0" w:color="000000"/>
            </w:tcBorders>
          </w:tcPr>
          <w:p w14:paraId="68B6F7D2" w14:textId="653092B3" w:rsidR="0038151C" w:rsidRPr="00BD4220" w:rsidRDefault="0038151C" w:rsidP="0038151C">
            <w:pPr>
              <w:jc w:val="center"/>
              <w:rPr>
                <w:lang w:val="kk-KZ"/>
              </w:rPr>
            </w:pPr>
            <w:bookmarkStart w:id="3" w:name="_Hlk61962219"/>
            <w:r>
              <w:rPr>
                <w:lang w:val="kk-KZ"/>
              </w:rPr>
              <w:t>6</w:t>
            </w:r>
          </w:p>
        </w:tc>
        <w:tc>
          <w:tcPr>
            <w:tcW w:w="2763" w:type="dxa"/>
            <w:tcBorders>
              <w:top w:val="single" w:sz="4" w:space="0" w:color="000000"/>
              <w:left w:val="single" w:sz="4" w:space="0" w:color="000000"/>
              <w:bottom w:val="single" w:sz="4" w:space="0" w:color="000000"/>
              <w:right w:val="single" w:sz="4" w:space="0" w:color="000000"/>
            </w:tcBorders>
          </w:tcPr>
          <w:p w14:paraId="4E4E2BFF" w14:textId="745536D6" w:rsidR="0038151C" w:rsidRPr="000B1F3A" w:rsidRDefault="007E6D4B" w:rsidP="00DB7A09">
            <w:pPr>
              <w:spacing w:line="264" w:lineRule="exact"/>
              <w:rPr>
                <w:lang w:val="kk-KZ"/>
              </w:rPr>
            </w:pPr>
            <w:r w:rsidRPr="000B1F3A">
              <w:rPr>
                <w:lang w:val="en-US"/>
              </w:rPr>
              <w:t>Topic</w:t>
            </w:r>
            <w:r w:rsidR="0038151C" w:rsidRPr="000B1F3A">
              <w:rPr>
                <w:lang w:val="en-US"/>
              </w:rPr>
              <w:t>:</w:t>
            </w:r>
            <w:r w:rsidR="00FE0FF5" w:rsidRPr="000B1F3A">
              <w:rPr>
                <w:lang w:val="en-US"/>
              </w:rPr>
              <w:t xml:space="preserve"> Introduction </w:t>
            </w:r>
            <w:proofErr w:type="gramStart"/>
            <w:r w:rsidR="000B1F3A">
              <w:rPr>
                <w:lang w:val="en-US"/>
              </w:rPr>
              <w:t xml:space="preserve">to </w:t>
            </w:r>
            <w:r w:rsidR="00FE0FF5" w:rsidRPr="000B1F3A">
              <w:rPr>
                <w:lang w:val="en-US"/>
              </w:rPr>
              <w:t xml:space="preserve"> Biostatistics</w:t>
            </w:r>
            <w:proofErr w:type="gramEnd"/>
            <w:r w:rsidR="00FE0FF5" w:rsidRPr="000B1F3A">
              <w:rPr>
                <w:lang w:val="en-US"/>
              </w:rPr>
              <w:t>.</w:t>
            </w:r>
            <w:r w:rsidR="004F244A" w:rsidRPr="000B1F3A">
              <w:rPr>
                <w:lang w:val="en-US"/>
              </w:rPr>
              <w:t xml:space="preserve"> </w:t>
            </w:r>
            <w:r w:rsidR="000B1F3A" w:rsidRPr="000B1F3A">
              <w:rPr>
                <w:lang w:val="en-US"/>
              </w:rPr>
              <w:t>Data processing programs.</w:t>
            </w:r>
          </w:p>
        </w:tc>
        <w:tc>
          <w:tcPr>
            <w:tcW w:w="5310" w:type="dxa"/>
            <w:tcBorders>
              <w:top w:val="single" w:sz="4" w:space="0" w:color="000000"/>
              <w:left w:val="single" w:sz="4" w:space="0" w:color="000000"/>
              <w:bottom w:val="single" w:sz="4" w:space="0" w:color="000000"/>
              <w:right w:val="single" w:sz="4" w:space="0" w:color="000000"/>
            </w:tcBorders>
          </w:tcPr>
          <w:p w14:paraId="08C25A32" w14:textId="77777777" w:rsidR="000B1F3A" w:rsidRDefault="004542F1" w:rsidP="004542F1">
            <w:pPr>
              <w:rPr>
                <w:lang w:val="en-US"/>
              </w:rPr>
            </w:pPr>
            <w:r w:rsidRPr="004542F1">
              <w:rPr>
                <w:lang w:val="en-US"/>
              </w:rPr>
              <w:t>Basic concepts and terms. Data management in epidemiology. Calculation of statistical indicators.</w:t>
            </w:r>
          </w:p>
          <w:p w14:paraId="407668B3" w14:textId="77777777" w:rsidR="000B1F3A" w:rsidRDefault="004542F1" w:rsidP="004542F1">
            <w:pPr>
              <w:rPr>
                <w:lang w:val="en-US"/>
              </w:rPr>
            </w:pPr>
            <w:r w:rsidRPr="004542F1">
              <w:rPr>
                <w:lang w:val="en-US"/>
              </w:rPr>
              <w:t xml:space="preserve">Graphical and tabular data presentation. </w:t>
            </w:r>
          </w:p>
          <w:p w14:paraId="5ABFA3BC" w14:textId="306D3518" w:rsidR="0038151C" w:rsidRPr="004542F1" w:rsidRDefault="000B1F3A" w:rsidP="000B1F3A">
            <w:pPr>
              <w:spacing w:line="259" w:lineRule="auto"/>
              <w:jc w:val="both"/>
              <w:rPr>
                <w:bCs/>
                <w:lang w:val="en-US"/>
              </w:rPr>
            </w:pPr>
            <w:r w:rsidRPr="000B1F3A">
              <w:rPr>
                <w:lang w:val="en-US"/>
              </w:rPr>
              <w:t xml:space="preserve">Application of </w:t>
            </w:r>
            <w:proofErr w:type="spellStart"/>
            <w:r w:rsidRPr="000B1F3A">
              <w:rPr>
                <w:lang w:val="en-US"/>
              </w:rPr>
              <w:t>Ms</w:t>
            </w:r>
            <w:proofErr w:type="spellEnd"/>
            <w:r w:rsidRPr="000B1F3A">
              <w:rPr>
                <w:lang w:val="en-US"/>
              </w:rPr>
              <w:t xml:space="preserve"> Excel in medical statistics. Statistical functions. Logical function "If". Analysis </w:t>
            </w:r>
            <w:r w:rsidRPr="000B1F3A">
              <w:rPr>
                <w:lang w:val="en-US"/>
              </w:rPr>
              <w:lastRenderedPageBreak/>
              <w:t>package.</w:t>
            </w:r>
            <w:r w:rsidRPr="000A16A3">
              <w:rPr>
                <w:lang w:val="en-US"/>
              </w:rPr>
              <w:t xml:space="preserve"> Using of computer Epi Info program for data analysis.</w:t>
            </w:r>
          </w:p>
        </w:tc>
        <w:tc>
          <w:tcPr>
            <w:tcW w:w="6361" w:type="dxa"/>
            <w:tcBorders>
              <w:top w:val="single" w:sz="4" w:space="0" w:color="000000"/>
              <w:left w:val="single" w:sz="4" w:space="0" w:color="000000"/>
              <w:bottom w:val="single" w:sz="4" w:space="0" w:color="000000"/>
              <w:right w:val="single" w:sz="4" w:space="0" w:color="000000"/>
            </w:tcBorders>
          </w:tcPr>
          <w:p w14:paraId="7627AE1B" w14:textId="3E39F1DD" w:rsidR="0038151C" w:rsidRDefault="00DE63F0" w:rsidP="0038151C">
            <w:pPr>
              <w:spacing w:line="276" w:lineRule="auto"/>
              <w:rPr>
                <w:lang w:val="kk-KZ"/>
              </w:rPr>
            </w:pPr>
            <w:r>
              <w:rPr>
                <w:bCs/>
                <w:lang w:val="en-US" w:eastAsia="en-US"/>
              </w:rPr>
              <w:lastRenderedPageBreak/>
              <w:t>1</w:t>
            </w:r>
            <w:r w:rsidR="0038151C">
              <w:rPr>
                <w:bCs/>
                <w:lang w:val="en-US" w:eastAsia="en-US"/>
              </w:rPr>
              <w:t xml:space="preserve">. </w:t>
            </w:r>
            <w:r w:rsidR="0038151C" w:rsidRPr="000A7EF9">
              <w:rPr>
                <w:lang w:val="kk-KZ"/>
              </w:rPr>
              <w:t>Fundamentals of Biostatistics.8th Edition. 7th edition. Bernard Rosner, Cangage Learning.-2016.-856 p.</w:t>
            </w:r>
          </w:p>
          <w:p w14:paraId="2D573B65" w14:textId="3D92DEB9" w:rsidR="0038151C" w:rsidRPr="000A7EF9" w:rsidRDefault="00DE63F0" w:rsidP="0038151C">
            <w:pPr>
              <w:rPr>
                <w:lang w:val="kk-KZ"/>
              </w:rPr>
            </w:pPr>
            <w:r>
              <w:rPr>
                <w:lang w:val="en-US"/>
              </w:rPr>
              <w:t>2</w:t>
            </w:r>
            <w:r w:rsidR="0038151C">
              <w:rPr>
                <w:lang w:val="en-US"/>
              </w:rPr>
              <w:t>.</w:t>
            </w:r>
            <w:r w:rsidR="0038151C" w:rsidRPr="000A7EF9">
              <w:rPr>
                <w:lang w:val="kk-KZ"/>
              </w:rPr>
              <w:t xml:space="preserve"> Primer of Biostatistics. Seventh Edition. Stanton A. Glantz, Ph.-2009.-297p.</w:t>
            </w:r>
          </w:p>
          <w:p w14:paraId="7F440601" w14:textId="64B50B79" w:rsidR="0038151C" w:rsidRPr="001B6780" w:rsidRDefault="00DE63F0" w:rsidP="0038151C">
            <w:pPr>
              <w:spacing w:line="276" w:lineRule="auto"/>
              <w:rPr>
                <w:bCs/>
                <w:lang w:val="en-US" w:eastAsia="en-US"/>
              </w:rPr>
            </w:pPr>
            <w:r>
              <w:rPr>
                <w:lang w:val="en-US"/>
              </w:rPr>
              <w:lastRenderedPageBreak/>
              <w:t>3</w:t>
            </w:r>
            <w:r w:rsidR="0038151C" w:rsidRPr="000A7EF9">
              <w:rPr>
                <w:lang w:val="kk-KZ"/>
              </w:rPr>
              <w:t>. Epi Info for windows// www.cdc.gov/epiinfo /pc. html</w:t>
            </w:r>
          </w:p>
        </w:tc>
      </w:tr>
      <w:tr w:rsidR="000B1F3A" w:rsidRPr="006006DA" w14:paraId="6FD8019D" w14:textId="77777777" w:rsidTr="00873543">
        <w:tc>
          <w:tcPr>
            <w:tcW w:w="562" w:type="dxa"/>
            <w:tcBorders>
              <w:top w:val="single" w:sz="4" w:space="0" w:color="000000"/>
              <w:left w:val="single" w:sz="4" w:space="0" w:color="000000"/>
              <w:bottom w:val="single" w:sz="4" w:space="0" w:color="000000"/>
              <w:right w:val="single" w:sz="4" w:space="0" w:color="000000"/>
            </w:tcBorders>
          </w:tcPr>
          <w:p w14:paraId="6DD2552D" w14:textId="1A16A118" w:rsidR="000B1F3A" w:rsidRPr="000B1F3A" w:rsidRDefault="000B1F3A" w:rsidP="0038151C">
            <w:pPr>
              <w:jc w:val="center"/>
              <w:rPr>
                <w:lang w:val="en-US"/>
              </w:rPr>
            </w:pPr>
            <w:r>
              <w:rPr>
                <w:lang w:val="en-US"/>
              </w:rPr>
              <w:lastRenderedPageBreak/>
              <w:t>7</w:t>
            </w:r>
          </w:p>
        </w:tc>
        <w:tc>
          <w:tcPr>
            <w:tcW w:w="2763" w:type="dxa"/>
            <w:tcBorders>
              <w:top w:val="single" w:sz="4" w:space="0" w:color="000000"/>
              <w:left w:val="single" w:sz="4" w:space="0" w:color="000000"/>
              <w:bottom w:val="single" w:sz="4" w:space="0" w:color="000000"/>
              <w:right w:val="single" w:sz="4" w:space="0" w:color="000000"/>
            </w:tcBorders>
          </w:tcPr>
          <w:p w14:paraId="30D344FA" w14:textId="77777777" w:rsidR="000B1F3A" w:rsidRPr="000B1F3A" w:rsidRDefault="000B1F3A" w:rsidP="004F244A">
            <w:pPr>
              <w:rPr>
                <w:lang w:val="en-US"/>
              </w:rPr>
            </w:pPr>
            <w:r w:rsidRPr="000B1F3A">
              <w:rPr>
                <w:lang w:val="en-US"/>
              </w:rPr>
              <w:t>Topic:</w:t>
            </w:r>
          </w:p>
          <w:p w14:paraId="391A8699" w14:textId="452D131A" w:rsidR="000B1F3A" w:rsidRPr="000B1F3A" w:rsidRDefault="000B1F3A" w:rsidP="004F244A">
            <w:pPr>
              <w:rPr>
                <w:lang w:val="en-US"/>
              </w:rPr>
            </w:pPr>
            <w:r w:rsidRPr="000B1F3A">
              <w:rPr>
                <w:lang w:val="en-US"/>
              </w:rPr>
              <w:t>Descriptive statistics</w:t>
            </w:r>
          </w:p>
        </w:tc>
        <w:tc>
          <w:tcPr>
            <w:tcW w:w="5310" w:type="dxa"/>
            <w:tcBorders>
              <w:top w:val="single" w:sz="4" w:space="0" w:color="000000"/>
              <w:left w:val="single" w:sz="4" w:space="0" w:color="000000"/>
              <w:bottom w:val="single" w:sz="4" w:space="0" w:color="000000"/>
              <w:right w:val="single" w:sz="4" w:space="0" w:color="000000"/>
            </w:tcBorders>
          </w:tcPr>
          <w:p w14:paraId="49AA811C" w14:textId="181EBF66" w:rsidR="000B1F3A" w:rsidRDefault="000B1F3A" w:rsidP="0038151C">
            <w:pPr>
              <w:rPr>
                <w:bCs/>
                <w:lang w:val="en-US"/>
              </w:rPr>
            </w:pPr>
            <w:r w:rsidRPr="004542F1">
              <w:rPr>
                <w:lang w:val="en-US"/>
              </w:rPr>
              <w:t xml:space="preserve">Descriptive statistics. Data types (quantitative, qualitative variables). Measurement scales of variables. Average values. The concept of variability in statistical analysis. The nature of the distribution is variant. Normal distribution. Data analysis and processing software. Glossary. </w:t>
            </w:r>
            <w:proofErr w:type="gramStart"/>
            <w:r w:rsidRPr="004542F1">
              <w:rPr>
                <w:lang w:val="en-US"/>
              </w:rPr>
              <w:t>Mini-presentation</w:t>
            </w:r>
            <w:proofErr w:type="gramEnd"/>
            <w:r w:rsidRPr="004542F1">
              <w:rPr>
                <w:lang w:val="en-US"/>
              </w:rPr>
              <w:t>. CBL - Case study.</w:t>
            </w:r>
          </w:p>
        </w:tc>
        <w:tc>
          <w:tcPr>
            <w:tcW w:w="6361" w:type="dxa"/>
            <w:tcBorders>
              <w:top w:val="single" w:sz="4" w:space="0" w:color="000000"/>
              <w:left w:val="single" w:sz="4" w:space="0" w:color="000000"/>
              <w:bottom w:val="single" w:sz="4" w:space="0" w:color="000000"/>
              <w:right w:val="single" w:sz="4" w:space="0" w:color="000000"/>
            </w:tcBorders>
          </w:tcPr>
          <w:p w14:paraId="5465C951" w14:textId="1F127E64" w:rsidR="000B1F3A" w:rsidRDefault="000B1F3A" w:rsidP="000B1F3A">
            <w:pPr>
              <w:spacing w:line="276" w:lineRule="auto"/>
              <w:rPr>
                <w:lang w:val="kk-KZ"/>
              </w:rPr>
            </w:pPr>
            <w:r>
              <w:rPr>
                <w:bCs/>
                <w:lang w:val="en-US" w:eastAsia="en-US"/>
              </w:rPr>
              <w:t xml:space="preserve">1. </w:t>
            </w:r>
            <w:r w:rsidRPr="000A7EF9">
              <w:rPr>
                <w:lang w:val="kk-KZ"/>
              </w:rPr>
              <w:t>Fundamentals of Biostatistics.8th Edition. 7th edition. Bernard Rosner, Cangage Learning.-2016.-856 p.</w:t>
            </w:r>
          </w:p>
          <w:p w14:paraId="5FE919A4" w14:textId="77777777" w:rsidR="000B1F3A" w:rsidRPr="000A7EF9" w:rsidRDefault="000B1F3A" w:rsidP="000B1F3A">
            <w:pPr>
              <w:rPr>
                <w:lang w:val="kk-KZ"/>
              </w:rPr>
            </w:pPr>
            <w:r>
              <w:rPr>
                <w:lang w:val="en-US"/>
              </w:rPr>
              <w:t>2.</w:t>
            </w:r>
            <w:r w:rsidRPr="000A7EF9">
              <w:rPr>
                <w:lang w:val="kk-KZ"/>
              </w:rPr>
              <w:t xml:space="preserve"> Primer of Biostatistics. Seventh Edition. Stanton A. Glantz, Ph.-2009.-297p.</w:t>
            </w:r>
          </w:p>
          <w:p w14:paraId="2D27EDBC" w14:textId="77777777" w:rsidR="000B1F3A" w:rsidRPr="00BF04FD" w:rsidRDefault="000B1F3A" w:rsidP="0038151C">
            <w:pPr>
              <w:spacing w:line="276" w:lineRule="auto"/>
              <w:rPr>
                <w:bCs/>
                <w:lang w:val="kk-KZ" w:eastAsia="en-US"/>
              </w:rPr>
            </w:pPr>
          </w:p>
        </w:tc>
      </w:tr>
      <w:tr w:rsidR="0038151C" w:rsidRPr="006006DA" w14:paraId="750320A3" w14:textId="77777777" w:rsidTr="00873543">
        <w:tc>
          <w:tcPr>
            <w:tcW w:w="562" w:type="dxa"/>
            <w:tcBorders>
              <w:top w:val="single" w:sz="4" w:space="0" w:color="000000"/>
              <w:left w:val="single" w:sz="4" w:space="0" w:color="000000"/>
              <w:bottom w:val="single" w:sz="4" w:space="0" w:color="000000"/>
              <w:right w:val="single" w:sz="4" w:space="0" w:color="000000"/>
            </w:tcBorders>
          </w:tcPr>
          <w:p w14:paraId="03247C40" w14:textId="2214FC0F" w:rsidR="0038151C" w:rsidRPr="000B1F3A" w:rsidRDefault="000B1F3A" w:rsidP="0038151C">
            <w:pPr>
              <w:jc w:val="center"/>
              <w:rPr>
                <w:lang w:val="en-US"/>
              </w:rPr>
            </w:pPr>
            <w:r>
              <w:rPr>
                <w:lang w:val="en-US"/>
              </w:rPr>
              <w:t>8</w:t>
            </w:r>
          </w:p>
        </w:tc>
        <w:tc>
          <w:tcPr>
            <w:tcW w:w="2763" w:type="dxa"/>
            <w:tcBorders>
              <w:top w:val="single" w:sz="4" w:space="0" w:color="000000"/>
              <w:left w:val="single" w:sz="4" w:space="0" w:color="000000"/>
              <w:bottom w:val="single" w:sz="4" w:space="0" w:color="000000"/>
              <w:right w:val="single" w:sz="4" w:space="0" w:color="000000"/>
            </w:tcBorders>
          </w:tcPr>
          <w:p w14:paraId="4D4C04AD" w14:textId="77777777" w:rsidR="004F244A" w:rsidRPr="000B1F3A" w:rsidRDefault="007E6D4B" w:rsidP="004F244A">
            <w:proofErr w:type="spellStart"/>
            <w:r w:rsidRPr="000B1F3A">
              <w:t>Topic</w:t>
            </w:r>
            <w:proofErr w:type="spellEnd"/>
            <w:r w:rsidR="0038151C" w:rsidRPr="000B1F3A">
              <w:t>:</w:t>
            </w:r>
          </w:p>
          <w:p w14:paraId="29BF669D" w14:textId="7F03BBE4" w:rsidR="0038151C" w:rsidRPr="000B1F3A" w:rsidRDefault="004F244A" w:rsidP="004F244A">
            <w:pPr>
              <w:rPr>
                <w:szCs w:val="28"/>
                <w:shd w:val="clear" w:color="auto" w:fill="FFFAFA"/>
                <w:lang w:eastAsia="en-US"/>
              </w:rPr>
            </w:pPr>
            <w:r w:rsidRPr="000B1F3A">
              <w:rPr>
                <w:lang w:val="en-US"/>
              </w:rPr>
              <w:t>Analytical statistics</w:t>
            </w:r>
            <w:r w:rsidR="0038151C" w:rsidRPr="000B1F3A">
              <w:t>.</w:t>
            </w:r>
          </w:p>
        </w:tc>
        <w:tc>
          <w:tcPr>
            <w:tcW w:w="5310" w:type="dxa"/>
            <w:tcBorders>
              <w:top w:val="single" w:sz="4" w:space="0" w:color="000000"/>
              <w:left w:val="single" w:sz="4" w:space="0" w:color="000000"/>
              <w:bottom w:val="single" w:sz="4" w:space="0" w:color="000000"/>
              <w:right w:val="single" w:sz="4" w:space="0" w:color="000000"/>
            </w:tcBorders>
          </w:tcPr>
          <w:p w14:paraId="0DC31D63" w14:textId="6C2BE1A2" w:rsidR="0067645C" w:rsidRDefault="00476350" w:rsidP="0038151C">
            <w:pPr>
              <w:rPr>
                <w:lang w:val="en-US"/>
              </w:rPr>
            </w:pPr>
            <w:r>
              <w:rPr>
                <w:bCs/>
                <w:lang w:val="en-US"/>
              </w:rPr>
              <w:t>Methods of a</w:t>
            </w:r>
            <w:r w:rsidR="00434509">
              <w:rPr>
                <w:bCs/>
                <w:lang w:val="en-US"/>
              </w:rPr>
              <w:t>nalysis</w:t>
            </w:r>
            <w:r w:rsidR="006D46D9">
              <w:rPr>
                <w:bCs/>
                <w:lang w:val="en-US"/>
              </w:rPr>
              <w:t xml:space="preserve"> of qualified data</w:t>
            </w:r>
            <w:r>
              <w:rPr>
                <w:bCs/>
                <w:lang w:val="en-US"/>
              </w:rPr>
              <w:t xml:space="preserve">: </w:t>
            </w:r>
            <w:r w:rsidR="00434509">
              <w:rPr>
                <w:bCs/>
                <w:lang w:val="en-US"/>
              </w:rPr>
              <w:t>test</w:t>
            </w:r>
            <w:r w:rsidR="00434509" w:rsidRPr="00434509">
              <w:rPr>
                <w:bCs/>
                <w:lang w:val="en-US"/>
              </w:rPr>
              <w:t xml:space="preserve"> </w:t>
            </w:r>
            <w:r w:rsidR="00434509">
              <w:rPr>
                <w:bCs/>
                <w:lang w:val="en-US"/>
              </w:rPr>
              <w:t xml:space="preserve">Fisher, Chi </w:t>
            </w:r>
            <w:r w:rsidR="00434509" w:rsidRPr="00434509">
              <w:rPr>
                <w:bCs/>
                <w:lang w:val="en-US"/>
              </w:rPr>
              <w:t>square test,</w:t>
            </w:r>
            <w:r w:rsidR="0038151C" w:rsidRPr="00434509">
              <w:rPr>
                <w:lang w:val="en-US"/>
              </w:rPr>
              <w:t xml:space="preserve"> </w:t>
            </w:r>
            <w:r w:rsidR="00434509" w:rsidRPr="00434509">
              <w:rPr>
                <w:lang w:val="en-US"/>
              </w:rPr>
              <w:t>z-test.</w:t>
            </w:r>
            <w:r w:rsidR="00434509">
              <w:rPr>
                <w:lang w:val="en-US"/>
              </w:rPr>
              <w:t xml:space="preserve"> </w:t>
            </w:r>
            <w:r w:rsidR="00BE468A" w:rsidRPr="00BE468A">
              <w:rPr>
                <w:color w:val="000000" w:themeColor="text1"/>
                <w:lang w:val="en-US"/>
              </w:rPr>
              <w:t xml:space="preserve">The concept of reliability. Statistical probability. </w:t>
            </w:r>
            <w:r w:rsidRPr="00476350">
              <w:rPr>
                <w:rFonts w:eastAsia="Trebuchet MS"/>
                <w:color w:val="354257"/>
                <w:lang w:val="en-US"/>
              </w:rPr>
              <w:t xml:space="preserve"> </w:t>
            </w:r>
            <w:r w:rsidR="00BE468A" w:rsidRPr="00BE468A">
              <w:rPr>
                <w:rFonts w:eastAsia="Trebuchet MS"/>
                <w:color w:val="354257"/>
                <w:lang w:val="en-US"/>
              </w:rPr>
              <w:t>Methods of statistical analysis of quantitative characteristics (two groups)</w:t>
            </w:r>
            <w:r w:rsidR="00DB7A09" w:rsidRPr="00730EB0">
              <w:rPr>
                <w:bCs/>
                <w:lang w:val="kk-KZ"/>
              </w:rPr>
              <w:t xml:space="preserve">: </w:t>
            </w:r>
            <w:r w:rsidR="00BE468A">
              <w:rPr>
                <w:bCs/>
                <w:lang w:val="en-US"/>
              </w:rPr>
              <w:t xml:space="preserve">Student test, </w:t>
            </w:r>
            <w:r w:rsidR="00BE468A" w:rsidRPr="00BE468A">
              <w:rPr>
                <w:bCs/>
                <w:lang w:val="en-US"/>
              </w:rPr>
              <w:t>Mann-Whitney test</w:t>
            </w:r>
            <w:r w:rsidR="00BE468A">
              <w:rPr>
                <w:bCs/>
                <w:lang w:val="en-US"/>
              </w:rPr>
              <w:t xml:space="preserve">, </w:t>
            </w:r>
            <w:r w:rsidR="0067645C" w:rsidRPr="0067645C">
              <w:rPr>
                <w:lang w:val="en-US"/>
              </w:rPr>
              <w:t xml:space="preserve">Wilcoxon signed-rank </w:t>
            </w:r>
            <w:r w:rsidR="004A5126" w:rsidRPr="0067645C">
              <w:rPr>
                <w:lang w:val="en-US"/>
              </w:rPr>
              <w:t>test</w:t>
            </w:r>
            <w:r>
              <w:rPr>
                <w:lang w:val="en-US"/>
              </w:rPr>
              <w:t>. U</w:t>
            </w:r>
            <w:r w:rsidR="0067645C" w:rsidRPr="0067645C">
              <w:rPr>
                <w:lang w:val="en-US"/>
              </w:rPr>
              <w:t xml:space="preserve">nivariate analysis of variance. </w:t>
            </w:r>
          </w:p>
          <w:p w14:paraId="149E2085" w14:textId="178A0275" w:rsidR="0038151C" w:rsidRPr="00E84DA6" w:rsidRDefault="0067645C" w:rsidP="000A16A3">
            <w:pPr>
              <w:rPr>
                <w:bCs/>
                <w:lang w:val="kk-KZ"/>
              </w:rPr>
            </w:pPr>
            <w:r>
              <w:rPr>
                <w:lang w:val="en-US"/>
              </w:rPr>
              <w:t xml:space="preserve">Glossary. </w:t>
            </w:r>
            <w:r w:rsidR="004A5126">
              <w:rPr>
                <w:lang w:val="en-US"/>
              </w:rPr>
              <w:t>Mini presentation</w:t>
            </w:r>
            <w:r>
              <w:rPr>
                <w:lang w:val="en-US"/>
              </w:rPr>
              <w:t xml:space="preserve">. </w:t>
            </w:r>
            <w:r w:rsidR="0038151C" w:rsidRPr="0067645C">
              <w:rPr>
                <w:lang w:val="en-US"/>
              </w:rPr>
              <w:t xml:space="preserve">CBL </w:t>
            </w:r>
            <w:r>
              <w:rPr>
                <w:lang w:val="en-US"/>
              </w:rPr>
              <w:t xml:space="preserve">- </w:t>
            </w:r>
            <w:r w:rsidR="0038151C" w:rsidRPr="0067645C">
              <w:rPr>
                <w:lang w:val="en-US"/>
              </w:rPr>
              <w:t>C</w:t>
            </w:r>
            <w:r w:rsidR="0038151C">
              <w:rPr>
                <w:lang w:val="en-US"/>
              </w:rPr>
              <w:t>ase</w:t>
            </w:r>
            <w:r w:rsidR="0038151C" w:rsidRPr="0067645C">
              <w:rPr>
                <w:lang w:val="en-US"/>
              </w:rPr>
              <w:t xml:space="preserve"> </w:t>
            </w:r>
            <w:r w:rsidR="0038151C">
              <w:rPr>
                <w:lang w:val="en-US"/>
              </w:rPr>
              <w:t>study</w:t>
            </w:r>
            <w:r w:rsidR="0038151C" w:rsidRPr="0067645C">
              <w:rPr>
                <w:lang w:val="en-US"/>
              </w:rPr>
              <w:t>.</w:t>
            </w:r>
          </w:p>
        </w:tc>
        <w:tc>
          <w:tcPr>
            <w:tcW w:w="6361" w:type="dxa"/>
            <w:tcBorders>
              <w:top w:val="single" w:sz="4" w:space="0" w:color="000000"/>
              <w:left w:val="single" w:sz="4" w:space="0" w:color="000000"/>
              <w:bottom w:val="single" w:sz="4" w:space="0" w:color="000000"/>
              <w:right w:val="single" w:sz="4" w:space="0" w:color="000000"/>
            </w:tcBorders>
          </w:tcPr>
          <w:p w14:paraId="48B58759" w14:textId="40BB88B9" w:rsidR="0038151C" w:rsidRDefault="0038151C" w:rsidP="0038151C">
            <w:pPr>
              <w:spacing w:line="276" w:lineRule="auto"/>
              <w:rPr>
                <w:lang w:val="kk-KZ"/>
              </w:rPr>
            </w:pPr>
            <w:r w:rsidRPr="00BF04FD">
              <w:rPr>
                <w:bCs/>
                <w:lang w:val="kk-KZ" w:eastAsia="en-US"/>
              </w:rPr>
              <w:t>1</w:t>
            </w:r>
            <w:r w:rsidR="00DE63F0">
              <w:rPr>
                <w:bCs/>
                <w:lang w:val="en-US" w:eastAsia="en-US"/>
              </w:rPr>
              <w:t>.</w:t>
            </w:r>
            <w:r>
              <w:rPr>
                <w:bCs/>
                <w:lang w:val="en-US" w:eastAsia="en-US"/>
              </w:rPr>
              <w:t xml:space="preserve"> </w:t>
            </w:r>
            <w:r w:rsidRPr="000A7EF9">
              <w:rPr>
                <w:lang w:val="kk-KZ"/>
              </w:rPr>
              <w:t>Fundamentals of Biostatistics.8th Edition. 7th edition. Bernard Rosner, Cangage Learning.-2016.-856 p.</w:t>
            </w:r>
          </w:p>
          <w:p w14:paraId="77164090" w14:textId="3F847F14" w:rsidR="0038151C" w:rsidRPr="000A7EF9" w:rsidRDefault="00DE63F0" w:rsidP="0038151C">
            <w:pPr>
              <w:rPr>
                <w:lang w:val="kk-KZ"/>
              </w:rPr>
            </w:pPr>
            <w:r>
              <w:rPr>
                <w:lang w:val="en-US"/>
              </w:rPr>
              <w:t>2</w:t>
            </w:r>
            <w:r w:rsidR="0038151C">
              <w:rPr>
                <w:lang w:val="en-US"/>
              </w:rPr>
              <w:t>.</w:t>
            </w:r>
            <w:r w:rsidR="0038151C" w:rsidRPr="000A7EF9">
              <w:rPr>
                <w:lang w:val="kk-KZ"/>
              </w:rPr>
              <w:t xml:space="preserve"> Primer of Biostatistics. Seventh Edition. Stanton A. Glantz, Ph.-2009.-297p.</w:t>
            </w:r>
          </w:p>
          <w:p w14:paraId="5CAD076F" w14:textId="38751047" w:rsidR="0038151C" w:rsidRPr="00E84DA6" w:rsidRDefault="00DE63F0" w:rsidP="0038151C">
            <w:pPr>
              <w:spacing w:line="276" w:lineRule="auto"/>
              <w:rPr>
                <w:bCs/>
                <w:lang w:val="kk-KZ" w:eastAsia="en-US"/>
              </w:rPr>
            </w:pPr>
            <w:r>
              <w:rPr>
                <w:lang w:val="en-US"/>
              </w:rPr>
              <w:t>3</w:t>
            </w:r>
            <w:r w:rsidR="0038151C" w:rsidRPr="000A7EF9">
              <w:rPr>
                <w:lang w:val="kk-KZ"/>
              </w:rPr>
              <w:t>. Epi Info for windows// www.cdc.gov/epiinfo /pc. html</w:t>
            </w:r>
          </w:p>
        </w:tc>
      </w:tr>
      <w:tr w:rsidR="0038151C" w:rsidRPr="006006DA" w14:paraId="78226968" w14:textId="77777777" w:rsidTr="00873543">
        <w:tc>
          <w:tcPr>
            <w:tcW w:w="562" w:type="dxa"/>
            <w:tcBorders>
              <w:top w:val="single" w:sz="4" w:space="0" w:color="000000"/>
              <w:left w:val="single" w:sz="4" w:space="0" w:color="000000"/>
              <w:bottom w:val="single" w:sz="4" w:space="0" w:color="000000"/>
              <w:right w:val="single" w:sz="4" w:space="0" w:color="000000"/>
            </w:tcBorders>
          </w:tcPr>
          <w:p w14:paraId="1407FBF6" w14:textId="333995F0" w:rsidR="0038151C" w:rsidRPr="000B1F3A" w:rsidRDefault="000B1F3A" w:rsidP="0038151C">
            <w:pPr>
              <w:jc w:val="center"/>
              <w:rPr>
                <w:lang w:val="en-US"/>
              </w:rPr>
            </w:pPr>
            <w:r>
              <w:rPr>
                <w:lang w:val="en-US"/>
              </w:rPr>
              <w:t>9</w:t>
            </w:r>
          </w:p>
        </w:tc>
        <w:tc>
          <w:tcPr>
            <w:tcW w:w="2763" w:type="dxa"/>
            <w:tcBorders>
              <w:top w:val="single" w:sz="4" w:space="0" w:color="000000"/>
              <w:left w:val="single" w:sz="4" w:space="0" w:color="000000"/>
              <w:bottom w:val="single" w:sz="4" w:space="0" w:color="000000"/>
              <w:right w:val="single" w:sz="4" w:space="0" w:color="000000"/>
            </w:tcBorders>
          </w:tcPr>
          <w:p w14:paraId="04DB4D3B" w14:textId="77777777" w:rsidR="004F244A" w:rsidRPr="000B1F3A" w:rsidRDefault="007E6D4B" w:rsidP="0038151C">
            <w:pPr>
              <w:rPr>
                <w:rFonts w:ascii="Arial" w:eastAsiaTheme="minorEastAsia" w:hAnsi="Arial" w:cs="Arial"/>
                <w:color w:val="404040" w:themeColor="text1" w:themeTint="BF"/>
                <w:kern w:val="24"/>
                <w:sz w:val="36"/>
                <w:szCs w:val="36"/>
              </w:rPr>
            </w:pPr>
            <w:proofErr w:type="spellStart"/>
            <w:r w:rsidRPr="000B1F3A">
              <w:t>Topic</w:t>
            </w:r>
            <w:proofErr w:type="spellEnd"/>
            <w:r w:rsidR="0038151C" w:rsidRPr="000B1F3A">
              <w:t>:</w:t>
            </w:r>
            <w:r w:rsidR="0038151C" w:rsidRPr="000B1F3A">
              <w:rPr>
                <w:rFonts w:ascii="Arial" w:eastAsiaTheme="minorEastAsia" w:hAnsi="Arial" w:cs="Arial"/>
                <w:color w:val="404040" w:themeColor="text1" w:themeTint="BF"/>
                <w:kern w:val="24"/>
                <w:sz w:val="36"/>
                <w:szCs w:val="36"/>
              </w:rPr>
              <w:t xml:space="preserve"> </w:t>
            </w:r>
          </w:p>
          <w:p w14:paraId="1159D1D4" w14:textId="0EDE287D" w:rsidR="0038151C" w:rsidRPr="000B1F3A" w:rsidRDefault="004542F1" w:rsidP="0038151C">
            <w:pPr>
              <w:rPr>
                <w:lang w:val="kk-KZ"/>
              </w:rPr>
            </w:pPr>
            <w:r w:rsidRPr="000B1F3A">
              <w:rPr>
                <w:lang w:val="en-US"/>
              </w:rPr>
              <w:t>Inferential statistics</w:t>
            </w:r>
          </w:p>
        </w:tc>
        <w:tc>
          <w:tcPr>
            <w:tcW w:w="5310" w:type="dxa"/>
            <w:tcBorders>
              <w:top w:val="single" w:sz="4" w:space="0" w:color="000000"/>
              <w:left w:val="single" w:sz="4" w:space="0" w:color="000000"/>
              <w:bottom w:val="single" w:sz="4" w:space="0" w:color="000000"/>
              <w:right w:val="single" w:sz="4" w:space="0" w:color="000000"/>
            </w:tcBorders>
          </w:tcPr>
          <w:p w14:paraId="7419EB39" w14:textId="51222B9D" w:rsidR="0038151C" w:rsidRPr="004542F1" w:rsidRDefault="004542F1" w:rsidP="004542F1">
            <w:pPr>
              <w:rPr>
                <w:bCs/>
                <w:lang w:val="kk-KZ"/>
              </w:rPr>
            </w:pPr>
            <w:r w:rsidRPr="004542F1">
              <w:rPr>
                <w:color w:val="000000" w:themeColor="text1"/>
                <w:lang w:val="en-US"/>
              </w:rPr>
              <w:t xml:space="preserve">Testing </w:t>
            </w:r>
            <w:proofErr w:type="gramStart"/>
            <w:r w:rsidRPr="004542F1">
              <w:rPr>
                <w:color w:val="000000" w:themeColor="text1"/>
                <w:lang w:val="en-US"/>
              </w:rPr>
              <w:t>hypotheses</w:t>
            </w:r>
            <w:r w:rsidRPr="004F5ACB">
              <w:rPr>
                <w:color w:val="000000" w:themeColor="text1"/>
                <w:lang w:val="en-US"/>
              </w:rPr>
              <w:t xml:space="preserve"> </w:t>
            </w:r>
            <w:r w:rsidRPr="004542F1">
              <w:rPr>
                <w:color w:val="000000" w:themeColor="text1"/>
                <w:lang w:val="en-US"/>
              </w:rPr>
              <w:t>.</w:t>
            </w:r>
            <w:proofErr w:type="gramEnd"/>
            <w:r w:rsidRPr="004542F1">
              <w:rPr>
                <w:color w:val="000000" w:themeColor="text1"/>
                <w:lang w:val="en-US"/>
              </w:rPr>
              <w:t xml:space="preserve"> Null and alternative hypotheses. P value. Type I and II error. Statistical power. Paired T test. Statistical </w:t>
            </w:r>
            <w:r>
              <w:rPr>
                <w:color w:val="000000" w:themeColor="text1"/>
                <w:lang w:val="en-US"/>
              </w:rPr>
              <w:t>s</w:t>
            </w:r>
            <w:r w:rsidRPr="004542F1">
              <w:rPr>
                <w:color w:val="000000" w:themeColor="text1"/>
                <w:lang w:val="en-US"/>
              </w:rPr>
              <w:t>tud</w:t>
            </w:r>
            <w:r>
              <w:rPr>
                <w:color w:val="000000" w:themeColor="text1"/>
                <w:lang w:val="en-US"/>
              </w:rPr>
              <w:t xml:space="preserve">ies </w:t>
            </w:r>
            <w:r w:rsidRPr="004542F1">
              <w:rPr>
                <w:color w:val="000000" w:themeColor="text1"/>
                <w:lang w:val="en-US"/>
              </w:rPr>
              <w:t xml:space="preserve">the relationship between variables. </w:t>
            </w:r>
            <w:r>
              <w:rPr>
                <w:color w:val="000000" w:themeColor="text1"/>
                <w:lang w:val="en-US"/>
              </w:rPr>
              <w:t>One</w:t>
            </w:r>
            <w:r w:rsidRPr="004542F1">
              <w:rPr>
                <w:color w:val="000000" w:themeColor="text1"/>
                <w:lang w:val="en-US"/>
              </w:rPr>
              <w:t xml:space="preserve"> and multifactorial</w:t>
            </w:r>
            <w:r>
              <w:rPr>
                <w:color w:val="000000" w:themeColor="text1"/>
                <w:lang w:val="en-US"/>
              </w:rPr>
              <w:t xml:space="preserve"> analysis</w:t>
            </w:r>
            <w:r w:rsidRPr="004542F1">
              <w:rPr>
                <w:color w:val="000000" w:themeColor="text1"/>
                <w:lang w:val="en-US"/>
              </w:rPr>
              <w:t>. Correlation</w:t>
            </w:r>
            <w:r>
              <w:rPr>
                <w:color w:val="000000" w:themeColor="text1"/>
                <w:lang w:val="en-US"/>
              </w:rPr>
              <w:t xml:space="preserve"> analysis</w:t>
            </w:r>
            <w:r w:rsidRPr="004542F1">
              <w:rPr>
                <w:color w:val="000000" w:themeColor="text1"/>
                <w:lang w:val="en-US"/>
              </w:rPr>
              <w:t xml:space="preserve">: Pearson's </w:t>
            </w:r>
            <w:r>
              <w:rPr>
                <w:color w:val="000000" w:themeColor="text1"/>
                <w:lang w:val="en-US"/>
              </w:rPr>
              <w:t xml:space="preserve">and Spearman </w:t>
            </w:r>
            <w:r w:rsidRPr="004542F1">
              <w:rPr>
                <w:color w:val="000000" w:themeColor="text1"/>
                <w:lang w:val="en-US"/>
              </w:rPr>
              <w:t>correlation coefficient</w:t>
            </w:r>
            <w:r>
              <w:rPr>
                <w:color w:val="000000" w:themeColor="text1"/>
                <w:lang w:val="en-US"/>
              </w:rPr>
              <w:t xml:space="preserve">s. </w:t>
            </w:r>
            <w:r w:rsidRPr="004542F1">
              <w:rPr>
                <w:color w:val="000000" w:themeColor="text1"/>
                <w:lang w:val="en-US"/>
              </w:rPr>
              <w:t>Linear regression analysis.</w:t>
            </w:r>
            <w:r>
              <w:rPr>
                <w:lang w:val="en-US"/>
              </w:rPr>
              <w:t xml:space="preserve"> Mini presentation. </w:t>
            </w:r>
            <w:r w:rsidRPr="0067645C">
              <w:rPr>
                <w:lang w:val="en-US"/>
              </w:rPr>
              <w:t xml:space="preserve">CBL </w:t>
            </w:r>
            <w:r>
              <w:rPr>
                <w:lang w:val="en-US"/>
              </w:rPr>
              <w:t xml:space="preserve">- </w:t>
            </w:r>
            <w:r w:rsidRPr="0067645C">
              <w:rPr>
                <w:lang w:val="en-US"/>
              </w:rPr>
              <w:t>C</w:t>
            </w:r>
            <w:r>
              <w:rPr>
                <w:lang w:val="en-US"/>
              </w:rPr>
              <w:t>ase</w:t>
            </w:r>
            <w:r w:rsidRPr="0067645C">
              <w:rPr>
                <w:lang w:val="en-US"/>
              </w:rPr>
              <w:t xml:space="preserve"> </w:t>
            </w:r>
            <w:r>
              <w:rPr>
                <w:lang w:val="en-US"/>
              </w:rPr>
              <w:t>study</w:t>
            </w:r>
            <w:r w:rsidRPr="0067645C">
              <w:rPr>
                <w:lang w:val="en-US"/>
              </w:rPr>
              <w:t>.</w:t>
            </w:r>
          </w:p>
        </w:tc>
        <w:tc>
          <w:tcPr>
            <w:tcW w:w="6361" w:type="dxa"/>
            <w:tcBorders>
              <w:top w:val="single" w:sz="4" w:space="0" w:color="000000"/>
              <w:left w:val="single" w:sz="4" w:space="0" w:color="000000"/>
              <w:bottom w:val="single" w:sz="4" w:space="0" w:color="000000"/>
              <w:right w:val="single" w:sz="4" w:space="0" w:color="000000"/>
            </w:tcBorders>
          </w:tcPr>
          <w:p w14:paraId="58409C1B" w14:textId="451B498C" w:rsidR="0038151C" w:rsidRDefault="0038151C" w:rsidP="0038151C">
            <w:pPr>
              <w:spacing w:line="276" w:lineRule="auto"/>
              <w:rPr>
                <w:lang w:val="kk-KZ"/>
              </w:rPr>
            </w:pPr>
            <w:r w:rsidRPr="00BF04FD">
              <w:rPr>
                <w:bCs/>
                <w:lang w:val="kk-KZ" w:eastAsia="en-US"/>
              </w:rPr>
              <w:t>1</w:t>
            </w:r>
            <w:r>
              <w:rPr>
                <w:bCs/>
                <w:lang w:val="en-US" w:eastAsia="en-US"/>
              </w:rPr>
              <w:t xml:space="preserve">. </w:t>
            </w:r>
            <w:r w:rsidRPr="000A7EF9">
              <w:rPr>
                <w:lang w:val="kk-KZ"/>
              </w:rPr>
              <w:t>Fundamentals of Biostatistics.8th Edition. 7th edition. Bernard Rosner, Cangage Learning.-2016.-856 p.</w:t>
            </w:r>
          </w:p>
          <w:p w14:paraId="7303E984" w14:textId="5AB97402" w:rsidR="0038151C" w:rsidRPr="00E84DA6" w:rsidRDefault="00DE63F0" w:rsidP="0038151C">
            <w:pPr>
              <w:rPr>
                <w:bCs/>
                <w:lang w:val="kk-KZ" w:eastAsia="en-US"/>
              </w:rPr>
            </w:pPr>
            <w:r>
              <w:rPr>
                <w:lang w:val="en-US"/>
              </w:rPr>
              <w:t>2</w:t>
            </w:r>
            <w:r w:rsidR="0038151C">
              <w:rPr>
                <w:lang w:val="en-US"/>
              </w:rPr>
              <w:t>.</w:t>
            </w:r>
            <w:r w:rsidR="0038151C" w:rsidRPr="000A7EF9">
              <w:rPr>
                <w:lang w:val="kk-KZ"/>
              </w:rPr>
              <w:t xml:space="preserve"> Primer of Biostatistics. Seventh Edition. Stanton A. Glantz, Ph.-2009.-297p.</w:t>
            </w:r>
          </w:p>
        </w:tc>
      </w:tr>
      <w:tr w:rsidR="0038151C" w:rsidRPr="00F74194" w14:paraId="057048DE" w14:textId="77777777" w:rsidTr="00873543">
        <w:tc>
          <w:tcPr>
            <w:tcW w:w="562" w:type="dxa"/>
            <w:tcBorders>
              <w:top w:val="single" w:sz="4" w:space="0" w:color="000000"/>
              <w:left w:val="single" w:sz="4" w:space="0" w:color="000000"/>
              <w:bottom w:val="single" w:sz="4" w:space="0" w:color="000000"/>
              <w:right w:val="single" w:sz="4" w:space="0" w:color="000000"/>
            </w:tcBorders>
          </w:tcPr>
          <w:p w14:paraId="3AA1C3B4" w14:textId="2E14E3F7" w:rsidR="0038151C" w:rsidRPr="00BD4220" w:rsidRDefault="0038151C" w:rsidP="0038151C">
            <w:pPr>
              <w:jc w:val="center"/>
              <w:rPr>
                <w:lang w:val="kk-KZ"/>
              </w:rPr>
            </w:pPr>
            <w:r>
              <w:rPr>
                <w:lang w:val="kk-KZ"/>
              </w:rPr>
              <w:t>10</w:t>
            </w:r>
          </w:p>
        </w:tc>
        <w:tc>
          <w:tcPr>
            <w:tcW w:w="2763" w:type="dxa"/>
            <w:tcBorders>
              <w:top w:val="single" w:sz="4" w:space="0" w:color="000000"/>
              <w:left w:val="single" w:sz="4" w:space="0" w:color="000000"/>
              <w:bottom w:val="single" w:sz="4" w:space="0" w:color="000000"/>
              <w:right w:val="single" w:sz="4" w:space="0" w:color="000000"/>
            </w:tcBorders>
          </w:tcPr>
          <w:p w14:paraId="6ADDB697" w14:textId="4A6375EB" w:rsidR="0038151C" w:rsidRPr="000B1F3A" w:rsidRDefault="007E6D4B" w:rsidP="000B1F3A">
            <w:pPr>
              <w:spacing w:line="264" w:lineRule="exact"/>
              <w:ind w:left="100"/>
              <w:rPr>
                <w:color w:val="000000"/>
                <w:shd w:val="clear" w:color="auto" w:fill="FFFAFA"/>
                <w:lang w:val="en-US"/>
              </w:rPr>
            </w:pPr>
            <w:r w:rsidRPr="000B1F3A">
              <w:rPr>
                <w:lang w:val="en-US"/>
              </w:rPr>
              <w:t>Topic</w:t>
            </w:r>
            <w:r w:rsidR="0038151C" w:rsidRPr="000B1F3A">
              <w:rPr>
                <w:lang w:val="en-US"/>
              </w:rPr>
              <w:t xml:space="preserve">: </w:t>
            </w:r>
            <w:r w:rsidR="000B1F3A" w:rsidRPr="000B1F3A">
              <w:rPr>
                <w:lang w:val="en-US"/>
              </w:rPr>
              <w:t>Biostatistics in Evidence-based medicine</w:t>
            </w:r>
          </w:p>
        </w:tc>
        <w:tc>
          <w:tcPr>
            <w:tcW w:w="5310" w:type="dxa"/>
            <w:tcBorders>
              <w:top w:val="single" w:sz="4" w:space="0" w:color="000000"/>
              <w:left w:val="single" w:sz="4" w:space="0" w:color="000000"/>
              <w:bottom w:val="single" w:sz="4" w:space="0" w:color="000000"/>
              <w:right w:val="single" w:sz="4" w:space="0" w:color="000000"/>
            </w:tcBorders>
          </w:tcPr>
          <w:p w14:paraId="116B1557" w14:textId="2C313810" w:rsidR="00730EB0" w:rsidRPr="001D66D4" w:rsidRDefault="001D66D4" w:rsidP="0038151C">
            <w:pPr>
              <w:rPr>
                <w:lang w:val="en-US"/>
              </w:rPr>
            </w:pPr>
            <w:r>
              <w:rPr>
                <w:lang w:val="en-US"/>
              </w:rPr>
              <w:t>Statistical</w:t>
            </w:r>
            <w:r w:rsidRPr="00721824">
              <w:rPr>
                <w:lang w:val="en-US"/>
              </w:rPr>
              <w:t xml:space="preserve"> </w:t>
            </w:r>
            <w:r w:rsidR="00721824">
              <w:rPr>
                <w:lang w:val="en-US"/>
              </w:rPr>
              <w:t>rates</w:t>
            </w:r>
            <w:r w:rsidR="00721824" w:rsidRPr="00721824">
              <w:rPr>
                <w:lang w:val="en-US"/>
              </w:rPr>
              <w:t xml:space="preserve"> </w:t>
            </w:r>
            <w:r w:rsidR="00721824">
              <w:rPr>
                <w:lang w:val="en-US"/>
              </w:rPr>
              <w:t>in</w:t>
            </w:r>
            <w:r w:rsidR="00721824" w:rsidRPr="00721824">
              <w:rPr>
                <w:lang w:val="en-US"/>
              </w:rPr>
              <w:t xml:space="preserve"> </w:t>
            </w:r>
            <w:r w:rsidR="004542F1">
              <w:rPr>
                <w:lang w:val="en-US"/>
              </w:rPr>
              <w:t xml:space="preserve">bio-medical </w:t>
            </w:r>
            <w:proofErr w:type="gramStart"/>
            <w:r w:rsidR="004542F1">
              <w:rPr>
                <w:lang w:val="en-US"/>
              </w:rPr>
              <w:t>researches</w:t>
            </w:r>
            <w:proofErr w:type="gramEnd"/>
            <w:r w:rsidR="004542F1">
              <w:rPr>
                <w:lang w:val="en-US"/>
              </w:rPr>
              <w:t>.</w:t>
            </w:r>
            <w:r w:rsidR="00721824">
              <w:rPr>
                <w:lang w:val="en-US"/>
              </w:rPr>
              <w:t xml:space="preserve"> </w:t>
            </w:r>
          </w:p>
          <w:p w14:paraId="20F4043C" w14:textId="338C2902" w:rsidR="0038151C" w:rsidRPr="00E84DA6" w:rsidRDefault="00721824" w:rsidP="00721824">
            <w:pPr>
              <w:rPr>
                <w:bCs/>
                <w:lang w:val="kk-KZ"/>
              </w:rPr>
            </w:pPr>
            <w:r>
              <w:rPr>
                <w:lang w:val="en-US"/>
              </w:rPr>
              <w:t xml:space="preserve">Glossary. </w:t>
            </w:r>
            <w:r w:rsidR="004A5126">
              <w:rPr>
                <w:lang w:val="en-US"/>
              </w:rPr>
              <w:t>Mini presentation</w:t>
            </w:r>
            <w:r>
              <w:rPr>
                <w:lang w:val="en-US"/>
              </w:rPr>
              <w:t xml:space="preserve">. </w:t>
            </w:r>
            <w:r w:rsidR="0038151C" w:rsidRPr="00721824">
              <w:rPr>
                <w:lang w:val="en-US"/>
              </w:rPr>
              <w:t>CBL</w:t>
            </w:r>
            <w:r>
              <w:rPr>
                <w:lang w:val="en-US"/>
              </w:rPr>
              <w:t xml:space="preserve"> - </w:t>
            </w:r>
            <w:r w:rsidR="0038151C" w:rsidRPr="00721824">
              <w:rPr>
                <w:lang w:val="en-US"/>
              </w:rPr>
              <w:t>C</w:t>
            </w:r>
            <w:r w:rsidR="0038151C">
              <w:rPr>
                <w:lang w:val="en-US"/>
              </w:rPr>
              <w:t>ase</w:t>
            </w:r>
            <w:r w:rsidR="0038151C" w:rsidRPr="00721824">
              <w:rPr>
                <w:lang w:val="en-US"/>
              </w:rPr>
              <w:t xml:space="preserve"> </w:t>
            </w:r>
            <w:r w:rsidR="0038151C">
              <w:rPr>
                <w:lang w:val="en-US"/>
              </w:rPr>
              <w:t>study</w:t>
            </w:r>
            <w:r w:rsidR="0038151C" w:rsidRPr="00721824">
              <w:rPr>
                <w:lang w:val="en-US"/>
              </w:rPr>
              <w:t>.</w:t>
            </w:r>
          </w:p>
        </w:tc>
        <w:tc>
          <w:tcPr>
            <w:tcW w:w="6361" w:type="dxa"/>
            <w:tcBorders>
              <w:top w:val="single" w:sz="4" w:space="0" w:color="000000"/>
              <w:left w:val="single" w:sz="4" w:space="0" w:color="000000"/>
              <w:bottom w:val="single" w:sz="4" w:space="0" w:color="000000"/>
              <w:right w:val="single" w:sz="4" w:space="0" w:color="000000"/>
            </w:tcBorders>
          </w:tcPr>
          <w:p w14:paraId="6EA7DF5E" w14:textId="671C8709" w:rsidR="0038151C" w:rsidRDefault="00DE63F0" w:rsidP="0038151C">
            <w:pPr>
              <w:spacing w:line="276" w:lineRule="auto"/>
              <w:rPr>
                <w:lang w:val="kk-KZ"/>
              </w:rPr>
            </w:pPr>
            <w:r>
              <w:rPr>
                <w:bCs/>
                <w:lang w:val="en-US" w:eastAsia="en-US"/>
              </w:rPr>
              <w:t>1</w:t>
            </w:r>
            <w:r w:rsidR="0038151C">
              <w:rPr>
                <w:bCs/>
                <w:lang w:val="en-US" w:eastAsia="en-US"/>
              </w:rPr>
              <w:t xml:space="preserve">. </w:t>
            </w:r>
            <w:r w:rsidR="0038151C" w:rsidRPr="000A7EF9">
              <w:rPr>
                <w:lang w:val="kk-KZ"/>
              </w:rPr>
              <w:t>Fundamentals of Biostatistics.8th Edition. 7th edition. Bernard Rosner, Cangage Learning.-2016.-856 p.</w:t>
            </w:r>
          </w:p>
          <w:p w14:paraId="5C586649" w14:textId="77777777" w:rsidR="0038151C" w:rsidRDefault="00DE63F0" w:rsidP="0038151C">
            <w:pPr>
              <w:rPr>
                <w:lang w:val="kk-KZ"/>
              </w:rPr>
            </w:pPr>
            <w:r>
              <w:rPr>
                <w:lang w:val="en-US"/>
              </w:rPr>
              <w:t>2</w:t>
            </w:r>
            <w:r w:rsidR="0038151C">
              <w:rPr>
                <w:lang w:val="en-US"/>
              </w:rPr>
              <w:t>.</w:t>
            </w:r>
            <w:r w:rsidR="0038151C" w:rsidRPr="000A7EF9">
              <w:rPr>
                <w:lang w:val="kk-KZ"/>
              </w:rPr>
              <w:t xml:space="preserve"> Primer of Biostatistics. Seventh Edition. Stanton A. Glantz, Ph.-2009.-297p. </w:t>
            </w:r>
          </w:p>
          <w:p w14:paraId="71E55163" w14:textId="3201CE8C" w:rsidR="00A770F4" w:rsidRPr="00A770F4" w:rsidRDefault="00A770F4" w:rsidP="0038151C">
            <w:pPr>
              <w:rPr>
                <w:bCs/>
                <w:lang w:val="en-US"/>
              </w:rPr>
            </w:pPr>
            <w:r>
              <w:rPr>
                <w:lang w:val="en-US"/>
              </w:rPr>
              <w:t xml:space="preserve">3. </w:t>
            </w:r>
          </w:p>
        </w:tc>
      </w:tr>
      <w:bookmarkEnd w:id="3"/>
      <w:tr w:rsidR="00F74194" w:rsidRPr="003F1ACD" w14:paraId="6E141661" w14:textId="77777777" w:rsidTr="00417D47">
        <w:tc>
          <w:tcPr>
            <w:tcW w:w="1499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EDEFC5" w14:textId="58915C2F" w:rsidR="00F74194" w:rsidRPr="00F74194" w:rsidRDefault="003F1ACD" w:rsidP="003F1ACD">
            <w:pPr>
              <w:jc w:val="center"/>
              <w:rPr>
                <w:b/>
                <w:bCs/>
                <w:lang w:val="kk-KZ"/>
              </w:rPr>
            </w:pPr>
            <w:r>
              <w:rPr>
                <w:b/>
                <w:bCs/>
                <w:color w:val="000000"/>
                <w:shd w:val="clear" w:color="auto" w:fill="EEECE1" w:themeFill="background2"/>
                <w:lang w:val="en-US"/>
              </w:rPr>
              <w:t>MODULE</w:t>
            </w:r>
            <w:r w:rsidRPr="003F1ACD">
              <w:rPr>
                <w:b/>
                <w:bCs/>
                <w:color w:val="000000"/>
                <w:shd w:val="clear" w:color="auto" w:fill="EEECE1" w:themeFill="background2"/>
                <w:lang w:val="en-US"/>
              </w:rPr>
              <w:t xml:space="preserve"> </w:t>
            </w:r>
            <w:r w:rsidR="00F74194" w:rsidRPr="003F1ACD">
              <w:rPr>
                <w:b/>
                <w:bCs/>
                <w:color w:val="000000"/>
                <w:shd w:val="clear" w:color="auto" w:fill="EEECE1" w:themeFill="background2"/>
                <w:lang w:val="en-US"/>
              </w:rPr>
              <w:t xml:space="preserve">3  </w:t>
            </w:r>
            <w:r>
              <w:rPr>
                <w:b/>
                <w:bCs/>
                <w:color w:val="000000"/>
                <w:shd w:val="clear" w:color="auto" w:fill="EEECE1" w:themeFill="background2"/>
                <w:lang w:val="en-US"/>
              </w:rPr>
              <w:t xml:space="preserve"> EVIDENCE</w:t>
            </w:r>
            <w:r w:rsidRPr="003F1ACD">
              <w:rPr>
                <w:b/>
                <w:bCs/>
                <w:color w:val="000000"/>
                <w:shd w:val="clear" w:color="auto" w:fill="EEECE1" w:themeFill="background2"/>
                <w:lang w:val="en-US"/>
              </w:rPr>
              <w:t>-</w:t>
            </w:r>
            <w:r>
              <w:rPr>
                <w:b/>
                <w:bCs/>
                <w:color w:val="000000"/>
                <w:shd w:val="clear" w:color="auto" w:fill="EEECE1" w:themeFill="background2"/>
                <w:lang w:val="en-US"/>
              </w:rPr>
              <w:t>BASED MEDICINE</w:t>
            </w:r>
          </w:p>
        </w:tc>
      </w:tr>
      <w:tr w:rsidR="00BA76C5" w:rsidRPr="006006DA" w14:paraId="39B68DD0" w14:textId="77777777" w:rsidTr="000A16A3">
        <w:trPr>
          <w:trHeight w:val="2460"/>
        </w:trPr>
        <w:tc>
          <w:tcPr>
            <w:tcW w:w="562" w:type="dxa"/>
            <w:tcBorders>
              <w:top w:val="single" w:sz="4" w:space="0" w:color="000000"/>
              <w:left w:val="single" w:sz="4" w:space="0" w:color="000000"/>
              <w:bottom w:val="single" w:sz="4" w:space="0" w:color="auto"/>
              <w:right w:val="single" w:sz="4" w:space="0" w:color="000000"/>
            </w:tcBorders>
          </w:tcPr>
          <w:p w14:paraId="13AB81D3" w14:textId="00C6F694" w:rsidR="00BA76C5" w:rsidRPr="00BD4220" w:rsidRDefault="00BA76C5" w:rsidP="00BA76C5">
            <w:pPr>
              <w:jc w:val="center"/>
              <w:rPr>
                <w:lang w:val="kk-KZ"/>
              </w:rPr>
            </w:pPr>
            <w:r>
              <w:rPr>
                <w:lang w:val="kk-KZ"/>
              </w:rPr>
              <w:lastRenderedPageBreak/>
              <w:t>11</w:t>
            </w:r>
          </w:p>
        </w:tc>
        <w:tc>
          <w:tcPr>
            <w:tcW w:w="2763" w:type="dxa"/>
            <w:tcBorders>
              <w:top w:val="single" w:sz="4" w:space="0" w:color="000000"/>
              <w:left w:val="single" w:sz="4" w:space="0" w:color="000000"/>
              <w:bottom w:val="single" w:sz="4" w:space="0" w:color="auto"/>
              <w:right w:val="single" w:sz="4" w:space="0" w:color="000000"/>
            </w:tcBorders>
          </w:tcPr>
          <w:p w14:paraId="35A0356C" w14:textId="751ACDEA" w:rsidR="00BA76C5" w:rsidRPr="00FE0FF5" w:rsidRDefault="007E6D4B" w:rsidP="00BA76C5">
            <w:pPr>
              <w:rPr>
                <w:lang w:val="en-US"/>
              </w:rPr>
            </w:pPr>
            <w:r w:rsidRPr="00FE0FF5">
              <w:rPr>
                <w:lang w:val="en-US"/>
              </w:rPr>
              <w:t>Topic</w:t>
            </w:r>
            <w:r w:rsidR="00BA76C5" w:rsidRPr="00FE0FF5">
              <w:rPr>
                <w:lang w:val="en-US"/>
              </w:rPr>
              <w:t xml:space="preserve">: </w:t>
            </w:r>
            <w:r w:rsidR="00FE0FF5">
              <w:rPr>
                <w:lang w:val="en-US"/>
              </w:rPr>
              <w:t>Introduction to Evidence-based Medicine.</w:t>
            </w:r>
          </w:p>
        </w:tc>
        <w:tc>
          <w:tcPr>
            <w:tcW w:w="5310" w:type="dxa"/>
            <w:tcBorders>
              <w:top w:val="single" w:sz="4" w:space="0" w:color="000000"/>
              <w:left w:val="single" w:sz="4" w:space="0" w:color="000000"/>
              <w:bottom w:val="single" w:sz="4" w:space="0" w:color="auto"/>
              <w:right w:val="single" w:sz="4" w:space="0" w:color="000000"/>
            </w:tcBorders>
          </w:tcPr>
          <w:p w14:paraId="04A89C90" w14:textId="77777777" w:rsidR="000A16A3" w:rsidRDefault="00FE0FF5" w:rsidP="000A16A3">
            <w:pPr>
              <w:rPr>
                <w:lang w:val="en-US"/>
              </w:rPr>
            </w:pPr>
            <w:r>
              <w:rPr>
                <w:color w:val="000000" w:themeColor="text1"/>
                <w:lang w:val="en-US"/>
              </w:rPr>
              <w:t>Principles</w:t>
            </w:r>
            <w:r w:rsidRPr="00FE0FF5">
              <w:rPr>
                <w:color w:val="000000" w:themeColor="text1"/>
                <w:lang w:val="en-US"/>
              </w:rPr>
              <w:t xml:space="preserve"> </w:t>
            </w:r>
            <w:r>
              <w:rPr>
                <w:color w:val="000000" w:themeColor="text1"/>
                <w:lang w:val="en-US"/>
              </w:rPr>
              <w:t>and</w:t>
            </w:r>
            <w:r w:rsidRPr="00FE0FF5">
              <w:rPr>
                <w:color w:val="000000" w:themeColor="text1"/>
                <w:lang w:val="en-US"/>
              </w:rPr>
              <w:t xml:space="preserve"> </w:t>
            </w:r>
            <w:r>
              <w:rPr>
                <w:color w:val="000000" w:themeColor="text1"/>
                <w:lang w:val="en-US"/>
              </w:rPr>
              <w:t>basics</w:t>
            </w:r>
            <w:r w:rsidRPr="00FE0FF5">
              <w:rPr>
                <w:color w:val="000000" w:themeColor="text1"/>
                <w:lang w:val="en-US"/>
              </w:rPr>
              <w:t xml:space="preserve"> </w:t>
            </w:r>
            <w:r>
              <w:rPr>
                <w:color w:val="000000" w:themeColor="text1"/>
                <w:lang w:val="en-US"/>
              </w:rPr>
              <w:t>of</w:t>
            </w:r>
            <w:r w:rsidRPr="00FE0FF5">
              <w:rPr>
                <w:color w:val="000000" w:themeColor="text1"/>
                <w:lang w:val="en-US"/>
              </w:rPr>
              <w:t xml:space="preserve"> </w:t>
            </w:r>
            <w:r>
              <w:rPr>
                <w:color w:val="000000" w:themeColor="text1"/>
                <w:lang w:val="en-US"/>
              </w:rPr>
              <w:t>Evidence</w:t>
            </w:r>
            <w:r w:rsidRPr="00FE0FF5">
              <w:rPr>
                <w:color w:val="000000" w:themeColor="text1"/>
                <w:lang w:val="en-US"/>
              </w:rPr>
              <w:t>-</w:t>
            </w:r>
            <w:r>
              <w:rPr>
                <w:color w:val="000000" w:themeColor="text1"/>
                <w:lang w:val="en-US"/>
              </w:rPr>
              <w:t>based Medicine</w:t>
            </w:r>
            <w:r w:rsidR="00CA45A1">
              <w:rPr>
                <w:color w:val="000000" w:themeColor="text1"/>
                <w:lang w:val="en-US"/>
              </w:rPr>
              <w:t>. History</w:t>
            </w:r>
            <w:r w:rsidR="00CA45A1" w:rsidRPr="00CA45A1">
              <w:rPr>
                <w:color w:val="000000" w:themeColor="text1"/>
                <w:lang w:val="en-US"/>
              </w:rPr>
              <w:t xml:space="preserve">, </w:t>
            </w:r>
            <w:r w:rsidR="00CA45A1">
              <w:rPr>
                <w:color w:val="000000" w:themeColor="text1"/>
                <w:lang w:val="en-US"/>
              </w:rPr>
              <w:t>global</w:t>
            </w:r>
            <w:r w:rsidR="00CA45A1" w:rsidRPr="00CA45A1">
              <w:rPr>
                <w:color w:val="000000" w:themeColor="text1"/>
                <w:lang w:val="en-US"/>
              </w:rPr>
              <w:t xml:space="preserve"> </w:t>
            </w:r>
            <w:proofErr w:type="gramStart"/>
            <w:r w:rsidR="00CA45A1">
              <w:rPr>
                <w:color w:val="000000" w:themeColor="text1"/>
                <w:lang w:val="en-US"/>
              </w:rPr>
              <w:t>experience</w:t>
            </w:r>
            <w:proofErr w:type="gramEnd"/>
            <w:r w:rsidR="00CA45A1" w:rsidRPr="00CA45A1">
              <w:rPr>
                <w:color w:val="000000" w:themeColor="text1"/>
                <w:lang w:val="en-US"/>
              </w:rPr>
              <w:t xml:space="preserve"> </w:t>
            </w:r>
            <w:r w:rsidR="00CA45A1">
              <w:rPr>
                <w:color w:val="000000" w:themeColor="text1"/>
                <w:lang w:val="en-US"/>
              </w:rPr>
              <w:t>and</w:t>
            </w:r>
            <w:r w:rsidR="00797DDE" w:rsidRPr="003B4AC2">
              <w:rPr>
                <w:lang w:val="kk-KZ"/>
              </w:rPr>
              <w:t xml:space="preserve"> </w:t>
            </w:r>
            <w:r w:rsidR="00CA45A1">
              <w:rPr>
                <w:lang w:val="en-US"/>
              </w:rPr>
              <w:t>importance of evidence-based medicine for clinical practice. Five</w:t>
            </w:r>
            <w:r w:rsidR="00CA45A1" w:rsidRPr="00DE63F0">
              <w:rPr>
                <w:lang w:val="en-US"/>
              </w:rPr>
              <w:t xml:space="preserve"> </w:t>
            </w:r>
            <w:r w:rsidR="00CA45A1">
              <w:rPr>
                <w:lang w:val="en-US"/>
              </w:rPr>
              <w:t>steps</w:t>
            </w:r>
            <w:r w:rsidR="00CA45A1" w:rsidRPr="00DE63F0">
              <w:rPr>
                <w:lang w:val="en-US"/>
              </w:rPr>
              <w:t xml:space="preserve"> </w:t>
            </w:r>
            <w:r w:rsidR="00CA45A1">
              <w:rPr>
                <w:lang w:val="en-US"/>
              </w:rPr>
              <w:t>of</w:t>
            </w:r>
            <w:r w:rsidR="00CA45A1" w:rsidRPr="00DE63F0">
              <w:rPr>
                <w:lang w:val="en-US"/>
              </w:rPr>
              <w:t xml:space="preserve"> </w:t>
            </w:r>
            <w:r w:rsidR="00CA45A1">
              <w:rPr>
                <w:lang w:val="en-US"/>
              </w:rPr>
              <w:t>evidence</w:t>
            </w:r>
            <w:r w:rsidR="00CA45A1" w:rsidRPr="00DE63F0">
              <w:rPr>
                <w:lang w:val="en-US"/>
              </w:rPr>
              <w:t>-</w:t>
            </w:r>
            <w:r w:rsidR="00CA45A1">
              <w:rPr>
                <w:lang w:val="en-US"/>
              </w:rPr>
              <w:t>based</w:t>
            </w:r>
            <w:r w:rsidR="00CA45A1" w:rsidRPr="00DE63F0">
              <w:rPr>
                <w:lang w:val="en-US"/>
              </w:rPr>
              <w:t xml:space="preserve"> </w:t>
            </w:r>
            <w:r w:rsidR="00CA45A1">
              <w:rPr>
                <w:lang w:val="en-US"/>
              </w:rPr>
              <w:t>medicine</w:t>
            </w:r>
            <w:r w:rsidR="00CA45A1" w:rsidRPr="00DE63F0">
              <w:rPr>
                <w:lang w:val="en-US"/>
              </w:rPr>
              <w:t xml:space="preserve">. </w:t>
            </w:r>
            <w:r w:rsidR="00CA45A1">
              <w:rPr>
                <w:lang w:val="en-US"/>
              </w:rPr>
              <w:t>First</w:t>
            </w:r>
            <w:r w:rsidR="00CA45A1" w:rsidRPr="00CA45A1">
              <w:rPr>
                <w:lang w:val="en-US"/>
              </w:rPr>
              <w:t xml:space="preserve"> </w:t>
            </w:r>
            <w:r w:rsidR="00CA45A1">
              <w:rPr>
                <w:lang w:val="en-US"/>
              </w:rPr>
              <w:t>step:</w:t>
            </w:r>
            <w:r w:rsidR="00CA45A1" w:rsidRPr="00CA45A1">
              <w:rPr>
                <w:rFonts w:asciiTheme="majorHAnsi" w:eastAsiaTheme="majorEastAsia" w:hAnsi="Calibri Light" w:cstheme="majorBidi"/>
                <w:color w:val="000000" w:themeColor="text1"/>
                <w:kern w:val="24"/>
                <w:sz w:val="80"/>
                <w:szCs w:val="80"/>
                <w:lang w:val="en-US"/>
              </w:rPr>
              <w:t xml:space="preserve"> </w:t>
            </w:r>
            <w:r w:rsidR="00CA45A1">
              <w:rPr>
                <w:lang w:val="en-US"/>
              </w:rPr>
              <w:t>a</w:t>
            </w:r>
            <w:r w:rsidR="00CA45A1" w:rsidRPr="00CA45A1">
              <w:rPr>
                <w:lang w:val="en-US"/>
              </w:rPr>
              <w:t>sk</w:t>
            </w:r>
            <w:r w:rsidR="00F01E52">
              <w:rPr>
                <w:lang w:val="en-US"/>
              </w:rPr>
              <w:t>ing</w:t>
            </w:r>
            <w:r w:rsidR="00CA45A1">
              <w:rPr>
                <w:lang w:val="en-US"/>
              </w:rPr>
              <w:t xml:space="preserve"> and form</w:t>
            </w:r>
            <w:r w:rsidR="00F01E52">
              <w:rPr>
                <w:lang w:val="en-US"/>
              </w:rPr>
              <w:t>ulating</w:t>
            </w:r>
            <w:r w:rsidR="00CA45A1" w:rsidRPr="00CA45A1">
              <w:rPr>
                <w:lang w:val="en-US"/>
              </w:rPr>
              <w:t xml:space="preserve"> answerable clinical questions or a problem by using the PICO</w:t>
            </w:r>
            <w:r w:rsidR="00CA45A1">
              <w:rPr>
                <w:lang w:val="en-US"/>
              </w:rPr>
              <w:t>T</w:t>
            </w:r>
            <w:r w:rsidR="00CA45A1" w:rsidRPr="00CA45A1">
              <w:rPr>
                <w:lang w:val="en-US"/>
              </w:rPr>
              <w:t xml:space="preserve"> principle. </w:t>
            </w:r>
            <w:r w:rsidR="00DF7C74">
              <w:rPr>
                <w:lang w:val="en-US"/>
              </w:rPr>
              <w:t>Structure and types of question. Foreground and background questions.</w:t>
            </w:r>
            <w:r w:rsidR="000A16A3">
              <w:rPr>
                <w:lang w:val="en-US"/>
              </w:rPr>
              <w:t xml:space="preserve"> </w:t>
            </w:r>
          </w:p>
          <w:p w14:paraId="311EA99A" w14:textId="0222C982" w:rsidR="00176A1C" w:rsidRPr="006E38AE" w:rsidRDefault="000A16A3" w:rsidP="000A16A3">
            <w:pPr>
              <w:rPr>
                <w:lang w:val="kk-KZ"/>
              </w:rPr>
            </w:pPr>
            <w:r>
              <w:rPr>
                <w:lang w:val="en-US"/>
              </w:rPr>
              <w:t xml:space="preserve">Glossary. </w:t>
            </w:r>
            <w:r w:rsidR="004A5126">
              <w:rPr>
                <w:lang w:val="en-US"/>
              </w:rPr>
              <w:t>Mini presentation</w:t>
            </w:r>
            <w:r>
              <w:rPr>
                <w:lang w:val="en-US"/>
              </w:rPr>
              <w:t xml:space="preserve">. </w:t>
            </w:r>
            <w:r w:rsidRPr="00827052">
              <w:rPr>
                <w:lang w:val="en-US"/>
              </w:rPr>
              <w:t>CBL</w:t>
            </w:r>
            <w:r>
              <w:rPr>
                <w:lang w:val="en-US"/>
              </w:rPr>
              <w:t xml:space="preserve"> -</w:t>
            </w:r>
            <w:r w:rsidRPr="00827052">
              <w:rPr>
                <w:lang w:val="en-US"/>
              </w:rPr>
              <w:t xml:space="preserve"> C</w:t>
            </w:r>
            <w:r>
              <w:rPr>
                <w:lang w:val="en-US"/>
              </w:rPr>
              <w:t>ase</w:t>
            </w:r>
            <w:r w:rsidRPr="00827052">
              <w:rPr>
                <w:lang w:val="en-US"/>
              </w:rPr>
              <w:t xml:space="preserve"> </w:t>
            </w:r>
            <w:r>
              <w:rPr>
                <w:lang w:val="en-US"/>
              </w:rPr>
              <w:t>study</w:t>
            </w:r>
            <w:r w:rsidRPr="00827052">
              <w:rPr>
                <w:lang w:val="en-US"/>
              </w:rPr>
              <w:t>.</w:t>
            </w:r>
          </w:p>
        </w:tc>
        <w:tc>
          <w:tcPr>
            <w:tcW w:w="6361" w:type="dxa"/>
            <w:tcBorders>
              <w:top w:val="single" w:sz="4" w:space="0" w:color="000000"/>
              <w:left w:val="single" w:sz="4" w:space="0" w:color="000000"/>
              <w:bottom w:val="single" w:sz="4" w:space="0" w:color="auto"/>
              <w:right w:val="single" w:sz="4" w:space="0" w:color="000000"/>
            </w:tcBorders>
          </w:tcPr>
          <w:p w14:paraId="1321544D" w14:textId="264CB491" w:rsidR="005B0FAC" w:rsidRDefault="00873543" w:rsidP="005B0FAC">
            <w:pPr>
              <w:rPr>
                <w:lang w:val="kk-KZ"/>
              </w:rPr>
            </w:pPr>
            <w:r w:rsidRPr="00873543">
              <w:rPr>
                <w:lang w:val="kk-KZ"/>
              </w:rPr>
              <w:t>1</w:t>
            </w:r>
            <w:r w:rsidR="005B0FAC">
              <w:rPr>
                <w:lang w:val="kk-KZ"/>
              </w:rPr>
              <w:t xml:space="preserve">. </w:t>
            </w:r>
            <w:r w:rsidR="005B0FAC" w:rsidRPr="000A7EF9">
              <w:rPr>
                <w:lang w:val="kk-KZ"/>
              </w:rPr>
              <w:t>Evidence-Based Answers to Clinical Questions for Busy Clinicians Work book.- 2009.-26</w:t>
            </w:r>
            <w:r w:rsidR="005B0FAC" w:rsidRPr="00E35D24">
              <w:rPr>
                <w:lang w:val="kk-KZ"/>
              </w:rPr>
              <w:t>p.</w:t>
            </w:r>
          </w:p>
          <w:p w14:paraId="503FC6B2" w14:textId="5B17B262" w:rsidR="005B0FAC" w:rsidRPr="00BD4220" w:rsidRDefault="006730C1" w:rsidP="005B0FAC">
            <w:pPr>
              <w:rPr>
                <w:lang w:val="kk-KZ"/>
              </w:rPr>
            </w:pPr>
            <w:r>
              <w:rPr>
                <w:lang w:val="en-US"/>
              </w:rPr>
              <w:t>2</w:t>
            </w:r>
            <w:r w:rsidR="005B0FAC">
              <w:rPr>
                <w:lang w:val="kk-KZ"/>
              </w:rPr>
              <w:t xml:space="preserve">. </w:t>
            </w:r>
            <w:r w:rsidR="005B0FAC">
              <w:rPr>
                <w:lang w:val="en-US"/>
              </w:rPr>
              <w:t xml:space="preserve">Essentials of Evidence-based Clinical Practice. Second </w:t>
            </w:r>
            <w:r w:rsidR="004A5126">
              <w:rPr>
                <w:lang w:val="en-US"/>
              </w:rPr>
              <w:t>Edition. -</w:t>
            </w:r>
            <w:r w:rsidR="005B0FAC">
              <w:rPr>
                <w:lang w:val="en-US"/>
              </w:rPr>
              <w:t>2008.-349 p.</w:t>
            </w:r>
          </w:p>
        </w:tc>
      </w:tr>
      <w:tr w:rsidR="00BA76C5" w:rsidRPr="006006DA" w14:paraId="2343FB01" w14:textId="77777777" w:rsidTr="00873543">
        <w:tc>
          <w:tcPr>
            <w:tcW w:w="562" w:type="dxa"/>
            <w:tcBorders>
              <w:top w:val="single" w:sz="4" w:space="0" w:color="000000"/>
              <w:left w:val="single" w:sz="4" w:space="0" w:color="000000"/>
              <w:bottom w:val="single" w:sz="4" w:space="0" w:color="000000"/>
              <w:right w:val="single" w:sz="4" w:space="0" w:color="000000"/>
            </w:tcBorders>
          </w:tcPr>
          <w:p w14:paraId="2B6B26E0" w14:textId="2D1FA928" w:rsidR="00BA76C5" w:rsidRPr="00BD4220" w:rsidRDefault="00BA76C5" w:rsidP="00BA76C5">
            <w:pPr>
              <w:jc w:val="center"/>
              <w:rPr>
                <w:lang w:val="kk-KZ"/>
              </w:rPr>
            </w:pPr>
            <w:r>
              <w:rPr>
                <w:lang w:val="kk-KZ"/>
              </w:rPr>
              <w:t>12</w:t>
            </w:r>
          </w:p>
        </w:tc>
        <w:tc>
          <w:tcPr>
            <w:tcW w:w="2763" w:type="dxa"/>
            <w:tcBorders>
              <w:top w:val="single" w:sz="4" w:space="0" w:color="000000"/>
              <w:left w:val="single" w:sz="4" w:space="0" w:color="000000"/>
              <w:bottom w:val="single" w:sz="4" w:space="0" w:color="000000"/>
              <w:right w:val="single" w:sz="4" w:space="0" w:color="000000"/>
            </w:tcBorders>
          </w:tcPr>
          <w:p w14:paraId="48BF2FB3" w14:textId="0349FDDF" w:rsidR="00BA76C5" w:rsidRPr="00DE63F0" w:rsidRDefault="007E6D4B" w:rsidP="00BA76C5">
            <w:pPr>
              <w:jc w:val="both"/>
              <w:rPr>
                <w:szCs w:val="28"/>
                <w:shd w:val="clear" w:color="auto" w:fill="FAFAFA"/>
                <w:lang w:val="en-US"/>
              </w:rPr>
            </w:pPr>
            <w:r w:rsidRPr="00DE63F0">
              <w:rPr>
                <w:lang w:val="en-US"/>
              </w:rPr>
              <w:t>Topic</w:t>
            </w:r>
            <w:r w:rsidR="00BA76C5" w:rsidRPr="00DE63F0">
              <w:rPr>
                <w:lang w:val="en-US"/>
              </w:rPr>
              <w:t>:</w:t>
            </w:r>
            <w:r w:rsidR="00DE63F0" w:rsidRPr="00DE63F0">
              <w:rPr>
                <w:lang w:val="en-US"/>
              </w:rPr>
              <w:t xml:space="preserve"> </w:t>
            </w:r>
            <w:r w:rsidR="00DE63F0">
              <w:rPr>
                <w:lang w:val="en-US"/>
              </w:rPr>
              <w:t>Search</w:t>
            </w:r>
            <w:r w:rsidR="00DE63F0" w:rsidRPr="00DE63F0">
              <w:rPr>
                <w:lang w:val="en-US"/>
              </w:rPr>
              <w:t xml:space="preserve"> </w:t>
            </w:r>
            <w:r w:rsidR="00DE63F0">
              <w:rPr>
                <w:lang w:val="en-US"/>
              </w:rPr>
              <w:t>and</w:t>
            </w:r>
            <w:r w:rsidR="00DE63F0" w:rsidRPr="00DE63F0">
              <w:rPr>
                <w:lang w:val="en-US"/>
              </w:rPr>
              <w:t xml:space="preserve"> </w:t>
            </w:r>
            <w:r w:rsidR="00DE63F0">
              <w:rPr>
                <w:lang w:val="en-US"/>
              </w:rPr>
              <w:t>critical</w:t>
            </w:r>
            <w:r w:rsidR="00DE63F0" w:rsidRPr="00DE63F0">
              <w:rPr>
                <w:lang w:val="en-US"/>
              </w:rPr>
              <w:t xml:space="preserve"> </w:t>
            </w:r>
            <w:r w:rsidR="00DE63F0">
              <w:rPr>
                <w:lang w:val="en-US"/>
              </w:rPr>
              <w:t>appraisal</w:t>
            </w:r>
            <w:r w:rsidR="00DE63F0" w:rsidRPr="00DE63F0">
              <w:rPr>
                <w:lang w:val="en-US"/>
              </w:rPr>
              <w:t xml:space="preserve"> </w:t>
            </w:r>
            <w:r w:rsidR="00DE63F0">
              <w:rPr>
                <w:lang w:val="en-US"/>
              </w:rPr>
              <w:t>of</w:t>
            </w:r>
            <w:r w:rsidR="00DE63F0" w:rsidRPr="00DE63F0">
              <w:rPr>
                <w:lang w:val="en-US"/>
              </w:rPr>
              <w:t xml:space="preserve"> </w:t>
            </w:r>
            <w:r w:rsidR="00DE63F0">
              <w:rPr>
                <w:lang w:val="en-US"/>
              </w:rPr>
              <w:t>medical</w:t>
            </w:r>
            <w:r w:rsidR="00DE63F0" w:rsidRPr="00DE63F0">
              <w:rPr>
                <w:lang w:val="en-US"/>
              </w:rPr>
              <w:t xml:space="preserve"> </w:t>
            </w:r>
            <w:r w:rsidR="00DE63F0">
              <w:rPr>
                <w:lang w:val="en-US"/>
              </w:rPr>
              <w:t>scientific papers.</w:t>
            </w:r>
          </w:p>
        </w:tc>
        <w:tc>
          <w:tcPr>
            <w:tcW w:w="5310" w:type="dxa"/>
            <w:tcBorders>
              <w:top w:val="single" w:sz="4" w:space="0" w:color="000000"/>
              <w:left w:val="single" w:sz="4" w:space="0" w:color="000000"/>
              <w:bottom w:val="single" w:sz="4" w:space="0" w:color="000000"/>
              <w:right w:val="single" w:sz="4" w:space="0" w:color="000000"/>
            </w:tcBorders>
          </w:tcPr>
          <w:p w14:paraId="43ACDC88" w14:textId="77777777" w:rsidR="00F01E52" w:rsidRDefault="00F01E52" w:rsidP="00F01E52">
            <w:pPr>
              <w:rPr>
                <w:sz w:val="23"/>
                <w:szCs w:val="23"/>
                <w:lang w:val="en-US"/>
              </w:rPr>
            </w:pPr>
            <w:r>
              <w:rPr>
                <w:sz w:val="23"/>
                <w:szCs w:val="23"/>
                <w:lang w:val="en-US"/>
              </w:rPr>
              <w:t>Second and third steps of EBM</w:t>
            </w:r>
            <w:r w:rsidR="003B4AC2" w:rsidRPr="00F01E52">
              <w:rPr>
                <w:sz w:val="23"/>
                <w:szCs w:val="23"/>
                <w:lang w:val="en-US"/>
              </w:rPr>
              <w:t xml:space="preserve">. </w:t>
            </w:r>
            <w:r w:rsidRPr="00F01E52">
              <w:rPr>
                <w:sz w:val="23"/>
                <w:szCs w:val="23"/>
                <w:lang w:val="en-US"/>
              </w:rPr>
              <w:t>B</w:t>
            </w:r>
            <w:r>
              <w:rPr>
                <w:sz w:val="23"/>
                <w:szCs w:val="23"/>
                <w:lang w:val="en-US"/>
              </w:rPr>
              <w:t>asic</w:t>
            </w:r>
            <w:r w:rsidRPr="00DE63F0">
              <w:rPr>
                <w:sz w:val="23"/>
                <w:szCs w:val="23"/>
                <w:lang w:val="en-US"/>
              </w:rPr>
              <w:t xml:space="preserve"> </w:t>
            </w:r>
            <w:r>
              <w:rPr>
                <w:sz w:val="23"/>
                <w:szCs w:val="23"/>
                <w:lang w:val="en-US"/>
              </w:rPr>
              <w:t>search</w:t>
            </w:r>
            <w:r w:rsidRPr="00DE63F0">
              <w:rPr>
                <w:sz w:val="23"/>
                <w:szCs w:val="23"/>
                <w:lang w:val="en-US"/>
              </w:rPr>
              <w:t xml:space="preserve"> </w:t>
            </w:r>
            <w:r>
              <w:rPr>
                <w:sz w:val="23"/>
                <w:szCs w:val="23"/>
                <w:lang w:val="en-US"/>
              </w:rPr>
              <w:t>principles</w:t>
            </w:r>
            <w:r w:rsidRPr="00DE63F0">
              <w:rPr>
                <w:sz w:val="23"/>
                <w:szCs w:val="23"/>
                <w:lang w:val="en-US"/>
              </w:rPr>
              <w:t xml:space="preserve">. </w:t>
            </w:r>
            <w:r>
              <w:rPr>
                <w:sz w:val="23"/>
                <w:szCs w:val="23"/>
                <w:lang w:val="en-US"/>
              </w:rPr>
              <w:t>Search</w:t>
            </w:r>
            <w:r w:rsidRPr="00F01E52">
              <w:rPr>
                <w:sz w:val="23"/>
                <w:szCs w:val="23"/>
                <w:lang w:val="en-US"/>
              </w:rPr>
              <w:t xml:space="preserve"> </w:t>
            </w:r>
            <w:r>
              <w:rPr>
                <w:sz w:val="23"/>
                <w:szCs w:val="23"/>
                <w:lang w:val="en-US"/>
              </w:rPr>
              <w:t>and</w:t>
            </w:r>
            <w:r w:rsidRPr="00F01E52">
              <w:rPr>
                <w:sz w:val="23"/>
                <w:szCs w:val="23"/>
                <w:lang w:val="en-US"/>
              </w:rPr>
              <w:t xml:space="preserve"> </w:t>
            </w:r>
            <w:r>
              <w:rPr>
                <w:sz w:val="23"/>
                <w:szCs w:val="23"/>
                <w:lang w:val="en-US"/>
              </w:rPr>
              <w:t>critical</w:t>
            </w:r>
            <w:r w:rsidRPr="00F01E52">
              <w:rPr>
                <w:sz w:val="23"/>
                <w:szCs w:val="23"/>
                <w:lang w:val="en-US"/>
              </w:rPr>
              <w:t xml:space="preserve"> </w:t>
            </w:r>
            <w:r>
              <w:rPr>
                <w:sz w:val="23"/>
                <w:szCs w:val="23"/>
                <w:lang w:val="en-US"/>
              </w:rPr>
              <w:t>appraisal</w:t>
            </w:r>
            <w:r w:rsidRPr="00F01E52">
              <w:rPr>
                <w:sz w:val="23"/>
                <w:szCs w:val="23"/>
                <w:lang w:val="en-US"/>
              </w:rPr>
              <w:t xml:space="preserve"> </w:t>
            </w:r>
            <w:r>
              <w:rPr>
                <w:sz w:val="23"/>
                <w:szCs w:val="23"/>
                <w:lang w:val="en-US"/>
              </w:rPr>
              <w:t>of</w:t>
            </w:r>
            <w:r w:rsidRPr="00F01E52">
              <w:rPr>
                <w:sz w:val="23"/>
                <w:szCs w:val="23"/>
                <w:lang w:val="en-US"/>
              </w:rPr>
              <w:t xml:space="preserve"> </w:t>
            </w:r>
            <w:r>
              <w:rPr>
                <w:sz w:val="23"/>
                <w:szCs w:val="23"/>
                <w:lang w:val="en-US"/>
              </w:rPr>
              <w:t>scientific</w:t>
            </w:r>
            <w:r w:rsidRPr="00F01E52">
              <w:rPr>
                <w:sz w:val="23"/>
                <w:szCs w:val="23"/>
                <w:lang w:val="en-US"/>
              </w:rPr>
              <w:t xml:space="preserve"> </w:t>
            </w:r>
            <w:r>
              <w:rPr>
                <w:sz w:val="23"/>
                <w:szCs w:val="23"/>
                <w:lang w:val="en-US"/>
              </w:rPr>
              <w:t>papers</w:t>
            </w:r>
            <w:r w:rsidRPr="00F01E52">
              <w:rPr>
                <w:sz w:val="23"/>
                <w:szCs w:val="23"/>
                <w:lang w:val="en-US"/>
              </w:rPr>
              <w:t>.</w:t>
            </w:r>
            <w:r>
              <w:rPr>
                <w:sz w:val="23"/>
                <w:szCs w:val="23"/>
                <w:lang w:val="en-US"/>
              </w:rPr>
              <w:t xml:space="preserve"> </w:t>
            </w:r>
            <w:r w:rsidRPr="00F01E52">
              <w:rPr>
                <w:sz w:val="23"/>
                <w:szCs w:val="23"/>
                <w:lang w:val="en-US"/>
              </w:rPr>
              <w:t>Generate</w:t>
            </w:r>
            <w:r w:rsidRPr="00DE63F0">
              <w:rPr>
                <w:sz w:val="23"/>
                <w:szCs w:val="23"/>
                <w:lang w:val="en-US"/>
              </w:rPr>
              <w:t xml:space="preserve"> </w:t>
            </w:r>
            <w:r w:rsidRPr="00F01E52">
              <w:rPr>
                <w:sz w:val="23"/>
                <w:szCs w:val="23"/>
                <w:lang w:val="en-US"/>
              </w:rPr>
              <w:t>appropriate</w:t>
            </w:r>
            <w:r w:rsidRPr="00DE63F0">
              <w:rPr>
                <w:sz w:val="23"/>
                <w:szCs w:val="23"/>
                <w:lang w:val="en-US"/>
              </w:rPr>
              <w:t xml:space="preserve"> </w:t>
            </w:r>
            <w:r w:rsidRPr="00F01E52">
              <w:rPr>
                <w:sz w:val="23"/>
                <w:szCs w:val="23"/>
                <w:lang w:val="en-US"/>
              </w:rPr>
              <w:t>keywords</w:t>
            </w:r>
            <w:r w:rsidRPr="00DE63F0">
              <w:rPr>
                <w:sz w:val="23"/>
                <w:szCs w:val="23"/>
                <w:lang w:val="en-US"/>
              </w:rPr>
              <w:t xml:space="preserve">. </w:t>
            </w:r>
            <w:r w:rsidRPr="00F01E52">
              <w:rPr>
                <w:sz w:val="23"/>
                <w:szCs w:val="23"/>
                <w:lang w:val="en-US"/>
              </w:rPr>
              <w:t>Choose a bibliographic database</w:t>
            </w:r>
            <w:r>
              <w:rPr>
                <w:sz w:val="23"/>
                <w:szCs w:val="23"/>
                <w:lang w:val="en-US"/>
              </w:rPr>
              <w:t xml:space="preserve">: </w:t>
            </w:r>
            <w:r w:rsidRPr="00F01E52">
              <w:rPr>
                <w:sz w:val="23"/>
                <w:szCs w:val="23"/>
                <w:lang w:val="en-US"/>
              </w:rPr>
              <w:t>the Cochrane Library databases, MEDLINE, EMBASE, and CINAHL</w:t>
            </w:r>
            <w:r>
              <w:rPr>
                <w:sz w:val="23"/>
                <w:szCs w:val="23"/>
                <w:lang w:val="en-US"/>
              </w:rPr>
              <w:t xml:space="preserve"> and others</w:t>
            </w:r>
            <w:r w:rsidRPr="00F01E52">
              <w:rPr>
                <w:sz w:val="23"/>
                <w:szCs w:val="23"/>
                <w:lang w:val="en-US"/>
              </w:rPr>
              <w:t xml:space="preserve">. </w:t>
            </w:r>
          </w:p>
          <w:p w14:paraId="2F508BF2" w14:textId="68C3BB55" w:rsidR="00176A1C" w:rsidRPr="00DF7C74" w:rsidRDefault="00DF7C74" w:rsidP="00F01E52">
            <w:pPr>
              <w:rPr>
                <w:lang w:val="en-US"/>
              </w:rPr>
            </w:pPr>
            <w:r>
              <w:rPr>
                <w:lang w:val="en-US"/>
              </w:rPr>
              <w:t>Glossary. Mini</w:t>
            </w:r>
            <w:r w:rsidR="006730C1">
              <w:rPr>
                <w:lang w:val="en-US"/>
              </w:rPr>
              <w:t xml:space="preserve"> </w:t>
            </w:r>
            <w:r>
              <w:rPr>
                <w:lang w:val="en-US"/>
              </w:rPr>
              <w:t>-</w:t>
            </w:r>
            <w:r w:rsidR="006730C1">
              <w:rPr>
                <w:lang w:val="en-US"/>
              </w:rPr>
              <w:t xml:space="preserve"> </w:t>
            </w:r>
            <w:r>
              <w:rPr>
                <w:lang w:val="en-US"/>
              </w:rPr>
              <w:t>presentation. C</w:t>
            </w:r>
            <w:r w:rsidR="00991A9E" w:rsidRPr="00DF7C74">
              <w:rPr>
                <w:lang w:val="en-US"/>
              </w:rPr>
              <w:t>BL</w:t>
            </w:r>
            <w:r>
              <w:rPr>
                <w:lang w:val="en-US"/>
              </w:rPr>
              <w:t xml:space="preserve"> -</w:t>
            </w:r>
            <w:r w:rsidR="00991A9E" w:rsidRPr="00DF7C74">
              <w:rPr>
                <w:lang w:val="en-US"/>
              </w:rPr>
              <w:t xml:space="preserve"> C</w:t>
            </w:r>
            <w:r w:rsidR="00991A9E">
              <w:rPr>
                <w:lang w:val="en-US"/>
              </w:rPr>
              <w:t>ase</w:t>
            </w:r>
            <w:r w:rsidR="00991A9E" w:rsidRPr="00DF7C74">
              <w:rPr>
                <w:lang w:val="en-US"/>
              </w:rPr>
              <w:t xml:space="preserve"> </w:t>
            </w:r>
            <w:r w:rsidR="00991A9E">
              <w:rPr>
                <w:lang w:val="en-US"/>
              </w:rPr>
              <w:t>study</w:t>
            </w:r>
            <w:r w:rsidR="00991A9E" w:rsidRPr="00DF7C74">
              <w:rPr>
                <w:lang w:val="en-US"/>
              </w:rPr>
              <w:t>.</w:t>
            </w:r>
          </w:p>
        </w:tc>
        <w:tc>
          <w:tcPr>
            <w:tcW w:w="6361" w:type="dxa"/>
            <w:tcBorders>
              <w:top w:val="single" w:sz="4" w:space="0" w:color="000000"/>
              <w:left w:val="single" w:sz="4" w:space="0" w:color="000000"/>
              <w:bottom w:val="single" w:sz="4" w:space="0" w:color="000000"/>
              <w:right w:val="single" w:sz="4" w:space="0" w:color="000000"/>
            </w:tcBorders>
          </w:tcPr>
          <w:p w14:paraId="04B565EB" w14:textId="7F92E19D" w:rsidR="00525315" w:rsidRDefault="00183E9C" w:rsidP="00183E9C">
            <w:pPr>
              <w:rPr>
                <w:rStyle w:val="Hyperlink"/>
                <w:color w:val="auto"/>
                <w:u w:val="none"/>
                <w:lang w:val="en-US"/>
              </w:rPr>
            </w:pPr>
            <w:r w:rsidRPr="00DE63F0">
              <w:rPr>
                <w:lang w:val="en-US"/>
              </w:rPr>
              <w:t>1.</w:t>
            </w:r>
            <w:r w:rsidR="00800554" w:rsidRPr="000A7EF9">
              <w:rPr>
                <w:lang w:val="kk-KZ"/>
              </w:rPr>
              <w:t xml:space="preserve"> </w:t>
            </w:r>
            <w:r w:rsidR="00525315" w:rsidRPr="00525315">
              <w:rPr>
                <w:rStyle w:val="Hyperlink"/>
                <w:color w:val="auto"/>
                <w:u w:val="none"/>
                <w:lang w:val="en-US"/>
              </w:rPr>
              <w:t xml:space="preserve">How to read a paper. </w:t>
            </w:r>
            <w:r w:rsidR="00525315" w:rsidRPr="00E35D24">
              <w:rPr>
                <w:rStyle w:val="Hyperlink"/>
                <w:color w:val="auto"/>
                <w:u w:val="none"/>
                <w:lang w:val="en-US"/>
              </w:rPr>
              <w:t xml:space="preserve">T. </w:t>
            </w:r>
            <w:r w:rsidR="004A5126" w:rsidRPr="00E35D24">
              <w:rPr>
                <w:rStyle w:val="Hyperlink"/>
                <w:color w:val="auto"/>
                <w:u w:val="none"/>
                <w:lang w:val="en-US"/>
              </w:rPr>
              <w:t>Greenhalg</w:t>
            </w:r>
            <w:r w:rsidR="004A5126">
              <w:rPr>
                <w:rStyle w:val="Hyperlink"/>
                <w:color w:val="auto"/>
                <w:u w:val="none"/>
                <w:lang w:val="en-US"/>
              </w:rPr>
              <w:t>h. -</w:t>
            </w:r>
            <w:r w:rsidR="00525315">
              <w:rPr>
                <w:rStyle w:val="Hyperlink"/>
                <w:color w:val="auto"/>
                <w:u w:val="none"/>
                <w:lang w:val="en-US"/>
              </w:rPr>
              <w:t>2003.-240 p.</w:t>
            </w:r>
          </w:p>
          <w:p w14:paraId="140F1FCF" w14:textId="79A6D81B" w:rsidR="005B0FAC" w:rsidRPr="00525315" w:rsidRDefault="00DE63F0" w:rsidP="005B0FAC">
            <w:pPr>
              <w:rPr>
                <w:lang w:val="en-US"/>
              </w:rPr>
            </w:pPr>
            <w:r>
              <w:rPr>
                <w:rStyle w:val="Hyperlink"/>
                <w:color w:val="auto"/>
                <w:u w:val="none"/>
                <w:lang w:val="en-US"/>
              </w:rPr>
              <w:t>2</w:t>
            </w:r>
            <w:r w:rsidR="005B0FAC" w:rsidRPr="005B0FAC">
              <w:rPr>
                <w:rStyle w:val="Hyperlink"/>
                <w:color w:val="auto"/>
                <w:u w:val="none"/>
                <w:lang w:val="en-US"/>
              </w:rPr>
              <w:t xml:space="preserve">. </w:t>
            </w:r>
            <w:r w:rsidR="005B0FAC" w:rsidRPr="000A7EF9">
              <w:rPr>
                <w:lang w:val="kk-KZ"/>
              </w:rPr>
              <w:t xml:space="preserve">Evidence-Based Answers to Clinical Questions for Busy Clinicians </w:t>
            </w:r>
            <w:proofErr w:type="gramStart"/>
            <w:r w:rsidR="005B0FAC" w:rsidRPr="000A7EF9">
              <w:rPr>
                <w:lang w:val="kk-KZ"/>
              </w:rPr>
              <w:t xml:space="preserve">Work </w:t>
            </w:r>
            <w:r w:rsidR="004A5126" w:rsidRPr="000A7EF9">
              <w:rPr>
                <w:lang w:val="kk-KZ"/>
              </w:rPr>
              <w:t>book</w:t>
            </w:r>
            <w:proofErr w:type="gramEnd"/>
            <w:r w:rsidR="004A5126" w:rsidRPr="000A7EF9">
              <w:rPr>
                <w:lang w:val="kk-KZ"/>
              </w:rPr>
              <w:t>. -</w:t>
            </w:r>
            <w:r w:rsidR="005B0FAC" w:rsidRPr="000A7EF9">
              <w:rPr>
                <w:lang w:val="kk-KZ"/>
              </w:rPr>
              <w:t xml:space="preserve"> 2009.-26</w:t>
            </w:r>
            <w:r w:rsidR="005B0FAC" w:rsidRPr="00E35D24">
              <w:rPr>
                <w:lang w:val="kk-KZ"/>
              </w:rPr>
              <w:t>p.</w:t>
            </w:r>
          </w:p>
        </w:tc>
      </w:tr>
      <w:tr w:rsidR="00873543" w:rsidRPr="006006DA" w14:paraId="01E93655" w14:textId="77777777" w:rsidTr="00DE63F0">
        <w:trPr>
          <w:trHeight w:val="2213"/>
        </w:trPr>
        <w:tc>
          <w:tcPr>
            <w:tcW w:w="562" w:type="dxa"/>
            <w:tcBorders>
              <w:top w:val="single" w:sz="4" w:space="0" w:color="000000"/>
              <w:left w:val="single" w:sz="4" w:space="0" w:color="000000"/>
              <w:right w:val="single" w:sz="4" w:space="0" w:color="000000"/>
            </w:tcBorders>
          </w:tcPr>
          <w:p w14:paraId="02010EB0" w14:textId="1F205428" w:rsidR="00873543" w:rsidRPr="00BD4220" w:rsidRDefault="00873543" w:rsidP="00BA76C5">
            <w:pPr>
              <w:jc w:val="center"/>
              <w:rPr>
                <w:lang w:val="kk-KZ"/>
              </w:rPr>
            </w:pPr>
            <w:r>
              <w:rPr>
                <w:lang w:val="kk-KZ"/>
              </w:rPr>
              <w:t>13</w:t>
            </w:r>
          </w:p>
        </w:tc>
        <w:tc>
          <w:tcPr>
            <w:tcW w:w="2763" w:type="dxa"/>
            <w:tcBorders>
              <w:top w:val="single" w:sz="4" w:space="0" w:color="000000"/>
              <w:left w:val="single" w:sz="4" w:space="0" w:color="000000"/>
              <w:right w:val="single" w:sz="4" w:space="0" w:color="000000"/>
            </w:tcBorders>
          </w:tcPr>
          <w:p w14:paraId="7D9D27B0" w14:textId="2689F29E" w:rsidR="00873543" w:rsidRPr="006E38AE" w:rsidRDefault="007E6D4B" w:rsidP="00BA76C5">
            <w:proofErr w:type="spellStart"/>
            <w:r>
              <w:t>Topic</w:t>
            </w:r>
            <w:proofErr w:type="spellEnd"/>
            <w:r w:rsidR="00873543" w:rsidRPr="00A80DB8">
              <w:t xml:space="preserve">: </w:t>
            </w:r>
            <w:r w:rsidR="00DF7C74">
              <w:rPr>
                <w:lang w:val="en-US"/>
              </w:rPr>
              <w:t xml:space="preserve">Clinical Epidemiology. </w:t>
            </w:r>
            <w:r w:rsidR="00873543">
              <w:t xml:space="preserve"> </w:t>
            </w:r>
          </w:p>
        </w:tc>
        <w:tc>
          <w:tcPr>
            <w:tcW w:w="5310" w:type="dxa"/>
            <w:tcBorders>
              <w:top w:val="single" w:sz="4" w:space="0" w:color="000000"/>
              <w:left w:val="single" w:sz="4" w:space="0" w:color="000000"/>
              <w:right w:val="single" w:sz="4" w:space="0" w:color="000000"/>
            </w:tcBorders>
          </w:tcPr>
          <w:p w14:paraId="10E4D871" w14:textId="431C5EA8" w:rsidR="00873543" w:rsidRDefault="00DF7C74" w:rsidP="00315E8B">
            <w:pPr>
              <w:pStyle w:val="Default"/>
              <w:jc w:val="both"/>
              <w:rPr>
                <w:sz w:val="23"/>
                <w:szCs w:val="23"/>
                <w:lang w:val="ru-RU"/>
              </w:rPr>
            </w:pPr>
            <w:r>
              <w:rPr>
                <w:sz w:val="23"/>
                <w:szCs w:val="23"/>
              </w:rPr>
              <w:t>Design</w:t>
            </w:r>
            <w:r w:rsidRPr="00DE63F0">
              <w:rPr>
                <w:sz w:val="23"/>
                <w:szCs w:val="23"/>
              </w:rPr>
              <w:t xml:space="preserve"> </w:t>
            </w:r>
            <w:r>
              <w:rPr>
                <w:sz w:val="23"/>
                <w:szCs w:val="23"/>
              </w:rPr>
              <w:t>of</w:t>
            </w:r>
            <w:r w:rsidRPr="00DE63F0">
              <w:rPr>
                <w:sz w:val="23"/>
                <w:szCs w:val="23"/>
              </w:rPr>
              <w:t xml:space="preserve"> </w:t>
            </w:r>
            <w:r>
              <w:rPr>
                <w:sz w:val="23"/>
                <w:szCs w:val="23"/>
              </w:rPr>
              <w:t>epidemiological</w:t>
            </w:r>
            <w:r w:rsidRPr="00DE63F0">
              <w:rPr>
                <w:sz w:val="23"/>
                <w:szCs w:val="23"/>
              </w:rPr>
              <w:t xml:space="preserve"> </w:t>
            </w:r>
            <w:r>
              <w:rPr>
                <w:sz w:val="23"/>
                <w:szCs w:val="23"/>
              </w:rPr>
              <w:t>research</w:t>
            </w:r>
            <w:r w:rsidRPr="00DE63F0">
              <w:rPr>
                <w:sz w:val="23"/>
                <w:szCs w:val="23"/>
              </w:rPr>
              <w:t xml:space="preserve">. </w:t>
            </w:r>
            <w:r>
              <w:rPr>
                <w:sz w:val="23"/>
                <w:szCs w:val="23"/>
              </w:rPr>
              <w:t>Descriptive</w:t>
            </w:r>
            <w:r w:rsidRPr="00DF7C74">
              <w:rPr>
                <w:sz w:val="23"/>
                <w:szCs w:val="23"/>
              </w:rPr>
              <w:t xml:space="preserve">, </w:t>
            </w:r>
            <w:proofErr w:type="gramStart"/>
            <w:r>
              <w:rPr>
                <w:sz w:val="23"/>
                <w:szCs w:val="23"/>
              </w:rPr>
              <w:t>analytical</w:t>
            </w:r>
            <w:proofErr w:type="gramEnd"/>
            <w:r w:rsidRPr="00DF7C74">
              <w:rPr>
                <w:sz w:val="23"/>
                <w:szCs w:val="23"/>
              </w:rPr>
              <w:t xml:space="preserve"> </w:t>
            </w:r>
            <w:r>
              <w:rPr>
                <w:sz w:val="23"/>
                <w:szCs w:val="23"/>
              </w:rPr>
              <w:t>and</w:t>
            </w:r>
            <w:r w:rsidRPr="00DF7C74">
              <w:rPr>
                <w:sz w:val="23"/>
                <w:szCs w:val="23"/>
              </w:rPr>
              <w:t xml:space="preserve"> </w:t>
            </w:r>
            <w:r>
              <w:rPr>
                <w:sz w:val="23"/>
                <w:szCs w:val="23"/>
              </w:rPr>
              <w:t>experimental</w:t>
            </w:r>
            <w:r w:rsidRPr="00DF7C74">
              <w:rPr>
                <w:sz w:val="23"/>
                <w:szCs w:val="23"/>
              </w:rPr>
              <w:t xml:space="preserve"> </w:t>
            </w:r>
            <w:r>
              <w:rPr>
                <w:sz w:val="23"/>
                <w:szCs w:val="23"/>
              </w:rPr>
              <w:t>research. RCT and non-RCT</w:t>
            </w:r>
            <w:r w:rsidR="00873543" w:rsidRPr="00DF7C74">
              <w:rPr>
                <w:sz w:val="23"/>
                <w:szCs w:val="23"/>
              </w:rPr>
              <w:t xml:space="preserve">. </w:t>
            </w:r>
            <w:r>
              <w:rPr>
                <w:sz w:val="23"/>
                <w:szCs w:val="23"/>
              </w:rPr>
              <w:t>H</w:t>
            </w:r>
            <w:r w:rsidRPr="00DF7C74">
              <w:rPr>
                <w:sz w:val="23"/>
                <w:szCs w:val="23"/>
              </w:rPr>
              <w:t>ierarchy</w:t>
            </w:r>
            <w:r w:rsidRPr="00DE63F0">
              <w:rPr>
                <w:sz w:val="23"/>
                <w:szCs w:val="23"/>
              </w:rPr>
              <w:t xml:space="preserve"> </w:t>
            </w:r>
            <w:r>
              <w:rPr>
                <w:sz w:val="23"/>
                <w:szCs w:val="23"/>
              </w:rPr>
              <w:t>of</w:t>
            </w:r>
            <w:r w:rsidRPr="00DE63F0">
              <w:rPr>
                <w:sz w:val="23"/>
                <w:szCs w:val="23"/>
              </w:rPr>
              <w:t xml:space="preserve"> </w:t>
            </w:r>
            <w:r>
              <w:rPr>
                <w:sz w:val="23"/>
                <w:szCs w:val="23"/>
              </w:rPr>
              <w:t>research</w:t>
            </w:r>
            <w:r w:rsidRPr="00DE63F0">
              <w:rPr>
                <w:sz w:val="23"/>
                <w:szCs w:val="23"/>
              </w:rPr>
              <w:t xml:space="preserve"> </w:t>
            </w:r>
            <w:r>
              <w:rPr>
                <w:sz w:val="23"/>
                <w:szCs w:val="23"/>
              </w:rPr>
              <w:t>on</w:t>
            </w:r>
            <w:r w:rsidRPr="00DE63F0">
              <w:rPr>
                <w:sz w:val="23"/>
                <w:szCs w:val="23"/>
              </w:rPr>
              <w:t xml:space="preserve"> </w:t>
            </w:r>
            <w:r>
              <w:rPr>
                <w:sz w:val="23"/>
                <w:szCs w:val="23"/>
              </w:rPr>
              <w:t>evidence</w:t>
            </w:r>
            <w:r w:rsidRPr="00DE63F0">
              <w:rPr>
                <w:sz w:val="23"/>
                <w:szCs w:val="23"/>
              </w:rPr>
              <w:t xml:space="preserve">. </w:t>
            </w:r>
            <w:r>
              <w:rPr>
                <w:sz w:val="23"/>
                <w:szCs w:val="23"/>
              </w:rPr>
              <w:t>Level</w:t>
            </w:r>
            <w:r w:rsidRPr="00DE63F0">
              <w:rPr>
                <w:sz w:val="23"/>
                <w:szCs w:val="23"/>
              </w:rPr>
              <w:t xml:space="preserve"> </w:t>
            </w:r>
            <w:r>
              <w:rPr>
                <w:sz w:val="23"/>
                <w:szCs w:val="23"/>
              </w:rPr>
              <w:t>of</w:t>
            </w:r>
            <w:r w:rsidRPr="00DE63F0">
              <w:rPr>
                <w:sz w:val="23"/>
                <w:szCs w:val="23"/>
              </w:rPr>
              <w:t xml:space="preserve"> </w:t>
            </w:r>
            <w:r>
              <w:rPr>
                <w:sz w:val="23"/>
                <w:szCs w:val="23"/>
              </w:rPr>
              <w:t>evidence</w:t>
            </w:r>
            <w:r w:rsidRPr="00DE63F0">
              <w:rPr>
                <w:sz w:val="23"/>
                <w:szCs w:val="23"/>
              </w:rPr>
              <w:t xml:space="preserve">. </w:t>
            </w:r>
            <w:r>
              <w:rPr>
                <w:sz w:val="23"/>
                <w:szCs w:val="23"/>
              </w:rPr>
              <w:t>Epidemiological</w:t>
            </w:r>
            <w:r w:rsidRPr="00827052">
              <w:rPr>
                <w:sz w:val="23"/>
                <w:szCs w:val="23"/>
              </w:rPr>
              <w:t xml:space="preserve"> </w:t>
            </w:r>
            <w:r w:rsidR="00827052">
              <w:rPr>
                <w:sz w:val="23"/>
                <w:szCs w:val="23"/>
              </w:rPr>
              <w:t>methods</w:t>
            </w:r>
            <w:r w:rsidR="00827052" w:rsidRPr="00827052">
              <w:rPr>
                <w:sz w:val="23"/>
                <w:szCs w:val="23"/>
              </w:rPr>
              <w:t xml:space="preserve"> </w:t>
            </w:r>
            <w:r w:rsidR="00827052">
              <w:rPr>
                <w:sz w:val="23"/>
                <w:szCs w:val="23"/>
              </w:rPr>
              <w:t>and</w:t>
            </w:r>
            <w:r w:rsidR="00827052" w:rsidRPr="00827052">
              <w:rPr>
                <w:sz w:val="23"/>
                <w:szCs w:val="23"/>
              </w:rPr>
              <w:t xml:space="preserve"> </w:t>
            </w:r>
            <w:r w:rsidR="00827052">
              <w:rPr>
                <w:sz w:val="23"/>
                <w:szCs w:val="23"/>
              </w:rPr>
              <w:t>principles</w:t>
            </w:r>
            <w:r w:rsidR="00827052" w:rsidRPr="00827052">
              <w:rPr>
                <w:sz w:val="23"/>
                <w:szCs w:val="23"/>
              </w:rPr>
              <w:t xml:space="preserve"> </w:t>
            </w:r>
            <w:r w:rsidR="00827052">
              <w:rPr>
                <w:sz w:val="23"/>
                <w:szCs w:val="23"/>
              </w:rPr>
              <w:t>of</w:t>
            </w:r>
            <w:r w:rsidR="00827052" w:rsidRPr="00827052">
              <w:rPr>
                <w:sz w:val="23"/>
                <w:szCs w:val="23"/>
              </w:rPr>
              <w:t xml:space="preserve"> </w:t>
            </w:r>
            <w:r w:rsidR="00827052">
              <w:rPr>
                <w:sz w:val="23"/>
                <w:szCs w:val="23"/>
              </w:rPr>
              <w:t>EBM</w:t>
            </w:r>
            <w:r w:rsidR="00827052" w:rsidRPr="00827052">
              <w:rPr>
                <w:sz w:val="23"/>
                <w:szCs w:val="23"/>
              </w:rPr>
              <w:t xml:space="preserve"> </w:t>
            </w:r>
            <w:r w:rsidR="00827052">
              <w:rPr>
                <w:sz w:val="23"/>
                <w:szCs w:val="23"/>
              </w:rPr>
              <w:t>for</w:t>
            </w:r>
            <w:r w:rsidR="00827052" w:rsidRPr="00827052">
              <w:rPr>
                <w:sz w:val="23"/>
                <w:szCs w:val="23"/>
              </w:rPr>
              <w:t xml:space="preserve"> </w:t>
            </w:r>
            <w:r w:rsidR="00827052">
              <w:rPr>
                <w:sz w:val="23"/>
                <w:szCs w:val="23"/>
              </w:rPr>
              <w:t>solve</w:t>
            </w:r>
            <w:r w:rsidR="00827052" w:rsidRPr="00827052">
              <w:rPr>
                <w:sz w:val="23"/>
                <w:szCs w:val="23"/>
              </w:rPr>
              <w:t xml:space="preserve"> </w:t>
            </w:r>
            <w:r w:rsidR="00827052">
              <w:rPr>
                <w:sz w:val="23"/>
                <w:szCs w:val="23"/>
              </w:rPr>
              <w:t>diagnostic</w:t>
            </w:r>
            <w:r w:rsidR="00827052" w:rsidRPr="00827052">
              <w:rPr>
                <w:sz w:val="23"/>
                <w:szCs w:val="23"/>
              </w:rPr>
              <w:t xml:space="preserve">, </w:t>
            </w:r>
            <w:r w:rsidR="00827052">
              <w:rPr>
                <w:sz w:val="23"/>
                <w:szCs w:val="23"/>
              </w:rPr>
              <w:t>etiologic</w:t>
            </w:r>
            <w:r w:rsidR="00827052" w:rsidRPr="00827052">
              <w:rPr>
                <w:sz w:val="23"/>
                <w:szCs w:val="23"/>
              </w:rPr>
              <w:t>,</w:t>
            </w:r>
            <w:r w:rsidR="00827052">
              <w:rPr>
                <w:sz w:val="23"/>
                <w:szCs w:val="23"/>
              </w:rPr>
              <w:t xml:space="preserve"> </w:t>
            </w:r>
            <w:proofErr w:type="gramStart"/>
            <w:r w:rsidR="00827052">
              <w:rPr>
                <w:sz w:val="23"/>
                <w:szCs w:val="23"/>
              </w:rPr>
              <w:t>prognostic</w:t>
            </w:r>
            <w:proofErr w:type="gramEnd"/>
            <w:r w:rsidR="00827052" w:rsidRPr="00827052">
              <w:rPr>
                <w:sz w:val="23"/>
                <w:szCs w:val="23"/>
              </w:rPr>
              <w:t xml:space="preserve"> </w:t>
            </w:r>
            <w:r w:rsidR="00827052">
              <w:rPr>
                <w:sz w:val="23"/>
                <w:szCs w:val="23"/>
              </w:rPr>
              <w:t>and</w:t>
            </w:r>
            <w:r w:rsidR="00827052" w:rsidRPr="00827052">
              <w:rPr>
                <w:sz w:val="23"/>
                <w:szCs w:val="23"/>
              </w:rPr>
              <w:t xml:space="preserve"> </w:t>
            </w:r>
            <w:r w:rsidR="00827052">
              <w:rPr>
                <w:sz w:val="23"/>
                <w:szCs w:val="23"/>
              </w:rPr>
              <w:t>therapeutic</w:t>
            </w:r>
            <w:r w:rsidR="00827052" w:rsidRPr="00827052">
              <w:rPr>
                <w:sz w:val="23"/>
                <w:szCs w:val="23"/>
              </w:rPr>
              <w:t xml:space="preserve"> </w:t>
            </w:r>
            <w:r w:rsidR="00827052">
              <w:rPr>
                <w:sz w:val="23"/>
                <w:szCs w:val="23"/>
              </w:rPr>
              <w:t>issues</w:t>
            </w:r>
            <w:r w:rsidR="00827052" w:rsidRPr="00827052">
              <w:rPr>
                <w:sz w:val="23"/>
                <w:szCs w:val="23"/>
              </w:rPr>
              <w:t xml:space="preserve"> </w:t>
            </w:r>
            <w:r w:rsidR="00827052">
              <w:rPr>
                <w:sz w:val="23"/>
                <w:szCs w:val="23"/>
              </w:rPr>
              <w:t>of</w:t>
            </w:r>
            <w:r w:rsidR="00827052" w:rsidRPr="00827052">
              <w:rPr>
                <w:sz w:val="23"/>
                <w:szCs w:val="23"/>
              </w:rPr>
              <w:t xml:space="preserve"> </w:t>
            </w:r>
            <w:r w:rsidR="00827052">
              <w:rPr>
                <w:sz w:val="23"/>
                <w:szCs w:val="23"/>
              </w:rPr>
              <w:t>clinical</w:t>
            </w:r>
            <w:r w:rsidR="00827052" w:rsidRPr="00827052">
              <w:rPr>
                <w:sz w:val="23"/>
                <w:szCs w:val="23"/>
              </w:rPr>
              <w:t xml:space="preserve"> </w:t>
            </w:r>
            <w:r w:rsidR="00827052">
              <w:rPr>
                <w:sz w:val="23"/>
                <w:szCs w:val="23"/>
              </w:rPr>
              <w:t>medicine. Level</w:t>
            </w:r>
            <w:r w:rsidR="00827052" w:rsidRPr="00827052">
              <w:rPr>
                <w:sz w:val="23"/>
                <w:szCs w:val="23"/>
              </w:rPr>
              <w:t xml:space="preserve"> </w:t>
            </w:r>
            <w:r w:rsidR="00827052">
              <w:rPr>
                <w:sz w:val="23"/>
                <w:szCs w:val="23"/>
              </w:rPr>
              <w:t>of</w:t>
            </w:r>
            <w:r w:rsidR="00827052" w:rsidRPr="00827052">
              <w:rPr>
                <w:sz w:val="23"/>
                <w:szCs w:val="23"/>
              </w:rPr>
              <w:t xml:space="preserve"> </w:t>
            </w:r>
            <w:r w:rsidR="00827052">
              <w:rPr>
                <w:sz w:val="23"/>
                <w:szCs w:val="23"/>
              </w:rPr>
              <w:t>evidence.</w:t>
            </w:r>
            <w:r w:rsidR="00873543" w:rsidRPr="00827052">
              <w:rPr>
                <w:sz w:val="23"/>
                <w:szCs w:val="23"/>
              </w:rPr>
              <w:t xml:space="preserve"> </w:t>
            </w:r>
          </w:p>
          <w:p w14:paraId="0D8FE69F" w14:textId="7B484F26" w:rsidR="00873543" w:rsidRPr="00827052" w:rsidRDefault="00827052" w:rsidP="00827052">
            <w:pPr>
              <w:rPr>
                <w:lang w:val="en-US"/>
              </w:rPr>
            </w:pPr>
            <w:r>
              <w:rPr>
                <w:lang w:val="en-US"/>
              </w:rPr>
              <w:t xml:space="preserve">Glossary. </w:t>
            </w:r>
            <w:r w:rsidR="004A5126">
              <w:rPr>
                <w:lang w:val="en-US"/>
              </w:rPr>
              <w:t>Mini presentation</w:t>
            </w:r>
            <w:r>
              <w:rPr>
                <w:lang w:val="en-US"/>
              </w:rPr>
              <w:t xml:space="preserve">. </w:t>
            </w:r>
            <w:r w:rsidR="00873543" w:rsidRPr="00827052">
              <w:rPr>
                <w:lang w:val="en-US"/>
              </w:rPr>
              <w:t>CBL</w:t>
            </w:r>
            <w:r>
              <w:rPr>
                <w:lang w:val="en-US"/>
              </w:rPr>
              <w:t xml:space="preserve"> -</w:t>
            </w:r>
            <w:r w:rsidR="00873543" w:rsidRPr="00827052">
              <w:rPr>
                <w:lang w:val="en-US"/>
              </w:rPr>
              <w:t xml:space="preserve"> C</w:t>
            </w:r>
            <w:r w:rsidR="00873543">
              <w:rPr>
                <w:lang w:val="en-US"/>
              </w:rPr>
              <w:t>ase</w:t>
            </w:r>
            <w:r w:rsidR="00873543" w:rsidRPr="00827052">
              <w:rPr>
                <w:lang w:val="en-US"/>
              </w:rPr>
              <w:t xml:space="preserve"> </w:t>
            </w:r>
            <w:r w:rsidR="00873543">
              <w:rPr>
                <w:lang w:val="en-US"/>
              </w:rPr>
              <w:t>study</w:t>
            </w:r>
            <w:r w:rsidR="00873543" w:rsidRPr="00827052">
              <w:rPr>
                <w:lang w:val="en-US"/>
              </w:rPr>
              <w:t>.</w:t>
            </w:r>
          </w:p>
        </w:tc>
        <w:tc>
          <w:tcPr>
            <w:tcW w:w="6361" w:type="dxa"/>
            <w:tcBorders>
              <w:top w:val="single" w:sz="4" w:space="0" w:color="000000"/>
              <w:left w:val="single" w:sz="4" w:space="0" w:color="000000"/>
              <w:right w:val="single" w:sz="4" w:space="0" w:color="000000"/>
            </w:tcBorders>
          </w:tcPr>
          <w:p w14:paraId="5362AE39" w14:textId="4EE026D2" w:rsidR="005B0FAC" w:rsidRPr="000A7EF9" w:rsidRDefault="00873543" w:rsidP="005B0FAC">
            <w:pPr>
              <w:rPr>
                <w:lang w:val="kk-KZ"/>
              </w:rPr>
            </w:pPr>
            <w:r w:rsidRPr="00291E3F">
              <w:rPr>
                <w:lang w:val="en-US"/>
              </w:rPr>
              <w:t xml:space="preserve">1. </w:t>
            </w:r>
            <w:r w:rsidR="005B0FAC" w:rsidRPr="000A7EF9">
              <w:rPr>
                <w:lang w:val="kk-KZ"/>
              </w:rPr>
              <w:t>Evidence-Based Medicine. How to Practice and Teach EBM (3rd Edition).S.E. Straus, W.S. Richardson, Paul Glasziou, R. Brian Haynes.</w:t>
            </w:r>
          </w:p>
          <w:p w14:paraId="15A54F8B" w14:textId="54A529AA" w:rsidR="00873543" w:rsidRPr="005B0FAC" w:rsidRDefault="00DE63F0" w:rsidP="005B0FAC">
            <w:pPr>
              <w:tabs>
                <w:tab w:val="left" w:pos="340"/>
              </w:tabs>
              <w:rPr>
                <w:lang w:val="en-US"/>
              </w:rPr>
            </w:pPr>
            <w:r>
              <w:rPr>
                <w:lang w:val="en-US"/>
              </w:rPr>
              <w:t>2</w:t>
            </w:r>
            <w:r w:rsidR="005B0FAC" w:rsidRPr="005B0FAC">
              <w:rPr>
                <w:lang w:val="kk-KZ"/>
              </w:rPr>
              <w:t>.</w:t>
            </w:r>
            <w:r w:rsidR="005B0FAC" w:rsidRPr="005B0FAC">
              <w:rPr>
                <w:rFonts w:eastAsia="Calibri"/>
                <w:bCs/>
                <w:lang w:val="en-US" w:eastAsia="en-US"/>
              </w:rPr>
              <w:t xml:space="preserve"> Kaplan USMLE, Lecture Notes, Behavioral Sciences and Social Science, 2017, p.11-14, 17-24</w:t>
            </w:r>
          </w:p>
        </w:tc>
      </w:tr>
      <w:tr w:rsidR="000A16A3" w:rsidRPr="006006DA" w14:paraId="7F344792" w14:textId="77777777" w:rsidTr="00476350">
        <w:trPr>
          <w:trHeight w:val="1080"/>
        </w:trPr>
        <w:tc>
          <w:tcPr>
            <w:tcW w:w="562" w:type="dxa"/>
            <w:tcBorders>
              <w:top w:val="single" w:sz="4" w:space="0" w:color="000000"/>
              <w:left w:val="single" w:sz="4" w:space="0" w:color="000000"/>
              <w:right w:val="single" w:sz="4" w:space="0" w:color="000000"/>
            </w:tcBorders>
          </w:tcPr>
          <w:p w14:paraId="6AD5FC25" w14:textId="31F4790A" w:rsidR="000A16A3" w:rsidRPr="00BD4220" w:rsidRDefault="000A16A3" w:rsidP="00BA76C5">
            <w:pPr>
              <w:jc w:val="center"/>
              <w:rPr>
                <w:lang w:val="kk-KZ"/>
              </w:rPr>
            </w:pPr>
            <w:r>
              <w:rPr>
                <w:lang w:val="kk-KZ"/>
              </w:rPr>
              <w:t>14</w:t>
            </w:r>
          </w:p>
        </w:tc>
        <w:tc>
          <w:tcPr>
            <w:tcW w:w="2763" w:type="dxa"/>
            <w:tcBorders>
              <w:top w:val="single" w:sz="4" w:space="0" w:color="000000"/>
              <w:left w:val="single" w:sz="4" w:space="0" w:color="000000"/>
              <w:bottom w:val="single" w:sz="4" w:space="0" w:color="auto"/>
              <w:right w:val="single" w:sz="4" w:space="0" w:color="000000"/>
            </w:tcBorders>
          </w:tcPr>
          <w:p w14:paraId="2E370A29" w14:textId="3C4E14E0" w:rsidR="000A16A3" w:rsidRPr="00827052" w:rsidRDefault="000A16A3" w:rsidP="00BA76C5">
            <w:pPr>
              <w:spacing w:line="256" w:lineRule="exact"/>
              <w:ind w:left="100"/>
              <w:rPr>
                <w:szCs w:val="28"/>
                <w:shd w:val="clear" w:color="auto" w:fill="FAFAFA"/>
                <w:lang w:val="en-US"/>
              </w:rPr>
            </w:pPr>
            <w:r w:rsidRPr="00DE63F0">
              <w:rPr>
                <w:lang w:val="en-US"/>
              </w:rPr>
              <w:t xml:space="preserve">Topic. </w:t>
            </w:r>
            <w:r>
              <w:rPr>
                <w:lang w:val="en-US"/>
              </w:rPr>
              <w:t xml:space="preserve">Systematic review and meta-analysis. </w:t>
            </w:r>
            <w:r w:rsidRPr="00827052">
              <w:rPr>
                <w:lang w:val="en-US"/>
              </w:rPr>
              <w:t xml:space="preserve"> </w:t>
            </w:r>
            <w:r>
              <w:rPr>
                <w:lang w:val="en-US"/>
              </w:rPr>
              <w:t>AGREE</w:t>
            </w:r>
            <w:r w:rsidRPr="00827052">
              <w:rPr>
                <w:lang w:val="en-US"/>
              </w:rPr>
              <w:t xml:space="preserve"> </w:t>
            </w:r>
            <w:r>
              <w:rPr>
                <w:lang w:val="en-US"/>
              </w:rPr>
              <w:t>system and assessment of recommendations.</w:t>
            </w:r>
          </w:p>
        </w:tc>
        <w:tc>
          <w:tcPr>
            <w:tcW w:w="5310" w:type="dxa"/>
            <w:tcBorders>
              <w:top w:val="single" w:sz="4" w:space="0" w:color="000000"/>
              <w:left w:val="single" w:sz="4" w:space="0" w:color="000000"/>
              <w:bottom w:val="single" w:sz="4" w:space="0" w:color="auto"/>
              <w:right w:val="single" w:sz="4" w:space="0" w:color="000000"/>
            </w:tcBorders>
          </w:tcPr>
          <w:p w14:paraId="780DB86C" w14:textId="69F0ACC9" w:rsidR="000A16A3" w:rsidRDefault="000A16A3" w:rsidP="00BA76C5">
            <w:pPr>
              <w:rPr>
                <w:lang w:val="kk-KZ"/>
              </w:rPr>
            </w:pPr>
            <w:r w:rsidRPr="00827052">
              <w:rPr>
                <w:lang w:val="kk-KZ"/>
              </w:rPr>
              <w:t>Studies summarizing other studies</w:t>
            </w:r>
            <w:r>
              <w:rPr>
                <w:lang w:val="en-US"/>
              </w:rPr>
              <w:t>. Systematic review and meta-analysis. Stages of creating and conducting of systematic review. Presentation of variants of meta-analysis in systematic review</w:t>
            </w:r>
            <w:r>
              <w:rPr>
                <w:lang w:val="kk-KZ"/>
              </w:rPr>
              <w:t xml:space="preserve">. </w:t>
            </w:r>
            <w:r>
              <w:rPr>
                <w:lang w:val="en-US"/>
              </w:rPr>
              <w:t>Strategy of search of systematic review. Assessment of systematic review with using AGREE program. Classes of recommendations</w:t>
            </w:r>
            <w:r w:rsidRPr="00D362AE">
              <w:rPr>
                <w:lang w:val="kk-KZ"/>
              </w:rPr>
              <w:t>: I, II, II-a, II-b, III.</w:t>
            </w:r>
          </w:p>
          <w:p w14:paraId="2295F268" w14:textId="57BE5FA4" w:rsidR="000A16A3" w:rsidRPr="0053065A" w:rsidRDefault="000A16A3" w:rsidP="00E101CE">
            <w:pPr>
              <w:rPr>
                <w:lang w:val="kk-KZ"/>
              </w:rPr>
            </w:pPr>
            <w:r>
              <w:rPr>
                <w:lang w:val="en-US"/>
              </w:rPr>
              <w:t xml:space="preserve">Glossary. </w:t>
            </w:r>
            <w:r w:rsidR="004A5126">
              <w:rPr>
                <w:lang w:val="en-US"/>
              </w:rPr>
              <w:t>Mini presentation</w:t>
            </w:r>
            <w:r>
              <w:rPr>
                <w:lang w:val="en-US"/>
              </w:rPr>
              <w:t xml:space="preserve">. </w:t>
            </w:r>
            <w:r w:rsidRPr="00E101CE">
              <w:rPr>
                <w:lang w:val="en-US"/>
              </w:rPr>
              <w:t>CBL</w:t>
            </w:r>
            <w:r>
              <w:rPr>
                <w:lang w:val="en-US"/>
              </w:rPr>
              <w:t>-</w:t>
            </w:r>
            <w:r w:rsidRPr="00E101CE">
              <w:rPr>
                <w:lang w:val="en-US"/>
              </w:rPr>
              <w:t xml:space="preserve"> C</w:t>
            </w:r>
            <w:r>
              <w:rPr>
                <w:lang w:val="en-US"/>
              </w:rPr>
              <w:t>ase</w:t>
            </w:r>
            <w:r w:rsidRPr="00E101CE">
              <w:rPr>
                <w:lang w:val="en-US"/>
              </w:rPr>
              <w:t xml:space="preserve"> </w:t>
            </w:r>
            <w:r>
              <w:rPr>
                <w:lang w:val="en-US"/>
              </w:rPr>
              <w:t>study</w:t>
            </w:r>
            <w:r w:rsidRPr="00E101CE">
              <w:rPr>
                <w:lang w:val="en-US"/>
              </w:rPr>
              <w:t>.</w:t>
            </w:r>
          </w:p>
        </w:tc>
        <w:tc>
          <w:tcPr>
            <w:tcW w:w="6361" w:type="dxa"/>
            <w:tcBorders>
              <w:top w:val="single" w:sz="4" w:space="0" w:color="000000"/>
              <w:left w:val="single" w:sz="4" w:space="0" w:color="000000"/>
              <w:bottom w:val="single" w:sz="4" w:space="0" w:color="auto"/>
              <w:right w:val="single" w:sz="4" w:space="0" w:color="000000"/>
            </w:tcBorders>
          </w:tcPr>
          <w:p w14:paraId="3174C41C" w14:textId="44FD28D0" w:rsidR="000A16A3" w:rsidRDefault="000A16A3" w:rsidP="00873543">
            <w:pPr>
              <w:rPr>
                <w:lang w:val="kk-KZ"/>
              </w:rPr>
            </w:pPr>
            <w:r w:rsidRPr="00DE63F0">
              <w:rPr>
                <w:lang w:val="en-US"/>
              </w:rPr>
              <w:t xml:space="preserve">1. </w:t>
            </w:r>
            <w:r w:rsidRPr="000A7EF9">
              <w:rPr>
                <w:lang w:val="kk-KZ"/>
              </w:rPr>
              <w:t>Literature Reviews in Social Work. Robin Kiteley and Christine Stogdon.- 2014.-20 p.</w:t>
            </w:r>
          </w:p>
          <w:p w14:paraId="659442D2" w14:textId="6C2FF992" w:rsidR="000A16A3" w:rsidRDefault="000A16A3" w:rsidP="005B0FAC">
            <w:pPr>
              <w:rPr>
                <w:lang w:val="kk-KZ"/>
              </w:rPr>
            </w:pPr>
            <w:r>
              <w:rPr>
                <w:lang w:val="en-US"/>
              </w:rPr>
              <w:t>2</w:t>
            </w:r>
            <w:r>
              <w:rPr>
                <w:lang w:val="kk-KZ"/>
              </w:rPr>
              <w:t xml:space="preserve">. </w:t>
            </w:r>
            <w:r w:rsidRPr="000A7EF9">
              <w:rPr>
                <w:lang w:val="kk-KZ"/>
              </w:rPr>
              <w:t>APPRAISAL OF GUIDELINES FOR RESEARCH &amp; EVALUATION II. The AGREE Next Steps Consortium.-May 2009.-52 p.</w:t>
            </w:r>
          </w:p>
          <w:p w14:paraId="1DDB4008" w14:textId="549AB4B6" w:rsidR="000A16A3" w:rsidRPr="00DC149B" w:rsidRDefault="000A16A3" w:rsidP="00FC6B00">
            <w:pPr>
              <w:rPr>
                <w:lang w:val="kk-KZ"/>
              </w:rPr>
            </w:pPr>
          </w:p>
        </w:tc>
      </w:tr>
      <w:tr w:rsidR="00BA76C5" w:rsidRPr="006006DA" w14:paraId="3902448A" w14:textId="77777777" w:rsidTr="00873543">
        <w:tc>
          <w:tcPr>
            <w:tcW w:w="562" w:type="dxa"/>
            <w:tcBorders>
              <w:top w:val="single" w:sz="4" w:space="0" w:color="000000"/>
              <w:left w:val="single" w:sz="4" w:space="0" w:color="000000"/>
              <w:bottom w:val="single" w:sz="4" w:space="0" w:color="000000"/>
              <w:right w:val="single" w:sz="4" w:space="0" w:color="000000"/>
            </w:tcBorders>
          </w:tcPr>
          <w:p w14:paraId="13AAB5FC" w14:textId="0932FEEA" w:rsidR="00BA76C5" w:rsidRPr="00BD4220" w:rsidRDefault="00BA76C5" w:rsidP="00BA76C5">
            <w:pPr>
              <w:jc w:val="center"/>
              <w:rPr>
                <w:lang w:val="kk-KZ"/>
              </w:rPr>
            </w:pPr>
            <w:r>
              <w:rPr>
                <w:lang w:val="kk-KZ"/>
              </w:rPr>
              <w:t>15</w:t>
            </w:r>
          </w:p>
        </w:tc>
        <w:tc>
          <w:tcPr>
            <w:tcW w:w="2763" w:type="dxa"/>
            <w:tcBorders>
              <w:top w:val="single" w:sz="4" w:space="0" w:color="000000"/>
              <w:left w:val="single" w:sz="4" w:space="0" w:color="000000"/>
              <w:bottom w:val="single" w:sz="4" w:space="0" w:color="000000"/>
              <w:right w:val="single" w:sz="4" w:space="0" w:color="000000"/>
            </w:tcBorders>
          </w:tcPr>
          <w:p w14:paraId="17144776" w14:textId="06F118F8" w:rsidR="00BA76C5" w:rsidRPr="00E101CE" w:rsidRDefault="007E6D4B" w:rsidP="00BA76C5">
            <w:pPr>
              <w:jc w:val="both"/>
              <w:rPr>
                <w:szCs w:val="28"/>
                <w:shd w:val="clear" w:color="auto" w:fill="FAFAFA"/>
                <w:lang w:val="kk-KZ"/>
              </w:rPr>
            </w:pPr>
            <w:r w:rsidRPr="00E101CE">
              <w:rPr>
                <w:lang w:val="kk-KZ"/>
              </w:rPr>
              <w:t>Topic</w:t>
            </w:r>
            <w:r w:rsidR="00BA76C5" w:rsidRPr="00E101CE">
              <w:rPr>
                <w:lang w:val="kk-KZ"/>
              </w:rPr>
              <w:t xml:space="preserve">: </w:t>
            </w:r>
            <w:r w:rsidR="00E101CE" w:rsidRPr="00E101CE">
              <w:rPr>
                <w:lang w:val="kk-KZ"/>
              </w:rPr>
              <w:t>Bioethics and clinical researches</w:t>
            </w:r>
            <w:r w:rsidR="00E101CE">
              <w:rPr>
                <w:lang w:val="en-US"/>
              </w:rPr>
              <w:t>.</w:t>
            </w:r>
          </w:p>
        </w:tc>
        <w:tc>
          <w:tcPr>
            <w:tcW w:w="5310" w:type="dxa"/>
            <w:tcBorders>
              <w:top w:val="single" w:sz="4" w:space="0" w:color="000000"/>
              <w:left w:val="single" w:sz="4" w:space="0" w:color="000000"/>
              <w:bottom w:val="single" w:sz="4" w:space="0" w:color="000000"/>
              <w:right w:val="single" w:sz="4" w:space="0" w:color="000000"/>
            </w:tcBorders>
          </w:tcPr>
          <w:p w14:paraId="0C224AB2" w14:textId="77777777" w:rsidR="00E101CE" w:rsidRDefault="00E101CE" w:rsidP="00BA76C5">
            <w:pPr>
              <w:rPr>
                <w:lang w:val="en-US"/>
              </w:rPr>
            </w:pPr>
            <w:r>
              <w:rPr>
                <w:lang w:val="en-US"/>
              </w:rPr>
              <w:t>Four</w:t>
            </w:r>
            <w:r w:rsidRPr="00E101CE">
              <w:rPr>
                <w:lang w:val="en-US"/>
              </w:rPr>
              <w:t xml:space="preserve"> </w:t>
            </w:r>
            <w:r>
              <w:rPr>
                <w:lang w:val="en-US"/>
              </w:rPr>
              <w:t>and</w:t>
            </w:r>
            <w:r w:rsidRPr="00E101CE">
              <w:rPr>
                <w:lang w:val="en-US"/>
              </w:rPr>
              <w:t xml:space="preserve"> </w:t>
            </w:r>
            <w:r>
              <w:rPr>
                <w:lang w:val="en-US"/>
              </w:rPr>
              <w:t>fifth</w:t>
            </w:r>
            <w:r w:rsidRPr="00E101CE">
              <w:rPr>
                <w:lang w:val="en-US"/>
              </w:rPr>
              <w:t xml:space="preserve"> </w:t>
            </w:r>
            <w:r>
              <w:rPr>
                <w:lang w:val="en-US"/>
              </w:rPr>
              <w:t>steps</w:t>
            </w:r>
            <w:r w:rsidRPr="00E101CE">
              <w:rPr>
                <w:lang w:val="en-US"/>
              </w:rPr>
              <w:t xml:space="preserve"> </w:t>
            </w:r>
            <w:r>
              <w:rPr>
                <w:lang w:val="en-US"/>
              </w:rPr>
              <w:t>of</w:t>
            </w:r>
            <w:r w:rsidRPr="00E101CE">
              <w:rPr>
                <w:lang w:val="en-US"/>
              </w:rPr>
              <w:t xml:space="preserve"> </w:t>
            </w:r>
            <w:r>
              <w:rPr>
                <w:lang w:val="en-US"/>
              </w:rPr>
              <w:t>EBM</w:t>
            </w:r>
            <w:r w:rsidRPr="00E101CE">
              <w:rPr>
                <w:lang w:val="en-US"/>
              </w:rPr>
              <w:t>.</w:t>
            </w:r>
            <w:r>
              <w:rPr>
                <w:lang w:val="en-US"/>
              </w:rPr>
              <w:t xml:space="preserve"> Basic</w:t>
            </w:r>
            <w:r w:rsidRPr="00E101CE">
              <w:rPr>
                <w:lang w:val="en-US"/>
              </w:rPr>
              <w:t xml:space="preserve"> </w:t>
            </w:r>
            <w:r>
              <w:rPr>
                <w:lang w:val="en-US"/>
              </w:rPr>
              <w:t>ethical</w:t>
            </w:r>
            <w:r w:rsidRPr="00E101CE">
              <w:rPr>
                <w:lang w:val="en-US"/>
              </w:rPr>
              <w:t xml:space="preserve"> </w:t>
            </w:r>
            <w:r>
              <w:rPr>
                <w:lang w:val="en-US"/>
              </w:rPr>
              <w:t>principles</w:t>
            </w:r>
            <w:r w:rsidRPr="00E101CE">
              <w:rPr>
                <w:lang w:val="en-US"/>
              </w:rPr>
              <w:t xml:space="preserve"> </w:t>
            </w:r>
            <w:r>
              <w:rPr>
                <w:lang w:val="en-US"/>
              </w:rPr>
              <w:t>of</w:t>
            </w:r>
            <w:r w:rsidRPr="00E101CE">
              <w:rPr>
                <w:lang w:val="en-US"/>
              </w:rPr>
              <w:t xml:space="preserve"> </w:t>
            </w:r>
            <w:r>
              <w:rPr>
                <w:lang w:val="en-US"/>
              </w:rPr>
              <w:t>bio</w:t>
            </w:r>
            <w:r w:rsidRPr="00E101CE">
              <w:rPr>
                <w:lang w:val="en-US"/>
              </w:rPr>
              <w:t>-</w:t>
            </w:r>
            <w:r>
              <w:rPr>
                <w:lang w:val="en-US"/>
              </w:rPr>
              <w:t>medical</w:t>
            </w:r>
            <w:r w:rsidRPr="00E101CE">
              <w:rPr>
                <w:lang w:val="en-US"/>
              </w:rPr>
              <w:t xml:space="preserve"> </w:t>
            </w:r>
            <w:r>
              <w:rPr>
                <w:lang w:val="en-US"/>
              </w:rPr>
              <w:t>research. Ethical</w:t>
            </w:r>
            <w:r w:rsidRPr="00E101CE">
              <w:rPr>
                <w:lang w:val="en-US"/>
              </w:rPr>
              <w:t xml:space="preserve"> </w:t>
            </w:r>
            <w:r>
              <w:rPr>
                <w:lang w:val="en-US"/>
              </w:rPr>
              <w:t>aspects</w:t>
            </w:r>
            <w:r w:rsidRPr="00E101CE">
              <w:rPr>
                <w:lang w:val="en-US"/>
              </w:rPr>
              <w:t xml:space="preserve"> </w:t>
            </w:r>
            <w:r>
              <w:rPr>
                <w:lang w:val="en-US"/>
              </w:rPr>
              <w:t>of</w:t>
            </w:r>
            <w:r w:rsidRPr="00E101CE">
              <w:rPr>
                <w:lang w:val="en-US"/>
              </w:rPr>
              <w:t xml:space="preserve"> </w:t>
            </w:r>
            <w:r>
              <w:rPr>
                <w:lang w:val="en-US"/>
              </w:rPr>
              <w:t>non</w:t>
            </w:r>
            <w:r w:rsidRPr="00E101CE">
              <w:rPr>
                <w:lang w:val="en-US"/>
              </w:rPr>
              <w:t>-</w:t>
            </w:r>
            <w:r>
              <w:rPr>
                <w:lang w:val="en-US"/>
              </w:rPr>
              <w:t>clinical</w:t>
            </w:r>
            <w:r w:rsidRPr="00E101CE">
              <w:rPr>
                <w:lang w:val="en-US"/>
              </w:rPr>
              <w:t xml:space="preserve"> </w:t>
            </w:r>
            <w:r>
              <w:rPr>
                <w:lang w:val="en-US"/>
              </w:rPr>
              <w:t>and</w:t>
            </w:r>
            <w:r w:rsidRPr="00E101CE">
              <w:rPr>
                <w:lang w:val="en-US"/>
              </w:rPr>
              <w:t xml:space="preserve"> </w:t>
            </w:r>
            <w:r>
              <w:rPr>
                <w:lang w:val="en-US"/>
              </w:rPr>
              <w:t xml:space="preserve">clinical research. </w:t>
            </w:r>
          </w:p>
          <w:p w14:paraId="038DD145" w14:textId="584B215C" w:rsidR="00176A1C" w:rsidRPr="00E101CE" w:rsidRDefault="00E101CE" w:rsidP="00E101CE">
            <w:pPr>
              <w:rPr>
                <w:lang w:val="en-US"/>
              </w:rPr>
            </w:pPr>
            <w:r>
              <w:rPr>
                <w:lang w:val="en-US"/>
              </w:rPr>
              <w:t xml:space="preserve">Glossary. </w:t>
            </w:r>
            <w:r w:rsidR="004A5126">
              <w:rPr>
                <w:lang w:val="en-US"/>
              </w:rPr>
              <w:t>Mini presentation</w:t>
            </w:r>
            <w:r>
              <w:rPr>
                <w:lang w:val="en-US"/>
              </w:rPr>
              <w:t xml:space="preserve">. </w:t>
            </w:r>
            <w:r w:rsidR="00991A9E" w:rsidRPr="00E101CE">
              <w:rPr>
                <w:lang w:val="en-US"/>
              </w:rPr>
              <w:t>CBL</w:t>
            </w:r>
            <w:r>
              <w:rPr>
                <w:lang w:val="en-US"/>
              </w:rPr>
              <w:t xml:space="preserve"> -</w:t>
            </w:r>
            <w:r w:rsidR="00991A9E" w:rsidRPr="00E101CE">
              <w:rPr>
                <w:lang w:val="en-US"/>
              </w:rPr>
              <w:t xml:space="preserve"> C</w:t>
            </w:r>
            <w:r w:rsidR="00991A9E">
              <w:rPr>
                <w:lang w:val="en-US"/>
              </w:rPr>
              <w:t>ase</w:t>
            </w:r>
            <w:r w:rsidR="00991A9E" w:rsidRPr="00E101CE">
              <w:rPr>
                <w:lang w:val="en-US"/>
              </w:rPr>
              <w:t xml:space="preserve"> </w:t>
            </w:r>
            <w:r w:rsidR="00991A9E">
              <w:rPr>
                <w:lang w:val="en-US"/>
              </w:rPr>
              <w:t>study</w:t>
            </w:r>
            <w:r w:rsidR="00991A9E" w:rsidRPr="00E101CE">
              <w:rPr>
                <w:lang w:val="en-US"/>
              </w:rPr>
              <w:t>.</w:t>
            </w:r>
          </w:p>
        </w:tc>
        <w:tc>
          <w:tcPr>
            <w:tcW w:w="6361" w:type="dxa"/>
            <w:tcBorders>
              <w:top w:val="single" w:sz="4" w:space="0" w:color="000000"/>
              <w:left w:val="single" w:sz="4" w:space="0" w:color="000000"/>
              <w:bottom w:val="single" w:sz="4" w:space="0" w:color="000000"/>
              <w:right w:val="single" w:sz="4" w:space="0" w:color="000000"/>
            </w:tcBorders>
          </w:tcPr>
          <w:p w14:paraId="51296288" w14:textId="35665E41" w:rsidR="00BA76C5" w:rsidRDefault="00DC149B" w:rsidP="00DE63F0">
            <w:pPr>
              <w:rPr>
                <w:lang w:val="en-US"/>
              </w:rPr>
            </w:pPr>
            <w:r w:rsidRPr="00DE63F0">
              <w:rPr>
                <w:lang w:val="en-US"/>
              </w:rPr>
              <w:t>1</w:t>
            </w:r>
            <w:r w:rsidR="003F2534">
              <w:rPr>
                <w:lang w:val="en-US"/>
              </w:rPr>
              <w:t xml:space="preserve">. </w:t>
            </w:r>
            <w:r w:rsidR="003F2534" w:rsidRPr="003F2534">
              <w:rPr>
                <w:lang w:val="en-US"/>
              </w:rPr>
              <w:t xml:space="preserve">Essentials of Evidence-based Clinical Practice. Second </w:t>
            </w:r>
            <w:r w:rsidR="004A5126" w:rsidRPr="003F2534">
              <w:rPr>
                <w:lang w:val="en-US"/>
              </w:rPr>
              <w:t>Edition. -</w:t>
            </w:r>
            <w:r w:rsidR="003F2534" w:rsidRPr="003F2534">
              <w:rPr>
                <w:lang w:val="en-US"/>
              </w:rPr>
              <w:t>2008.-349 p.</w:t>
            </w:r>
          </w:p>
          <w:p w14:paraId="49C22B41" w14:textId="668B267F" w:rsidR="00A770F4" w:rsidRPr="00E3761E" w:rsidRDefault="00A770F4" w:rsidP="00DE63F0">
            <w:pPr>
              <w:rPr>
                <w:lang w:val="kk-KZ"/>
              </w:rPr>
            </w:pPr>
            <w:r>
              <w:rPr>
                <w:lang w:val="en-US"/>
              </w:rPr>
              <w:t xml:space="preserve">2. </w:t>
            </w:r>
            <w:r w:rsidRPr="006E0A36">
              <w:rPr>
                <w:rFonts w:eastAsia="Calibri"/>
                <w:bCs/>
                <w:lang w:val="en-US" w:eastAsia="en-US"/>
              </w:rPr>
              <w:t>Kaplan USMLE, Lecture Notes, Behavioral Sciences and Social Science, 2017</w:t>
            </w:r>
            <w:r>
              <w:rPr>
                <w:rFonts w:eastAsia="Calibri"/>
                <w:bCs/>
                <w:lang w:val="en-US" w:eastAsia="en-US"/>
              </w:rPr>
              <w:t>.-chapter 14.</w:t>
            </w:r>
          </w:p>
        </w:tc>
      </w:tr>
    </w:tbl>
    <w:p w14:paraId="27D3ADED" w14:textId="77777777" w:rsidR="009B6319" w:rsidRPr="003F2534" w:rsidRDefault="009B6319" w:rsidP="005054CE">
      <w:pPr>
        <w:rPr>
          <w:b/>
          <w:lang w:val="en-US"/>
        </w:rPr>
      </w:pPr>
    </w:p>
    <w:p w14:paraId="1A06A19A" w14:textId="14383CBF" w:rsidR="00C53341" w:rsidRPr="003F1ACD" w:rsidRDefault="003F1ACD" w:rsidP="00315E8B">
      <w:pPr>
        <w:jc w:val="center"/>
        <w:rPr>
          <w:iCs/>
          <w:lang w:val="en-US"/>
        </w:rPr>
      </w:pPr>
      <w:r>
        <w:rPr>
          <w:rStyle w:val="FontStyle53"/>
          <w:sz w:val="24"/>
          <w:szCs w:val="24"/>
          <w:lang w:val="en-US"/>
        </w:rPr>
        <w:t>Grading</w:t>
      </w:r>
      <w:r w:rsidRPr="003F1ACD">
        <w:rPr>
          <w:rStyle w:val="FontStyle53"/>
          <w:sz w:val="24"/>
          <w:szCs w:val="24"/>
          <w:lang w:val="en-US"/>
        </w:rPr>
        <w:t xml:space="preserve"> </w:t>
      </w:r>
      <w:r>
        <w:rPr>
          <w:rStyle w:val="FontStyle53"/>
          <w:sz w:val="24"/>
          <w:szCs w:val="24"/>
          <w:lang w:val="en-US"/>
        </w:rPr>
        <w:t>of</w:t>
      </w:r>
      <w:r w:rsidRPr="003F1ACD">
        <w:rPr>
          <w:rStyle w:val="FontStyle53"/>
          <w:sz w:val="24"/>
          <w:szCs w:val="24"/>
          <w:lang w:val="en-US"/>
        </w:rPr>
        <w:t xml:space="preserve"> </w:t>
      </w:r>
      <w:r>
        <w:rPr>
          <w:rStyle w:val="FontStyle53"/>
          <w:sz w:val="24"/>
          <w:szCs w:val="24"/>
          <w:lang w:val="en-US"/>
        </w:rPr>
        <w:t>seminar</w:t>
      </w:r>
      <w:r w:rsidRPr="003F1ACD">
        <w:rPr>
          <w:rStyle w:val="FontStyle53"/>
          <w:sz w:val="24"/>
          <w:szCs w:val="24"/>
          <w:lang w:val="en-US"/>
        </w:rPr>
        <w:t xml:space="preserve"> </w:t>
      </w:r>
      <w:r>
        <w:rPr>
          <w:rStyle w:val="FontStyle53"/>
          <w:sz w:val="24"/>
          <w:szCs w:val="24"/>
          <w:lang w:val="en-US"/>
        </w:rPr>
        <w:t>on the course Patient and society</w:t>
      </w:r>
    </w:p>
    <w:tbl>
      <w:tblPr>
        <w:tblW w:w="14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620"/>
        <w:gridCol w:w="2606"/>
        <w:gridCol w:w="2171"/>
        <w:gridCol w:w="2171"/>
        <w:gridCol w:w="2171"/>
        <w:gridCol w:w="2171"/>
        <w:gridCol w:w="2171"/>
      </w:tblGrid>
      <w:tr w:rsidR="00A56A6B" w:rsidRPr="00466DF5" w14:paraId="0E1827FC" w14:textId="77777777" w:rsidTr="00A56A6B">
        <w:trPr>
          <w:trHeight w:val="20"/>
        </w:trPr>
        <w:tc>
          <w:tcPr>
            <w:tcW w:w="746" w:type="dxa"/>
            <w:vMerge w:val="restart"/>
            <w:tcBorders>
              <w:top w:val="single" w:sz="4" w:space="0" w:color="auto"/>
              <w:left w:val="single" w:sz="4" w:space="0" w:color="auto"/>
              <w:bottom w:val="single" w:sz="4" w:space="0" w:color="auto"/>
              <w:right w:val="single" w:sz="4" w:space="0" w:color="auto"/>
            </w:tcBorders>
            <w:textDirection w:val="btLr"/>
          </w:tcPr>
          <w:p w14:paraId="40CFEF13" w14:textId="77777777" w:rsidR="00A56A6B" w:rsidRPr="003F1ACD" w:rsidRDefault="00A56A6B" w:rsidP="00A56A6B">
            <w:pPr>
              <w:ind w:left="113"/>
              <w:jc w:val="center"/>
              <w:rPr>
                <w:b/>
                <w:bCs/>
                <w:color w:val="000000"/>
                <w:lang w:val="en-US"/>
              </w:rPr>
            </w:pPr>
          </w:p>
        </w:tc>
        <w:tc>
          <w:tcPr>
            <w:tcW w:w="620" w:type="dxa"/>
            <w:vMerge w:val="restart"/>
            <w:tcBorders>
              <w:top w:val="single" w:sz="4" w:space="0" w:color="auto"/>
              <w:left w:val="single" w:sz="4" w:space="0" w:color="auto"/>
              <w:bottom w:val="single" w:sz="4" w:space="0" w:color="auto"/>
              <w:right w:val="single" w:sz="4" w:space="0" w:color="auto"/>
            </w:tcBorders>
          </w:tcPr>
          <w:p w14:paraId="041392C8" w14:textId="77777777" w:rsidR="00A56A6B" w:rsidRPr="00466DF5" w:rsidRDefault="00A56A6B" w:rsidP="00A56A6B">
            <w:pPr>
              <w:jc w:val="center"/>
              <w:rPr>
                <w:b/>
                <w:bCs/>
                <w:color w:val="000000"/>
              </w:rPr>
            </w:pPr>
            <w:r w:rsidRPr="00466DF5">
              <w:rPr>
                <w:b/>
                <w:bCs/>
                <w:color w:val="000000"/>
              </w:rPr>
              <w:t>№</w:t>
            </w:r>
          </w:p>
          <w:p w14:paraId="7DF2C530" w14:textId="77777777" w:rsidR="00A56A6B" w:rsidRPr="00466DF5" w:rsidRDefault="00A56A6B" w:rsidP="00A56A6B">
            <w:pPr>
              <w:jc w:val="center"/>
              <w:rPr>
                <w:b/>
                <w:bCs/>
                <w:color w:val="000000"/>
              </w:rPr>
            </w:pPr>
          </w:p>
        </w:tc>
        <w:tc>
          <w:tcPr>
            <w:tcW w:w="2606" w:type="dxa"/>
            <w:vMerge w:val="restart"/>
            <w:tcBorders>
              <w:top w:val="single" w:sz="4" w:space="0" w:color="auto"/>
              <w:left w:val="single" w:sz="4" w:space="0" w:color="auto"/>
              <w:bottom w:val="single" w:sz="4" w:space="0" w:color="auto"/>
              <w:right w:val="single" w:sz="4" w:space="0" w:color="auto"/>
            </w:tcBorders>
          </w:tcPr>
          <w:p w14:paraId="6583CE07" w14:textId="141826C8" w:rsidR="00A56A6B" w:rsidRPr="003C3911" w:rsidRDefault="00E101CE" w:rsidP="00A56A6B">
            <w:pPr>
              <w:jc w:val="center"/>
              <w:rPr>
                <w:b/>
                <w:bCs/>
                <w:color w:val="000000"/>
              </w:rPr>
            </w:pPr>
            <w:r>
              <w:rPr>
                <w:b/>
                <w:bCs/>
                <w:color w:val="000000"/>
                <w:lang w:val="en-US"/>
              </w:rPr>
              <w:t xml:space="preserve">Criteria </w:t>
            </w:r>
          </w:p>
        </w:tc>
        <w:tc>
          <w:tcPr>
            <w:tcW w:w="2171" w:type="dxa"/>
            <w:tcBorders>
              <w:top w:val="single" w:sz="4" w:space="0" w:color="auto"/>
              <w:left w:val="single" w:sz="4" w:space="0" w:color="auto"/>
              <w:bottom w:val="single" w:sz="4" w:space="0" w:color="auto"/>
              <w:right w:val="single" w:sz="4" w:space="0" w:color="auto"/>
            </w:tcBorders>
          </w:tcPr>
          <w:p w14:paraId="0C83CBAC" w14:textId="422F6D10" w:rsidR="00A56A6B" w:rsidRPr="00A56A6B" w:rsidRDefault="00A56A6B" w:rsidP="00A56A6B">
            <w:pPr>
              <w:jc w:val="center"/>
              <w:rPr>
                <w:b/>
                <w:bCs/>
                <w:color w:val="000000"/>
                <w:lang w:val="en-US"/>
              </w:rPr>
            </w:pPr>
            <w:r w:rsidRPr="00A56A6B">
              <w:rPr>
                <w:b/>
                <w:bCs/>
                <w:color w:val="000000"/>
              </w:rPr>
              <w:t>10</w:t>
            </w:r>
          </w:p>
        </w:tc>
        <w:tc>
          <w:tcPr>
            <w:tcW w:w="2171" w:type="dxa"/>
            <w:tcBorders>
              <w:top w:val="single" w:sz="4" w:space="0" w:color="auto"/>
              <w:left w:val="single" w:sz="4" w:space="0" w:color="auto"/>
              <w:bottom w:val="single" w:sz="4" w:space="0" w:color="auto"/>
              <w:right w:val="single" w:sz="4" w:space="0" w:color="auto"/>
            </w:tcBorders>
          </w:tcPr>
          <w:p w14:paraId="372932E4" w14:textId="008E728B" w:rsidR="00A56A6B" w:rsidRPr="00A56A6B" w:rsidRDefault="00A56A6B" w:rsidP="00A56A6B">
            <w:pPr>
              <w:jc w:val="center"/>
              <w:rPr>
                <w:b/>
                <w:bCs/>
                <w:color w:val="000000"/>
                <w:lang w:val="en-US"/>
              </w:rPr>
            </w:pPr>
            <w:r w:rsidRPr="00A56A6B">
              <w:rPr>
                <w:b/>
                <w:bCs/>
                <w:color w:val="000000"/>
              </w:rPr>
              <w:t>8</w:t>
            </w:r>
          </w:p>
        </w:tc>
        <w:tc>
          <w:tcPr>
            <w:tcW w:w="2171" w:type="dxa"/>
            <w:tcBorders>
              <w:top w:val="single" w:sz="4" w:space="0" w:color="auto"/>
              <w:left w:val="single" w:sz="4" w:space="0" w:color="auto"/>
              <w:bottom w:val="single" w:sz="4" w:space="0" w:color="auto"/>
              <w:right w:val="single" w:sz="4" w:space="0" w:color="auto"/>
            </w:tcBorders>
          </w:tcPr>
          <w:p w14:paraId="42923184" w14:textId="175A9B6B" w:rsidR="00A56A6B" w:rsidRPr="00A56A6B" w:rsidRDefault="00A56A6B" w:rsidP="00A56A6B">
            <w:pPr>
              <w:jc w:val="center"/>
              <w:rPr>
                <w:b/>
                <w:bCs/>
                <w:color w:val="000000"/>
              </w:rPr>
            </w:pPr>
            <w:r w:rsidRPr="00A56A6B">
              <w:rPr>
                <w:b/>
                <w:bCs/>
                <w:color w:val="000000"/>
              </w:rPr>
              <w:t>6</w:t>
            </w:r>
          </w:p>
        </w:tc>
        <w:tc>
          <w:tcPr>
            <w:tcW w:w="2171" w:type="dxa"/>
            <w:tcBorders>
              <w:top w:val="single" w:sz="4" w:space="0" w:color="auto"/>
              <w:left w:val="single" w:sz="4" w:space="0" w:color="auto"/>
              <w:bottom w:val="single" w:sz="4" w:space="0" w:color="auto"/>
              <w:right w:val="single" w:sz="4" w:space="0" w:color="auto"/>
            </w:tcBorders>
          </w:tcPr>
          <w:p w14:paraId="79D7469E" w14:textId="1ADF4628" w:rsidR="00A56A6B" w:rsidRPr="00A56A6B" w:rsidRDefault="00A56A6B" w:rsidP="00A56A6B">
            <w:pPr>
              <w:jc w:val="center"/>
              <w:rPr>
                <w:b/>
                <w:bCs/>
                <w:color w:val="000000"/>
              </w:rPr>
            </w:pPr>
            <w:r w:rsidRPr="00A56A6B">
              <w:rPr>
                <w:b/>
                <w:bCs/>
                <w:color w:val="000000"/>
              </w:rPr>
              <w:t>4</w:t>
            </w:r>
          </w:p>
        </w:tc>
        <w:tc>
          <w:tcPr>
            <w:tcW w:w="2171" w:type="dxa"/>
            <w:tcBorders>
              <w:top w:val="single" w:sz="4" w:space="0" w:color="auto"/>
              <w:left w:val="single" w:sz="4" w:space="0" w:color="auto"/>
              <w:bottom w:val="single" w:sz="4" w:space="0" w:color="auto"/>
              <w:right w:val="single" w:sz="4" w:space="0" w:color="auto"/>
            </w:tcBorders>
          </w:tcPr>
          <w:p w14:paraId="7D8262E0" w14:textId="654A8FD7" w:rsidR="00A56A6B" w:rsidRPr="00A56A6B" w:rsidRDefault="00A56A6B" w:rsidP="00A56A6B">
            <w:pPr>
              <w:jc w:val="center"/>
              <w:rPr>
                <w:b/>
                <w:bCs/>
                <w:color w:val="000000"/>
                <w:lang w:val="en-US"/>
              </w:rPr>
            </w:pPr>
            <w:r w:rsidRPr="00A56A6B">
              <w:rPr>
                <w:b/>
                <w:bCs/>
                <w:color w:val="000000"/>
              </w:rPr>
              <w:t>2</w:t>
            </w:r>
          </w:p>
        </w:tc>
      </w:tr>
      <w:tr w:rsidR="00B86E3D" w:rsidRPr="00466DF5" w14:paraId="02BC7A81" w14:textId="77777777" w:rsidTr="00A56A6B">
        <w:trPr>
          <w:cantSplit/>
          <w:trHeight w:val="2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4FC2A4B8" w14:textId="77777777" w:rsidR="00B86E3D" w:rsidRPr="00466DF5" w:rsidRDefault="00B86E3D" w:rsidP="00B86E3D">
            <w:pPr>
              <w:rPr>
                <w:b/>
                <w:bCs/>
                <w:color w:val="00000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79360D31" w14:textId="77777777" w:rsidR="00B86E3D" w:rsidRPr="00466DF5" w:rsidRDefault="00B86E3D" w:rsidP="00B86E3D">
            <w:pPr>
              <w:rPr>
                <w:b/>
                <w:bCs/>
                <w:color w:val="000000"/>
              </w:rPr>
            </w:pPr>
          </w:p>
        </w:tc>
        <w:tc>
          <w:tcPr>
            <w:tcW w:w="2606" w:type="dxa"/>
            <w:vMerge/>
            <w:tcBorders>
              <w:top w:val="single" w:sz="4" w:space="0" w:color="auto"/>
              <w:left w:val="single" w:sz="4" w:space="0" w:color="auto"/>
              <w:bottom w:val="single" w:sz="4" w:space="0" w:color="auto"/>
              <w:right w:val="single" w:sz="4" w:space="0" w:color="auto"/>
            </w:tcBorders>
            <w:vAlign w:val="center"/>
            <w:hideMark/>
          </w:tcPr>
          <w:p w14:paraId="29A515A6" w14:textId="77777777" w:rsidR="00B86E3D" w:rsidRPr="00466DF5" w:rsidRDefault="00B86E3D" w:rsidP="00B86E3D">
            <w:pPr>
              <w:rPr>
                <w:b/>
                <w:bCs/>
                <w:color w:val="000000"/>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3D3C5D18" w14:textId="3D164100" w:rsidR="00B86E3D" w:rsidRPr="00E101CE" w:rsidRDefault="00E101CE" w:rsidP="00B86E3D">
            <w:pPr>
              <w:jc w:val="center"/>
              <w:rPr>
                <w:b/>
                <w:bCs/>
                <w:i/>
                <w:color w:val="000000"/>
                <w:lang w:val="en-US"/>
              </w:rPr>
            </w:pPr>
            <w:r>
              <w:rPr>
                <w:b/>
                <w:bCs/>
                <w:i/>
                <w:color w:val="000000"/>
                <w:lang w:val="en-US"/>
              </w:rPr>
              <w:t>Perfect</w:t>
            </w:r>
          </w:p>
        </w:tc>
        <w:tc>
          <w:tcPr>
            <w:tcW w:w="2171" w:type="dxa"/>
            <w:tcBorders>
              <w:top w:val="single" w:sz="4" w:space="0" w:color="auto"/>
              <w:left w:val="single" w:sz="4" w:space="0" w:color="auto"/>
              <w:bottom w:val="single" w:sz="4" w:space="0" w:color="auto"/>
              <w:right w:val="single" w:sz="4" w:space="0" w:color="auto"/>
            </w:tcBorders>
            <w:vAlign w:val="center"/>
            <w:hideMark/>
          </w:tcPr>
          <w:p w14:paraId="4FCC28C0" w14:textId="7AD6AFA2" w:rsidR="00B86E3D" w:rsidRPr="00B86E3D" w:rsidRDefault="00E101CE" w:rsidP="00B86E3D">
            <w:pPr>
              <w:jc w:val="center"/>
              <w:rPr>
                <w:b/>
                <w:i/>
                <w:lang w:val="en-US"/>
              </w:rPr>
            </w:pPr>
            <w:r>
              <w:rPr>
                <w:b/>
                <w:bCs/>
                <w:i/>
                <w:iCs/>
                <w:lang w:val="en-US"/>
              </w:rPr>
              <w:t>Good</w:t>
            </w:r>
          </w:p>
        </w:tc>
        <w:tc>
          <w:tcPr>
            <w:tcW w:w="2171" w:type="dxa"/>
            <w:tcBorders>
              <w:top w:val="single" w:sz="4" w:space="0" w:color="auto"/>
              <w:left w:val="single" w:sz="4" w:space="0" w:color="auto"/>
              <w:bottom w:val="single" w:sz="4" w:space="0" w:color="auto"/>
              <w:right w:val="single" w:sz="4" w:space="0" w:color="auto"/>
            </w:tcBorders>
            <w:vAlign w:val="center"/>
            <w:hideMark/>
          </w:tcPr>
          <w:p w14:paraId="66442F14" w14:textId="413171AC" w:rsidR="00B86E3D" w:rsidRPr="00B86E3D" w:rsidRDefault="00E101CE" w:rsidP="00B86E3D">
            <w:pPr>
              <w:jc w:val="center"/>
              <w:rPr>
                <w:b/>
                <w:i/>
                <w:lang w:val="en-US"/>
              </w:rPr>
            </w:pPr>
            <w:r>
              <w:rPr>
                <w:b/>
                <w:bCs/>
                <w:i/>
                <w:iCs/>
                <w:lang w:val="en-US"/>
              </w:rPr>
              <w:t>Acceptable</w:t>
            </w:r>
          </w:p>
        </w:tc>
        <w:tc>
          <w:tcPr>
            <w:tcW w:w="2171" w:type="dxa"/>
            <w:tcBorders>
              <w:top w:val="single" w:sz="4" w:space="0" w:color="auto"/>
              <w:left w:val="single" w:sz="4" w:space="0" w:color="auto"/>
              <w:bottom w:val="single" w:sz="4" w:space="0" w:color="auto"/>
              <w:right w:val="single" w:sz="4" w:space="0" w:color="auto"/>
            </w:tcBorders>
            <w:vAlign w:val="center"/>
          </w:tcPr>
          <w:p w14:paraId="395D7159" w14:textId="57503DE0" w:rsidR="00B86E3D" w:rsidRPr="00B86E3D" w:rsidRDefault="00E101CE" w:rsidP="00B86E3D">
            <w:pPr>
              <w:jc w:val="center"/>
              <w:rPr>
                <w:b/>
                <w:i/>
              </w:rPr>
            </w:pPr>
            <w:r>
              <w:rPr>
                <w:b/>
                <w:bCs/>
                <w:i/>
                <w:iCs/>
                <w:lang w:val="en-US"/>
              </w:rPr>
              <w:t xml:space="preserve">It </w:t>
            </w:r>
            <w:proofErr w:type="spellStart"/>
            <w:r w:rsidRPr="00E101CE">
              <w:rPr>
                <w:b/>
                <w:bCs/>
                <w:i/>
                <w:iCs/>
              </w:rPr>
              <w:t>requires</w:t>
            </w:r>
            <w:proofErr w:type="spellEnd"/>
            <w:r w:rsidRPr="00E101CE">
              <w:rPr>
                <w:b/>
                <w:bCs/>
                <w:i/>
                <w:iCs/>
              </w:rPr>
              <w:t xml:space="preserve"> </w:t>
            </w:r>
            <w:proofErr w:type="spellStart"/>
            <w:r w:rsidRPr="00E101CE">
              <w:rPr>
                <w:b/>
                <w:bCs/>
                <w:i/>
                <w:iCs/>
              </w:rPr>
              <w:t>correction</w:t>
            </w:r>
            <w:proofErr w:type="spellEnd"/>
          </w:p>
        </w:tc>
        <w:tc>
          <w:tcPr>
            <w:tcW w:w="2171" w:type="dxa"/>
            <w:tcBorders>
              <w:top w:val="single" w:sz="4" w:space="0" w:color="auto"/>
              <w:left w:val="single" w:sz="4" w:space="0" w:color="auto"/>
              <w:bottom w:val="single" w:sz="4" w:space="0" w:color="auto"/>
              <w:right w:val="single" w:sz="4" w:space="0" w:color="auto"/>
            </w:tcBorders>
            <w:vAlign w:val="center"/>
            <w:hideMark/>
          </w:tcPr>
          <w:p w14:paraId="60CF1098" w14:textId="233A0662" w:rsidR="00B86E3D" w:rsidRPr="00E101CE" w:rsidRDefault="00E101CE" w:rsidP="00B86E3D">
            <w:pPr>
              <w:jc w:val="center"/>
              <w:rPr>
                <w:b/>
                <w:i/>
                <w:lang w:val="en-US"/>
              </w:rPr>
            </w:pPr>
            <w:r>
              <w:rPr>
                <w:b/>
                <w:bCs/>
                <w:i/>
                <w:iCs/>
                <w:lang w:val="en-US"/>
              </w:rPr>
              <w:t xml:space="preserve">Not accepted </w:t>
            </w:r>
          </w:p>
        </w:tc>
      </w:tr>
      <w:tr w:rsidR="00B86E3D" w:rsidRPr="0007764C" w14:paraId="25388452" w14:textId="77777777" w:rsidTr="00A56A6B">
        <w:trPr>
          <w:trHeight w:val="224"/>
        </w:trPr>
        <w:tc>
          <w:tcPr>
            <w:tcW w:w="746" w:type="dxa"/>
            <w:vMerge w:val="restart"/>
            <w:tcBorders>
              <w:top w:val="single" w:sz="4" w:space="0" w:color="auto"/>
              <w:left w:val="single" w:sz="4" w:space="0" w:color="auto"/>
              <w:right w:val="single" w:sz="4" w:space="0" w:color="auto"/>
            </w:tcBorders>
            <w:textDirection w:val="btLr"/>
          </w:tcPr>
          <w:p w14:paraId="13B44DD4" w14:textId="42459D81" w:rsidR="00B86E3D" w:rsidRPr="008148BB" w:rsidRDefault="0007764C" w:rsidP="00B86E3D">
            <w:pPr>
              <w:ind w:left="113"/>
              <w:jc w:val="center"/>
              <w:rPr>
                <w:bCs/>
                <w:color w:val="000000"/>
              </w:rPr>
            </w:pPr>
            <w:r>
              <w:rPr>
                <w:bCs/>
                <w:color w:val="000000"/>
                <w:lang w:val="en-US"/>
              </w:rPr>
              <w:t>Criteria</w:t>
            </w:r>
          </w:p>
        </w:tc>
        <w:tc>
          <w:tcPr>
            <w:tcW w:w="620" w:type="dxa"/>
            <w:tcBorders>
              <w:top w:val="single" w:sz="4" w:space="0" w:color="auto"/>
              <w:left w:val="single" w:sz="4" w:space="0" w:color="auto"/>
              <w:bottom w:val="single" w:sz="4" w:space="0" w:color="auto"/>
              <w:right w:val="single" w:sz="4" w:space="0" w:color="auto"/>
            </w:tcBorders>
            <w:hideMark/>
          </w:tcPr>
          <w:p w14:paraId="071A82E2" w14:textId="77777777" w:rsidR="00B86E3D" w:rsidRPr="008148BB" w:rsidRDefault="00B86E3D" w:rsidP="00B86E3D">
            <w:pPr>
              <w:rPr>
                <w:bCs/>
                <w:color w:val="000000"/>
              </w:rPr>
            </w:pPr>
            <w:r w:rsidRPr="008148BB">
              <w:rPr>
                <w:bCs/>
                <w:color w:val="000000"/>
              </w:rPr>
              <w:t>1</w:t>
            </w:r>
          </w:p>
        </w:tc>
        <w:tc>
          <w:tcPr>
            <w:tcW w:w="2606" w:type="dxa"/>
            <w:tcBorders>
              <w:top w:val="single" w:sz="4" w:space="0" w:color="auto"/>
              <w:left w:val="single" w:sz="4" w:space="0" w:color="auto"/>
              <w:bottom w:val="single" w:sz="4" w:space="0" w:color="auto"/>
              <w:right w:val="single" w:sz="4" w:space="0" w:color="auto"/>
            </w:tcBorders>
          </w:tcPr>
          <w:p w14:paraId="1F1BB972" w14:textId="6D79F32C" w:rsidR="00B86E3D" w:rsidRPr="00E101CE" w:rsidRDefault="00E101CE" w:rsidP="00B86E3D">
            <w:pPr>
              <w:rPr>
                <w:bCs/>
                <w:lang w:val="en-US" w:eastAsia="en-US"/>
              </w:rPr>
            </w:pPr>
            <w:r w:rsidRPr="00E101CE">
              <w:rPr>
                <w:lang w:val="en-US"/>
              </w:rPr>
              <w:t xml:space="preserve">Understanding topic of </w:t>
            </w:r>
            <w:r>
              <w:rPr>
                <w:lang w:val="en-US"/>
              </w:rPr>
              <w:t>class</w:t>
            </w:r>
            <w:r w:rsidR="00FD363E">
              <w:rPr>
                <w:lang w:val="en-US"/>
              </w:rPr>
              <w:t>es</w:t>
            </w:r>
            <w:r w:rsidRPr="00E101CE">
              <w:rPr>
                <w:lang w:val="en-US"/>
              </w:rPr>
              <w:t>.</w:t>
            </w:r>
          </w:p>
        </w:tc>
        <w:tc>
          <w:tcPr>
            <w:tcW w:w="2171" w:type="dxa"/>
            <w:vMerge w:val="restart"/>
            <w:tcBorders>
              <w:top w:val="single" w:sz="4" w:space="0" w:color="auto"/>
              <w:left w:val="single" w:sz="4" w:space="0" w:color="auto"/>
              <w:right w:val="single" w:sz="4" w:space="0" w:color="auto"/>
            </w:tcBorders>
            <w:hideMark/>
          </w:tcPr>
          <w:p w14:paraId="05A61DBD" w14:textId="55FB316E" w:rsidR="00B86E3D" w:rsidRPr="00873FBE" w:rsidRDefault="00FD363E" w:rsidP="00B86E3D">
            <w:pPr>
              <w:rPr>
                <w:bCs/>
                <w:color w:val="000000"/>
              </w:rPr>
            </w:pPr>
            <w:r w:rsidRPr="00FD363E">
              <w:rPr>
                <w:bCs/>
                <w:color w:val="000000"/>
                <w:lang w:val="en-US"/>
              </w:rPr>
              <w:t>Full understanding of the topic and complete answers to questions</w:t>
            </w:r>
            <w:r>
              <w:rPr>
                <w:bCs/>
                <w:color w:val="000000"/>
                <w:lang w:val="en-US"/>
              </w:rPr>
              <w:t xml:space="preserve"> by student</w:t>
            </w:r>
            <w:r w:rsidRPr="00FD363E">
              <w:rPr>
                <w:bCs/>
                <w:color w:val="000000"/>
                <w:lang w:val="en-US"/>
              </w:rPr>
              <w:t xml:space="preserve">. </w:t>
            </w:r>
            <w:r>
              <w:rPr>
                <w:bCs/>
                <w:color w:val="000000"/>
                <w:lang w:val="en-US"/>
              </w:rPr>
              <w:t>Student k</w:t>
            </w:r>
            <w:r w:rsidRPr="00FD363E">
              <w:rPr>
                <w:bCs/>
                <w:color w:val="000000"/>
                <w:lang w:val="en-US"/>
              </w:rPr>
              <w:t>nows how using critical thinking</w:t>
            </w:r>
            <w:r>
              <w:rPr>
                <w:bCs/>
                <w:color w:val="000000"/>
                <w:lang w:val="en-US"/>
              </w:rPr>
              <w:t xml:space="preserve"> for reasoning</w:t>
            </w:r>
            <w:r w:rsidRPr="00FD363E">
              <w:rPr>
                <w:bCs/>
                <w:color w:val="000000"/>
                <w:lang w:val="en-US"/>
              </w:rPr>
              <w:t xml:space="preserve">. Full achievement </w:t>
            </w:r>
            <w:r>
              <w:rPr>
                <w:bCs/>
                <w:color w:val="000000"/>
                <w:lang w:val="en-US"/>
              </w:rPr>
              <w:t xml:space="preserve">all </w:t>
            </w:r>
            <w:r w:rsidRPr="00FD363E">
              <w:rPr>
                <w:bCs/>
                <w:color w:val="000000"/>
                <w:lang w:val="en-US"/>
              </w:rPr>
              <w:t xml:space="preserve">objectives of </w:t>
            </w:r>
            <w:r>
              <w:rPr>
                <w:bCs/>
                <w:color w:val="000000"/>
                <w:lang w:val="en-US"/>
              </w:rPr>
              <w:t>class.</w:t>
            </w:r>
            <w:r w:rsidRPr="00FD363E">
              <w:rPr>
                <w:bCs/>
                <w:color w:val="000000"/>
                <w:lang w:val="en-US"/>
              </w:rPr>
              <w:t xml:space="preserve"> Good communication with classmates and </w:t>
            </w:r>
            <w:r w:rsidR="001670E0">
              <w:rPr>
                <w:bCs/>
                <w:color w:val="000000"/>
                <w:lang w:val="en-US"/>
              </w:rPr>
              <w:t>a</w:t>
            </w:r>
            <w:r w:rsidRPr="00FD363E">
              <w:rPr>
                <w:bCs/>
                <w:color w:val="000000"/>
                <w:lang w:val="en-US"/>
              </w:rPr>
              <w:t xml:space="preserve"> teacher.</w:t>
            </w:r>
            <w:r>
              <w:rPr>
                <w:bCs/>
                <w:color w:val="000000"/>
                <w:lang w:val="en-US"/>
              </w:rPr>
              <w:t xml:space="preserve"> </w:t>
            </w:r>
          </w:p>
        </w:tc>
        <w:tc>
          <w:tcPr>
            <w:tcW w:w="2171" w:type="dxa"/>
            <w:vMerge w:val="restart"/>
            <w:tcBorders>
              <w:top w:val="single" w:sz="4" w:space="0" w:color="auto"/>
              <w:left w:val="single" w:sz="4" w:space="0" w:color="auto"/>
              <w:right w:val="single" w:sz="4" w:space="0" w:color="auto"/>
            </w:tcBorders>
            <w:hideMark/>
          </w:tcPr>
          <w:p w14:paraId="50CF8E89" w14:textId="57E87A81" w:rsidR="00B86E3D" w:rsidRPr="001670E0" w:rsidRDefault="001670E0" w:rsidP="00B86E3D">
            <w:pPr>
              <w:rPr>
                <w:lang w:val="en-US"/>
              </w:rPr>
            </w:pPr>
            <w:r>
              <w:rPr>
                <w:lang w:val="en-US"/>
              </w:rPr>
              <w:t>No</w:t>
            </w:r>
            <w:r w:rsidRPr="001670E0">
              <w:rPr>
                <w:lang w:val="en-US"/>
              </w:rPr>
              <w:t xml:space="preserve"> </w:t>
            </w:r>
            <w:r>
              <w:rPr>
                <w:lang w:val="en-US"/>
              </w:rPr>
              <w:t>full</w:t>
            </w:r>
            <w:r w:rsidRPr="001670E0">
              <w:rPr>
                <w:lang w:val="en-US"/>
              </w:rPr>
              <w:t xml:space="preserve"> </w:t>
            </w:r>
            <w:r>
              <w:rPr>
                <w:lang w:val="en-US"/>
              </w:rPr>
              <w:t>understanding</w:t>
            </w:r>
            <w:r w:rsidRPr="001670E0">
              <w:rPr>
                <w:lang w:val="en-US"/>
              </w:rPr>
              <w:t xml:space="preserve"> </w:t>
            </w:r>
            <w:r>
              <w:rPr>
                <w:lang w:val="en-US"/>
              </w:rPr>
              <w:t>of</w:t>
            </w:r>
            <w:r w:rsidRPr="001670E0">
              <w:rPr>
                <w:lang w:val="en-US"/>
              </w:rPr>
              <w:t xml:space="preserve"> </w:t>
            </w:r>
            <w:r>
              <w:rPr>
                <w:lang w:val="en-US"/>
              </w:rPr>
              <w:t>the</w:t>
            </w:r>
            <w:r w:rsidRPr="001670E0">
              <w:rPr>
                <w:lang w:val="en-US"/>
              </w:rPr>
              <w:t xml:space="preserve"> </w:t>
            </w:r>
            <w:r>
              <w:rPr>
                <w:lang w:val="en-US"/>
              </w:rPr>
              <w:t>topic</w:t>
            </w:r>
            <w:r w:rsidRPr="001670E0">
              <w:rPr>
                <w:lang w:val="en-US"/>
              </w:rPr>
              <w:t xml:space="preserve"> </w:t>
            </w:r>
            <w:r>
              <w:rPr>
                <w:lang w:val="en-US"/>
              </w:rPr>
              <w:t>with</w:t>
            </w:r>
            <w:r w:rsidRPr="001670E0">
              <w:rPr>
                <w:lang w:val="en-US"/>
              </w:rPr>
              <w:t xml:space="preserve"> </w:t>
            </w:r>
            <w:r>
              <w:rPr>
                <w:lang w:val="en-US"/>
              </w:rPr>
              <w:t xml:space="preserve">inaccuracy in answers. Standard </w:t>
            </w:r>
          </w:p>
          <w:p w14:paraId="459C046C" w14:textId="3D4981A9" w:rsidR="00B86E3D" w:rsidRPr="00873FBE" w:rsidRDefault="001670E0" w:rsidP="00B86E3D">
            <w:pPr>
              <w:rPr>
                <w:bCs/>
                <w:color w:val="000000"/>
              </w:rPr>
            </w:pPr>
            <w:r w:rsidRPr="001670E0">
              <w:rPr>
                <w:lang w:val="en-US"/>
              </w:rPr>
              <w:t xml:space="preserve">reasoning and </w:t>
            </w:r>
            <w:r>
              <w:rPr>
                <w:lang w:val="en-US"/>
              </w:rPr>
              <w:t>thoughts</w:t>
            </w:r>
            <w:r w:rsidRPr="001670E0">
              <w:rPr>
                <w:lang w:val="en-US"/>
              </w:rPr>
              <w:t>.</w:t>
            </w:r>
            <w:r w:rsidR="00B86E3D" w:rsidRPr="001670E0">
              <w:rPr>
                <w:lang w:val="en-US"/>
              </w:rPr>
              <w:t xml:space="preserve"> </w:t>
            </w:r>
            <w:r w:rsidRPr="00FD363E">
              <w:rPr>
                <w:bCs/>
                <w:color w:val="000000"/>
                <w:lang w:val="en-US"/>
              </w:rPr>
              <w:t xml:space="preserve">Full achievement </w:t>
            </w:r>
            <w:r>
              <w:rPr>
                <w:bCs/>
                <w:color w:val="000000"/>
                <w:lang w:val="en-US"/>
              </w:rPr>
              <w:t xml:space="preserve">all </w:t>
            </w:r>
            <w:r w:rsidRPr="00FD363E">
              <w:rPr>
                <w:bCs/>
                <w:color w:val="000000"/>
                <w:lang w:val="en-US"/>
              </w:rPr>
              <w:t xml:space="preserve">objectives of </w:t>
            </w:r>
            <w:r>
              <w:rPr>
                <w:bCs/>
                <w:color w:val="000000"/>
                <w:lang w:val="en-US"/>
              </w:rPr>
              <w:t>class.</w:t>
            </w:r>
            <w:r w:rsidRPr="00FD363E">
              <w:rPr>
                <w:bCs/>
                <w:color w:val="000000"/>
                <w:lang w:val="en-US"/>
              </w:rPr>
              <w:t xml:space="preserve"> Good communication with classmates and </w:t>
            </w:r>
            <w:r>
              <w:rPr>
                <w:bCs/>
                <w:color w:val="000000"/>
                <w:lang w:val="en-US"/>
              </w:rPr>
              <w:t xml:space="preserve">a </w:t>
            </w:r>
            <w:r w:rsidRPr="00FD363E">
              <w:rPr>
                <w:bCs/>
                <w:color w:val="000000"/>
                <w:lang w:val="en-US"/>
              </w:rPr>
              <w:t>teacher.</w:t>
            </w:r>
          </w:p>
        </w:tc>
        <w:tc>
          <w:tcPr>
            <w:tcW w:w="2171" w:type="dxa"/>
            <w:vMerge w:val="restart"/>
            <w:tcBorders>
              <w:top w:val="single" w:sz="4" w:space="0" w:color="auto"/>
              <w:left w:val="single" w:sz="4" w:space="0" w:color="auto"/>
              <w:right w:val="single" w:sz="4" w:space="0" w:color="auto"/>
            </w:tcBorders>
            <w:hideMark/>
          </w:tcPr>
          <w:p w14:paraId="6E4B911A" w14:textId="77777777" w:rsidR="001670E0" w:rsidRPr="00DE63F0" w:rsidRDefault="001670E0" w:rsidP="001670E0">
            <w:pPr>
              <w:rPr>
                <w:lang w:val="en-US"/>
              </w:rPr>
            </w:pPr>
            <w:r>
              <w:rPr>
                <w:lang w:val="en-US"/>
              </w:rPr>
              <w:t>No</w:t>
            </w:r>
            <w:r w:rsidRPr="001670E0">
              <w:rPr>
                <w:lang w:val="en-US"/>
              </w:rPr>
              <w:t xml:space="preserve"> </w:t>
            </w:r>
            <w:r>
              <w:rPr>
                <w:lang w:val="en-US"/>
              </w:rPr>
              <w:t>full</w:t>
            </w:r>
            <w:r w:rsidRPr="001670E0">
              <w:rPr>
                <w:lang w:val="en-US"/>
              </w:rPr>
              <w:t xml:space="preserve"> </w:t>
            </w:r>
            <w:r>
              <w:rPr>
                <w:lang w:val="en-US"/>
              </w:rPr>
              <w:t>understanding</w:t>
            </w:r>
            <w:r w:rsidRPr="001670E0">
              <w:rPr>
                <w:lang w:val="en-US"/>
              </w:rPr>
              <w:t xml:space="preserve"> </w:t>
            </w:r>
            <w:r>
              <w:rPr>
                <w:lang w:val="en-US"/>
              </w:rPr>
              <w:t>of</w:t>
            </w:r>
            <w:r w:rsidRPr="001670E0">
              <w:rPr>
                <w:lang w:val="en-US"/>
              </w:rPr>
              <w:t xml:space="preserve"> </w:t>
            </w:r>
            <w:r>
              <w:rPr>
                <w:lang w:val="en-US"/>
              </w:rPr>
              <w:t>the</w:t>
            </w:r>
            <w:r w:rsidRPr="001670E0">
              <w:rPr>
                <w:lang w:val="en-US"/>
              </w:rPr>
              <w:t xml:space="preserve"> </w:t>
            </w:r>
            <w:r>
              <w:rPr>
                <w:lang w:val="en-US"/>
              </w:rPr>
              <w:t>topic</w:t>
            </w:r>
            <w:r w:rsidRPr="001670E0">
              <w:rPr>
                <w:lang w:val="en-US"/>
              </w:rPr>
              <w:t xml:space="preserve"> </w:t>
            </w:r>
            <w:r>
              <w:rPr>
                <w:lang w:val="en-US"/>
              </w:rPr>
              <w:t>with</w:t>
            </w:r>
            <w:r w:rsidRPr="001670E0">
              <w:rPr>
                <w:lang w:val="en-US"/>
              </w:rPr>
              <w:t xml:space="preserve"> </w:t>
            </w:r>
            <w:r>
              <w:rPr>
                <w:lang w:val="en-US"/>
              </w:rPr>
              <w:t>inaccuracy in answers. Standard</w:t>
            </w:r>
            <w:r w:rsidRPr="00DE63F0">
              <w:rPr>
                <w:lang w:val="en-US"/>
              </w:rPr>
              <w:t xml:space="preserve"> </w:t>
            </w:r>
          </w:p>
          <w:p w14:paraId="7CA7FB7F" w14:textId="2877718C" w:rsidR="001670E0" w:rsidRPr="001670E0" w:rsidRDefault="004A5126" w:rsidP="001670E0">
            <w:pPr>
              <w:rPr>
                <w:bCs/>
                <w:color w:val="000000"/>
                <w:lang w:val="en-US"/>
              </w:rPr>
            </w:pPr>
            <w:r>
              <w:rPr>
                <w:lang w:val="en-US"/>
              </w:rPr>
              <w:t>r</w:t>
            </w:r>
            <w:r w:rsidRPr="001670E0">
              <w:rPr>
                <w:lang w:val="en-US"/>
              </w:rPr>
              <w:t>easoning with</w:t>
            </w:r>
            <w:r w:rsidR="001670E0" w:rsidRPr="001670E0">
              <w:rPr>
                <w:lang w:val="en-US"/>
              </w:rPr>
              <w:t xml:space="preserve"> </w:t>
            </w:r>
            <w:r w:rsidR="001670E0" w:rsidRPr="001670E0">
              <w:rPr>
                <w:bCs/>
                <w:color w:val="000000"/>
                <w:lang w:val="en-US"/>
              </w:rPr>
              <w:t xml:space="preserve">erroneous judgments. </w:t>
            </w:r>
            <w:r w:rsidR="00B86E3D" w:rsidRPr="001670E0">
              <w:rPr>
                <w:bCs/>
                <w:color w:val="000000"/>
                <w:lang w:val="en-US"/>
              </w:rPr>
              <w:t xml:space="preserve"> </w:t>
            </w:r>
            <w:r w:rsidR="001670E0" w:rsidRPr="001670E0">
              <w:rPr>
                <w:bCs/>
                <w:color w:val="000000"/>
                <w:lang w:val="en-US"/>
              </w:rPr>
              <w:t>A</w:t>
            </w:r>
            <w:r w:rsidR="001670E0">
              <w:rPr>
                <w:bCs/>
                <w:color w:val="000000"/>
                <w:lang w:val="en-US"/>
              </w:rPr>
              <w:t xml:space="preserve">doption </w:t>
            </w:r>
            <w:r w:rsidR="001670E0" w:rsidRPr="001670E0">
              <w:rPr>
                <w:bCs/>
                <w:color w:val="000000"/>
                <w:lang w:val="en-US"/>
              </w:rPr>
              <w:t xml:space="preserve">of </w:t>
            </w:r>
            <w:r w:rsidR="001670E0">
              <w:rPr>
                <w:bCs/>
                <w:color w:val="000000"/>
                <w:lang w:val="en-US"/>
              </w:rPr>
              <w:t xml:space="preserve">information </w:t>
            </w:r>
            <w:r w:rsidR="001670E0" w:rsidRPr="001670E0">
              <w:rPr>
                <w:bCs/>
                <w:color w:val="000000"/>
                <w:lang w:val="en-US"/>
              </w:rPr>
              <w:t xml:space="preserve">with </w:t>
            </w:r>
            <w:r w:rsidR="001670E0">
              <w:rPr>
                <w:bCs/>
                <w:color w:val="000000"/>
                <w:lang w:val="en-US"/>
              </w:rPr>
              <w:t xml:space="preserve">light </w:t>
            </w:r>
            <w:r w:rsidR="001670E0" w:rsidRPr="001670E0">
              <w:rPr>
                <w:bCs/>
                <w:color w:val="000000"/>
                <w:lang w:val="en-US"/>
              </w:rPr>
              <w:t>inaccuracies</w:t>
            </w:r>
          </w:p>
          <w:p w14:paraId="0D62773B" w14:textId="5988296D" w:rsidR="00B86E3D" w:rsidRPr="001670E0" w:rsidRDefault="001670E0" w:rsidP="001670E0">
            <w:pPr>
              <w:rPr>
                <w:bCs/>
                <w:color w:val="000000"/>
                <w:lang w:val="en-US"/>
              </w:rPr>
            </w:pPr>
            <w:r w:rsidRPr="001670E0">
              <w:rPr>
                <w:bCs/>
                <w:color w:val="000000"/>
                <w:lang w:val="en-US"/>
              </w:rPr>
              <w:t xml:space="preserve">in the answers. Misunderstanding with classmates and </w:t>
            </w:r>
            <w:r>
              <w:rPr>
                <w:bCs/>
                <w:color w:val="000000"/>
                <w:lang w:val="en-US"/>
              </w:rPr>
              <w:t>a</w:t>
            </w:r>
            <w:r w:rsidRPr="001670E0">
              <w:rPr>
                <w:bCs/>
                <w:color w:val="000000"/>
                <w:lang w:val="en-US"/>
              </w:rPr>
              <w:t xml:space="preserve"> teacher are possible.</w:t>
            </w:r>
          </w:p>
        </w:tc>
        <w:tc>
          <w:tcPr>
            <w:tcW w:w="2171" w:type="dxa"/>
            <w:vMerge w:val="restart"/>
            <w:tcBorders>
              <w:top w:val="single" w:sz="4" w:space="0" w:color="auto"/>
              <w:left w:val="single" w:sz="4" w:space="0" w:color="auto"/>
              <w:right w:val="single" w:sz="4" w:space="0" w:color="auto"/>
            </w:tcBorders>
          </w:tcPr>
          <w:p w14:paraId="3078CC66" w14:textId="6244784C" w:rsidR="00B86E3D" w:rsidRPr="001670E0" w:rsidRDefault="001670E0" w:rsidP="00B86E3D">
            <w:pPr>
              <w:rPr>
                <w:bCs/>
                <w:color w:val="000000"/>
                <w:lang w:val="en-US"/>
              </w:rPr>
            </w:pPr>
            <w:r>
              <w:rPr>
                <w:lang w:val="en-US"/>
              </w:rPr>
              <w:t>No</w:t>
            </w:r>
            <w:r w:rsidRPr="001670E0">
              <w:rPr>
                <w:lang w:val="en-US"/>
              </w:rPr>
              <w:t xml:space="preserve"> </w:t>
            </w:r>
            <w:r>
              <w:rPr>
                <w:lang w:val="en-US"/>
              </w:rPr>
              <w:t>full</w:t>
            </w:r>
            <w:r w:rsidRPr="001670E0">
              <w:rPr>
                <w:lang w:val="en-US"/>
              </w:rPr>
              <w:t xml:space="preserve"> </w:t>
            </w:r>
            <w:r>
              <w:rPr>
                <w:lang w:val="en-US"/>
              </w:rPr>
              <w:t>understanding</w:t>
            </w:r>
            <w:r w:rsidRPr="001670E0">
              <w:rPr>
                <w:lang w:val="en-US"/>
              </w:rPr>
              <w:t xml:space="preserve"> </w:t>
            </w:r>
            <w:r>
              <w:rPr>
                <w:lang w:val="en-US"/>
              </w:rPr>
              <w:t>of</w:t>
            </w:r>
            <w:r w:rsidRPr="001670E0">
              <w:rPr>
                <w:lang w:val="en-US"/>
              </w:rPr>
              <w:t xml:space="preserve"> </w:t>
            </w:r>
            <w:r>
              <w:rPr>
                <w:lang w:val="en-US"/>
              </w:rPr>
              <w:t>the</w:t>
            </w:r>
            <w:r w:rsidRPr="001670E0">
              <w:rPr>
                <w:lang w:val="en-US"/>
              </w:rPr>
              <w:t xml:space="preserve"> </w:t>
            </w:r>
            <w:r>
              <w:rPr>
                <w:lang w:val="en-US"/>
              </w:rPr>
              <w:t>topic</w:t>
            </w:r>
            <w:r w:rsidR="00B86E3D" w:rsidRPr="001670E0">
              <w:rPr>
                <w:bCs/>
                <w:color w:val="000000"/>
                <w:lang w:val="en-US"/>
              </w:rPr>
              <w:t xml:space="preserve">, </w:t>
            </w:r>
            <w:r>
              <w:rPr>
                <w:bCs/>
                <w:color w:val="000000"/>
                <w:lang w:val="en-US"/>
              </w:rPr>
              <w:t>serious inaccuracy in answers</w:t>
            </w:r>
            <w:r w:rsidR="00B86E3D" w:rsidRPr="001670E0">
              <w:rPr>
                <w:bCs/>
                <w:color w:val="000000"/>
                <w:lang w:val="en-US"/>
              </w:rPr>
              <w:t xml:space="preserve">. </w:t>
            </w:r>
            <w:r w:rsidRPr="0007764C">
              <w:rPr>
                <w:bCs/>
                <w:color w:val="000000"/>
                <w:lang w:val="en-US"/>
              </w:rPr>
              <w:t>Understanding of mistakes and willingness to correct them</w:t>
            </w:r>
            <w:r w:rsidR="0007764C">
              <w:rPr>
                <w:bCs/>
                <w:color w:val="000000"/>
                <w:lang w:val="en-US"/>
              </w:rPr>
              <w:t xml:space="preserve"> by student</w:t>
            </w:r>
            <w:r w:rsidRPr="0007764C">
              <w:rPr>
                <w:bCs/>
                <w:color w:val="000000"/>
                <w:lang w:val="en-US"/>
              </w:rPr>
              <w:t xml:space="preserve">. Misunderstanding with classmates and </w:t>
            </w:r>
            <w:r w:rsidR="0007764C">
              <w:rPr>
                <w:bCs/>
                <w:color w:val="000000"/>
                <w:lang w:val="en-US"/>
              </w:rPr>
              <w:t>a</w:t>
            </w:r>
            <w:r w:rsidRPr="0007764C">
              <w:rPr>
                <w:bCs/>
                <w:color w:val="000000"/>
                <w:lang w:val="en-US"/>
              </w:rPr>
              <w:t xml:space="preserve"> teacher are possible</w:t>
            </w:r>
            <w:r w:rsidR="0007764C">
              <w:rPr>
                <w:bCs/>
                <w:color w:val="000000"/>
                <w:lang w:val="en-US"/>
              </w:rPr>
              <w:t xml:space="preserve"> for student.</w:t>
            </w:r>
          </w:p>
          <w:p w14:paraId="3B350B11" w14:textId="7CF64D8F" w:rsidR="00B86E3D" w:rsidRPr="001670E0" w:rsidRDefault="00B86E3D" w:rsidP="00B86E3D">
            <w:pPr>
              <w:rPr>
                <w:bCs/>
                <w:color w:val="000000"/>
                <w:lang w:val="en-US"/>
              </w:rPr>
            </w:pPr>
          </w:p>
          <w:p w14:paraId="100A649B" w14:textId="77777777" w:rsidR="00B86E3D" w:rsidRPr="001670E0" w:rsidRDefault="00B86E3D" w:rsidP="00B86E3D">
            <w:pPr>
              <w:rPr>
                <w:bCs/>
                <w:color w:val="000000"/>
                <w:lang w:val="en-US"/>
              </w:rPr>
            </w:pPr>
          </w:p>
          <w:p w14:paraId="2D08AC94" w14:textId="45B03077" w:rsidR="00B86E3D" w:rsidRPr="001670E0" w:rsidRDefault="00B86E3D" w:rsidP="00B86E3D">
            <w:pPr>
              <w:rPr>
                <w:bCs/>
                <w:color w:val="000000"/>
                <w:lang w:val="en-US"/>
              </w:rPr>
            </w:pPr>
          </w:p>
        </w:tc>
        <w:tc>
          <w:tcPr>
            <w:tcW w:w="2171" w:type="dxa"/>
            <w:vMerge w:val="restart"/>
            <w:tcBorders>
              <w:top w:val="single" w:sz="4" w:space="0" w:color="auto"/>
              <w:left w:val="single" w:sz="4" w:space="0" w:color="auto"/>
              <w:right w:val="single" w:sz="4" w:space="0" w:color="auto"/>
            </w:tcBorders>
            <w:hideMark/>
          </w:tcPr>
          <w:p w14:paraId="1584DDAA" w14:textId="5CA63725" w:rsidR="00B86E3D" w:rsidRPr="0007764C" w:rsidRDefault="0007764C" w:rsidP="0007764C">
            <w:pPr>
              <w:rPr>
                <w:bCs/>
                <w:color w:val="000000"/>
                <w:lang w:val="en-US"/>
              </w:rPr>
            </w:pPr>
            <w:r w:rsidRPr="0007764C">
              <w:rPr>
                <w:bCs/>
                <w:color w:val="000000"/>
                <w:lang w:val="en-US"/>
              </w:rPr>
              <w:t>Lack of understanding of the topic of</w:t>
            </w:r>
            <w:r>
              <w:rPr>
                <w:bCs/>
                <w:color w:val="000000"/>
                <w:lang w:val="en-US"/>
              </w:rPr>
              <w:t xml:space="preserve"> class, absent of </w:t>
            </w:r>
            <w:r w:rsidRPr="0007764C">
              <w:rPr>
                <w:bCs/>
                <w:color w:val="000000"/>
                <w:lang w:val="en-US"/>
              </w:rPr>
              <w:t>willingness to correct erroneous judgments. Lack of understanding with classmate</w:t>
            </w:r>
            <w:r>
              <w:rPr>
                <w:bCs/>
                <w:color w:val="000000"/>
                <w:lang w:val="en-US"/>
              </w:rPr>
              <w:t xml:space="preserve">s </w:t>
            </w:r>
            <w:r w:rsidRPr="0007764C">
              <w:rPr>
                <w:bCs/>
                <w:color w:val="000000"/>
                <w:lang w:val="en-US"/>
              </w:rPr>
              <w:t>and a teacher.</w:t>
            </w:r>
          </w:p>
        </w:tc>
      </w:tr>
      <w:tr w:rsidR="00B86E3D" w:rsidRPr="006006DA" w14:paraId="3D648227" w14:textId="77777777" w:rsidTr="00A56A6B">
        <w:trPr>
          <w:trHeight w:val="215"/>
        </w:trPr>
        <w:tc>
          <w:tcPr>
            <w:tcW w:w="746" w:type="dxa"/>
            <w:vMerge/>
            <w:tcBorders>
              <w:left w:val="single" w:sz="4" w:space="0" w:color="auto"/>
              <w:right w:val="single" w:sz="4" w:space="0" w:color="auto"/>
            </w:tcBorders>
            <w:vAlign w:val="center"/>
            <w:hideMark/>
          </w:tcPr>
          <w:p w14:paraId="04391529" w14:textId="77777777" w:rsidR="00B86E3D" w:rsidRPr="0007764C" w:rsidRDefault="00B86E3D" w:rsidP="00B86E3D">
            <w:pPr>
              <w:rPr>
                <w:bCs/>
                <w:color w:val="000000"/>
                <w:lang w:val="en-US"/>
              </w:rPr>
            </w:pPr>
          </w:p>
        </w:tc>
        <w:tc>
          <w:tcPr>
            <w:tcW w:w="620" w:type="dxa"/>
            <w:tcBorders>
              <w:top w:val="single" w:sz="4" w:space="0" w:color="auto"/>
              <w:left w:val="single" w:sz="4" w:space="0" w:color="auto"/>
              <w:bottom w:val="single" w:sz="4" w:space="0" w:color="auto"/>
              <w:right w:val="single" w:sz="4" w:space="0" w:color="auto"/>
            </w:tcBorders>
            <w:hideMark/>
          </w:tcPr>
          <w:p w14:paraId="1CED716E" w14:textId="77777777" w:rsidR="00B86E3D" w:rsidRPr="008148BB" w:rsidRDefault="00B86E3D" w:rsidP="00B86E3D">
            <w:pPr>
              <w:rPr>
                <w:bCs/>
                <w:color w:val="000000"/>
              </w:rPr>
            </w:pPr>
            <w:r w:rsidRPr="008148BB">
              <w:rPr>
                <w:bCs/>
                <w:color w:val="000000"/>
              </w:rPr>
              <w:t>2</w:t>
            </w:r>
          </w:p>
        </w:tc>
        <w:tc>
          <w:tcPr>
            <w:tcW w:w="2606" w:type="dxa"/>
            <w:tcBorders>
              <w:top w:val="single" w:sz="4" w:space="0" w:color="auto"/>
              <w:left w:val="single" w:sz="4" w:space="0" w:color="auto"/>
              <w:bottom w:val="single" w:sz="4" w:space="0" w:color="auto"/>
              <w:right w:val="single" w:sz="4" w:space="0" w:color="auto"/>
            </w:tcBorders>
          </w:tcPr>
          <w:p w14:paraId="5C2550E4" w14:textId="6F9E6CCA" w:rsidR="00B86E3D" w:rsidRPr="00E101CE" w:rsidRDefault="00E101CE" w:rsidP="0007764C">
            <w:pPr>
              <w:rPr>
                <w:lang w:val="en-US" w:eastAsia="en-US"/>
              </w:rPr>
            </w:pPr>
            <w:r w:rsidRPr="00E101CE">
              <w:rPr>
                <w:lang w:val="en-US"/>
              </w:rPr>
              <w:t>Full answers to questions</w:t>
            </w:r>
            <w:r>
              <w:rPr>
                <w:lang w:val="en-US"/>
              </w:rPr>
              <w:t xml:space="preserve"> and tes</w:t>
            </w:r>
            <w:r w:rsidRPr="00E101CE">
              <w:rPr>
                <w:lang w:val="en-US"/>
              </w:rPr>
              <w:t>t tasks.</w:t>
            </w:r>
          </w:p>
        </w:tc>
        <w:tc>
          <w:tcPr>
            <w:tcW w:w="2171" w:type="dxa"/>
            <w:vMerge/>
            <w:tcBorders>
              <w:left w:val="single" w:sz="4" w:space="0" w:color="auto"/>
              <w:right w:val="single" w:sz="4" w:space="0" w:color="auto"/>
            </w:tcBorders>
            <w:vAlign w:val="center"/>
            <w:hideMark/>
          </w:tcPr>
          <w:p w14:paraId="1E9D230E" w14:textId="77777777" w:rsidR="00B86E3D" w:rsidRPr="00E101CE" w:rsidRDefault="00B86E3D" w:rsidP="00B86E3D">
            <w:pPr>
              <w:rPr>
                <w:bCs/>
                <w:color w:val="000000"/>
                <w:lang w:val="en-US"/>
              </w:rPr>
            </w:pPr>
          </w:p>
        </w:tc>
        <w:tc>
          <w:tcPr>
            <w:tcW w:w="2171" w:type="dxa"/>
            <w:vMerge/>
            <w:tcBorders>
              <w:left w:val="single" w:sz="4" w:space="0" w:color="auto"/>
              <w:right w:val="single" w:sz="4" w:space="0" w:color="auto"/>
            </w:tcBorders>
            <w:vAlign w:val="center"/>
            <w:hideMark/>
          </w:tcPr>
          <w:p w14:paraId="0D569CF7" w14:textId="77777777" w:rsidR="00B86E3D" w:rsidRPr="00E101CE" w:rsidRDefault="00B86E3D" w:rsidP="00B86E3D">
            <w:pPr>
              <w:rPr>
                <w:bCs/>
                <w:color w:val="000000"/>
                <w:lang w:val="en-US"/>
              </w:rPr>
            </w:pPr>
          </w:p>
        </w:tc>
        <w:tc>
          <w:tcPr>
            <w:tcW w:w="2171" w:type="dxa"/>
            <w:vMerge/>
            <w:tcBorders>
              <w:left w:val="single" w:sz="4" w:space="0" w:color="auto"/>
              <w:right w:val="single" w:sz="4" w:space="0" w:color="auto"/>
            </w:tcBorders>
            <w:vAlign w:val="center"/>
            <w:hideMark/>
          </w:tcPr>
          <w:p w14:paraId="4ED07124" w14:textId="77777777" w:rsidR="00B86E3D" w:rsidRPr="00E101CE" w:rsidRDefault="00B86E3D" w:rsidP="00B86E3D">
            <w:pPr>
              <w:rPr>
                <w:bCs/>
                <w:color w:val="000000"/>
                <w:lang w:val="en-US"/>
              </w:rPr>
            </w:pPr>
          </w:p>
        </w:tc>
        <w:tc>
          <w:tcPr>
            <w:tcW w:w="2171" w:type="dxa"/>
            <w:vMerge/>
            <w:tcBorders>
              <w:left w:val="single" w:sz="4" w:space="0" w:color="auto"/>
              <w:right w:val="single" w:sz="4" w:space="0" w:color="auto"/>
            </w:tcBorders>
          </w:tcPr>
          <w:p w14:paraId="405986FD" w14:textId="429464E6" w:rsidR="00B86E3D" w:rsidRPr="00E101CE" w:rsidRDefault="00B86E3D" w:rsidP="00B86E3D">
            <w:pPr>
              <w:rPr>
                <w:bCs/>
                <w:color w:val="000000"/>
                <w:lang w:val="en-US"/>
              </w:rPr>
            </w:pPr>
          </w:p>
        </w:tc>
        <w:tc>
          <w:tcPr>
            <w:tcW w:w="2171" w:type="dxa"/>
            <w:vMerge/>
            <w:tcBorders>
              <w:left w:val="single" w:sz="4" w:space="0" w:color="auto"/>
              <w:right w:val="single" w:sz="4" w:space="0" w:color="auto"/>
            </w:tcBorders>
            <w:vAlign w:val="center"/>
            <w:hideMark/>
          </w:tcPr>
          <w:p w14:paraId="2D9161DF" w14:textId="40D18148" w:rsidR="00B86E3D" w:rsidRPr="00E101CE" w:rsidRDefault="00B86E3D" w:rsidP="00B86E3D">
            <w:pPr>
              <w:rPr>
                <w:bCs/>
                <w:color w:val="000000"/>
                <w:lang w:val="en-US"/>
              </w:rPr>
            </w:pPr>
          </w:p>
        </w:tc>
      </w:tr>
      <w:tr w:rsidR="00B86E3D" w:rsidRPr="00873FBE" w14:paraId="440DF5B8" w14:textId="77777777" w:rsidTr="00A56A6B">
        <w:trPr>
          <w:trHeight w:val="330"/>
        </w:trPr>
        <w:tc>
          <w:tcPr>
            <w:tcW w:w="746" w:type="dxa"/>
            <w:vMerge/>
            <w:tcBorders>
              <w:left w:val="single" w:sz="4" w:space="0" w:color="auto"/>
              <w:right w:val="single" w:sz="4" w:space="0" w:color="auto"/>
            </w:tcBorders>
            <w:vAlign w:val="center"/>
            <w:hideMark/>
          </w:tcPr>
          <w:p w14:paraId="53E1D959" w14:textId="77777777" w:rsidR="00B86E3D" w:rsidRPr="00E101CE" w:rsidRDefault="00B86E3D" w:rsidP="00B86E3D">
            <w:pPr>
              <w:rPr>
                <w:bCs/>
                <w:color w:val="000000"/>
                <w:lang w:val="en-US"/>
              </w:rPr>
            </w:pPr>
          </w:p>
        </w:tc>
        <w:tc>
          <w:tcPr>
            <w:tcW w:w="620" w:type="dxa"/>
            <w:tcBorders>
              <w:top w:val="single" w:sz="4" w:space="0" w:color="auto"/>
              <w:left w:val="single" w:sz="4" w:space="0" w:color="auto"/>
              <w:bottom w:val="single" w:sz="4" w:space="0" w:color="auto"/>
              <w:right w:val="single" w:sz="4" w:space="0" w:color="auto"/>
            </w:tcBorders>
            <w:hideMark/>
          </w:tcPr>
          <w:p w14:paraId="1A5C1A9A" w14:textId="77777777" w:rsidR="00B86E3D" w:rsidRPr="008148BB" w:rsidRDefault="00B86E3D" w:rsidP="00B86E3D">
            <w:pPr>
              <w:rPr>
                <w:bCs/>
                <w:color w:val="000000"/>
              </w:rPr>
            </w:pPr>
            <w:r w:rsidRPr="008148BB">
              <w:rPr>
                <w:bCs/>
                <w:color w:val="000000"/>
              </w:rPr>
              <w:t>3</w:t>
            </w:r>
          </w:p>
        </w:tc>
        <w:tc>
          <w:tcPr>
            <w:tcW w:w="2606" w:type="dxa"/>
            <w:tcBorders>
              <w:top w:val="single" w:sz="4" w:space="0" w:color="auto"/>
              <w:left w:val="single" w:sz="4" w:space="0" w:color="auto"/>
              <w:bottom w:val="single" w:sz="4" w:space="0" w:color="auto"/>
              <w:right w:val="single" w:sz="4" w:space="0" w:color="auto"/>
            </w:tcBorders>
          </w:tcPr>
          <w:p w14:paraId="5A7555AB" w14:textId="2BC0863B" w:rsidR="00B86E3D" w:rsidRPr="0007764C" w:rsidRDefault="00FD363E" w:rsidP="00B86E3D">
            <w:pPr>
              <w:rPr>
                <w:bCs/>
                <w:lang w:val="en-US" w:eastAsia="en-US"/>
              </w:rPr>
            </w:pPr>
            <w:r>
              <w:rPr>
                <w:bCs/>
                <w:lang w:val="en-US" w:eastAsia="en-US"/>
              </w:rPr>
              <w:t>R</w:t>
            </w:r>
            <w:proofErr w:type="spellStart"/>
            <w:r w:rsidRPr="00FD363E">
              <w:rPr>
                <w:bCs/>
                <w:lang w:eastAsia="en-US"/>
              </w:rPr>
              <w:t>eason</w:t>
            </w:r>
            <w:r>
              <w:rPr>
                <w:bCs/>
                <w:lang w:val="en-US" w:eastAsia="en-US"/>
              </w:rPr>
              <w:t>ing</w:t>
            </w:r>
            <w:proofErr w:type="spellEnd"/>
            <w:r w:rsidRPr="00FD363E">
              <w:rPr>
                <w:bCs/>
                <w:lang w:eastAsia="en-US"/>
              </w:rPr>
              <w:t xml:space="preserve"> </w:t>
            </w:r>
            <w:proofErr w:type="spellStart"/>
            <w:r w:rsidRPr="00FD363E">
              <w:rPr>
                <w:bCs/>
                <w:lang w:eastAsia="en-US"/>
              </w:rPr>
              <w:t>with</w:t>
            </w:r>
            <w:proofErr w:type="spellEnd"/>
            <w:r w:rsidRPr="00FD363E">
              <w:rPr>
                <w:bCs/>
                <w:lang w:eastAsia="en-US"/>
              </w:rPr>
              <w:t xml:space="preserve"> </w:t>
            </w:r>
            <w:proofErr w:type="spellStart"/>
            <w:r w:rsidRPr="00FD363E">
              <w:rPr>
                <w:bCs/>
                <w:lang w:eastAsia="en-US"/>
              </w:rPr>
              <w:t>critical</w:t>
            </w:r>
            <w:proofErr w:type="spellEnd"/>
            <w:r w:rsidRPr="00FD363E">
              <w:rPr>
                <w:bCs/>
                <w:lang w:eastAsia="en-US"/>
              </w:rPr>
              <w:t xml:space="preserve"> </w:t>
            </w:r>
            <w:proofErr w:type="spellStart"/>
            <w:r w:rsidRPr="00FD363E">
              <w:rPr>
                <w:bCs/>
                <w:lang w:eastAsia="en-US"/>
              </w:rPr>
              <w:t>thinking</w:t>
            </w:r>
            <w:proofErr w:type="spellEnd"/>
            <w:r w:rsidR="0007764C">
              <w:rPr>
                <w:bCs/>
                <w:lang w:val="en-US" w:eastAsia="en-US"/>
              </w:rPr>
              <w:t>.</w:t>
            </w:r>
          </w:p>
        </w:tc>
        <w:tc>
          <w:tcPr>
            <w:tcW w:w="2171" w:type="dxa"/>
            <w:vMerge/>
            <w:tcBorders>
              <w:left w:val="single" w:sz="4" w:space="0" w:color="auto"/>
              <w:right w:val="single" w:sz="4" w:space="0" w:color="auto"/>
            </w:tcBorders>
            <w:vAlign w:val="center"/>
            <w:hideMark/>
          </w:tcPr>
          <w:p w14:paraId="62646526" w14:textId="77777777" w:rsidR="00B86E3D" w:rsidRPr="00873FBE" w:rsidRDefault="00B86E3D" w:rsidP="00B86E3D">
            <w:pPr>
              <w:rPr>
                <w:bCs/>
                <w:color w:val="000000"/>
              </w:rPr>
            </w:pPr>
          </w:p>
        </w:tc>
        <w:tc>
          <w:tcPr>
            <w:tcW w:w="2171" w:type="dxa"/>
            <w:vMerge/>
            <w:tcBorders>
              <w:left w:val="single" w:sz="4" w:space="0" w:color="auto"/>
              <w:right w:val="single" w:sz="4" w:space="0" w:color="auto"/>
            </w:tcBorders>
            <w:vAlign w:val="center"/>
            <w:hideMark/>
          </w:tcPr>
          <w:p w14:paraId="40894F73" w14:textId="77777777" w:rsidR="00B86E3D" w:rsidRPr="00873FBE" w:rsidRDefault="00B86E3D" w:rsidP="00B86E3D">
            <w:pPr>
              <w:rPr>
                <w:bCs/>
                <w:color w:val="000000"/>
              </w:rPr>
            </w:pPr>
          </w:p>
        </w:tc>
        <w:tc>
          <w:tcPr>
            <w:tcW w:w="2171" w:type="dxa"/>
            <w:vMerge/>
            <w:tcBorders>
              <w:left w:val="single" w:sz="4" w:space="0" w:color="auto"/>
              <w:right w:val="single" w:sz="4" w:space="0" w:color="auto"/>
            </w:tcBorders>
            <w:vAlign w:val="center"/>
            <w:hideMark/>
          </w:tcPr>
          <w:p w14:paraId="6EB9D726" w14:textId="77777777" w:rsidR="00B86E3D" w:rsidRPr="00873FBE" w:rsidRDefault="00B86E3D" w:rsidP="00B86E3D">
            <w:pPr>
              <w:rPr>
                <w:bCs/>
                <w:color w:val="000000"/>
              </w:rPr>
            </w:pPr>
          </w:p>
        </w:tc>
        <w:tc>
          <w:tcPr>
            <w:tcW w:w="2171" w:type="dxa"/>
            <w:vMerge/>
            <w:tcBorders>
              <w:left w:val="single" w:sz="4" w:space="0" w:color="auto"/>
              <w:right w:val="single" w:sz="4" w:space="0" w:color="auto"/>
            </w:tcBorders>
          </w:tcPr>
          <w:p w14:paraId="1F992F58" w14:textId="26A9817A" w:rsidR="00B86E3D" w:rsidRPr="00873FBE" w:rsidRDefault="00B86E3D" w:rsidP="00B86E3D">
            <w:pPr>
              <w:rPr>
                <w:bCs/>
                <w:color w:val="000000"/>
              </w:rPr>
            </w:pPr>
          </w:p>
        </w:tc>
        <w:tc>
          <w:tcPr>
            <w:tcW w:w="2171" w:type="dxa"/>
            <w:vMerge/>
            <w:tcBorders>
              <w:left w:val="single" w:sz="4" w:space="0" w:color="auto"/>
              <w:right w:val="single" w:sz="4" w:space="0" w:color="auto"/>
            </w:tcBorders>
            <w:vAlign w:val="center"/>
            <w:hideMark/>
          </w:tcPr>
          <w:p w14:paraId="6A7FCDFB" w14:textId="459C7DF6" w:rsidR="00B86E3D" w:rsidRPr="00873FBE" w:rsidRDefault="00B86E3D" w:rsidP="00B86E3D">
            <w:pPr>
              <w:rPr>
                <w:bCs/>
                <w:color w:val="000000"/>
              </w:rPr>
            </w:pPr>
          </w:p>
        </w:tc>
      </w:tr>
      <w:tr w:rsidR="00B86E3D" w:rsidRPr="006006DA" w14:paraId="64FE00D5" w14:textId="77777777" w:rsidTr="00A56A6B">
        <w:trPr>
          <w:trHeight w:val="224"/>
        </w:trPr>
        <w:tc>
          <w:tcPr>
            <w:tcW w:w="746" w:type="dxa"/>
            <w:vMerge/>
            <w:tcBorders>
              <w:left w:val="single" w:sz="4" w:space="0" w:color="auto"/>
              <w:right w:val="single" w:sz="4" w:space="0" w:color="auto"/>
            </w:tcBorders>
            <w:vAlign w:val="center"/>
          </w:tcPr>
          <w:p w14:paraId="66985E05" w14:textId="77777777" w:rsidR="00B86E3D" w:rsidRPr="008148BB" w:rsidRDefault="00B86E3D" w:rsidP="00B86E3D">
            <w:pPr>
              <w:rPr>
                <w:bCs/>
                <w:color w:val="000000"/>
              </w:rPr>
            </w:pPr>
          </w:p>
        </w:tc>
        <w:tc>
          <w:tcPr>
            <w:tcW w:w="620" w:type="dxa"/>
            <w:tcBorders>
              <w:top w:val="single" w:sz="4" w:space="0" w:color="auto"/>
              <w:left w:val="single" w:sz="4" w:space="0" w:color="auto"/>
              <w:bottom w:val="single" w:sz="4" w:space="0" w:color="auto"/>
              <w:right w:val="single" w:sz="4" w:space="0" w:color="auto"/>
            </w:tcBorders>
          </w:tcPr>
          <w:p w14:paraId="7E5BDF46" w14:textId="77777777" w:rsidR="00B86E3D" w:rsidRPr="008148BB" w:rsidRDefault="00B86E3D" w:rsidP="00B86E3D">
            <w:pPr>
              <w:rPr>
                <w:bCs/>
                <w:color w:val="000000"/>
              </w:rPr>
            </w:pPr>
            <w:r>
              <w:rPr>
                <w:bCs/>
                <w:color w:val="000000"/>
              </w:rPr>
              <w:t>4.</w:t>
            </w:r>
          </w:p>
        </w:tc>
        <w:tc>
          <w:tcPr>
            <w:tcW w:w="2606" w:type="dxa"/>
            <w:tcBorders>
              <w:top w:val="single" w:sz="4" w:space="0" w:color="auto"/>
              <w:left w:val="single" w:sz="4" w:space="0" w:color="auto"/>
              <w:bottom w:val="single" w:sz="4" w:space="0" w:color="auto"/>
              <w:right w:val="single" w:sz="4" w:space="0" w:color="auto"/>
            </w:tcBorders>
          </w:tcPr>
          <w:p w14:paraId="25916B21" w14:textId="524D13B4" w:rsidR="00B86E3D" w:rsidRPr="00FD363E" w:rsidRDefault="00FD363E" w:rsidP="00FD363E">
            <w:pPr>
              <w:rPr>
                <w:bCs/>
                <w:lang w:val="en-US" w:eastAsia="en-US"/>
              </w:rPr>
            </w:pPr>
            <w:r w:rsidRPr="00FD363E">
              <w:rPr>
                <w:lang w:val="en-US"/>
              </w:rPr>
              <w:t xml:space="preserve">Achieving the goal of </w:t>
            </w:r>
            <w:r>
              <w:rPr>
                <w:lang w:val="en-US"/>
              </w:rPr>
              <w:t>class.</w:t>
            </w:r>
          </w:p>
        </w:tc>
        <w:tc>
          <w:tcPr>
            <w:tcW w:w="2171" w:type="dxa"/>
            <w:vMerge/>
            <w:tcBorders>
              <w:left w:val="single" w:sz="4" w:space="0" w:color="auto"/>
              <w:right w:val="single" w:sz="4" w:space="0" w:color="auto"/>
            </w:tcBorders>
            <w:vAlign w:val="center"/>
          </w:tcPr>
          <w:p w14:paraId="56C79DA4" w14:textId="77777777"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42F76F73" w14:textId="77777777"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297B6492" w14:textId="77777777"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tcPr>
          <w:p w14:paraId="45F08567" w14:textId="51F85F3C"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7DCE0E0D" w14:textId="52BA08CD" w:rsidR="00B86E3D" w:rsidRPr="00FD363E" w:rsidRDefault="00B86E3D" w:rsidP="00B86E3D">
            <w:pPr>
              <w:rPr>
                <w:bCs/>
                <w:color w:val="000000"/>
                <w:lang w:val="en-US"/>
              </w:rPr>
            </w:pPr>
          </w:p>
        </w:tc>
      </w:tr>
      <w:tr w:rsidR="00B86E3D" w:rsidRPr="006006DA" w14:paraId="32077CE1" w14:textId="77777777" w:rsidTr="00A56A6B">
        <w:trPr>
          <w:trHeight w:val="1170"/>
        </w:trPr>
        <w:tc>
          <w:tcPr>
            <w:tcW w:w="746" w:type="dxa"/>
            <w:vMerge/>
            <w:tcBorders>
              <w:left w:val="single" w:sz="4" w:space="0" w:color="auto"/>
              <w:right w:val="single" w:sz="4" w:space="0" w:color="auto"/>
            </w:tcBorders>
            <w:vAlign w:val="center"/>
          </w:tcPr>
          <w:p w14:paraId="7F72CBCF" w14:textId="77777777" w:rsidR="00B86E3D" w:rsidRPr="00FD363E" w:rsidRDefault="00B86E3D" w:rsidP="00B86E3D">
            <w:pPr>
              <w:rPr>
                <w:bCs/>
                <w:color w:val="000000"/>
                <w:lang w:val="en-US"/>
              </w:rPr>
            </w:pPr>
          </w:p>
        </w:tc>
        <w:tc>
          <w:tcPr>
            <w:tcW w:w="620" w:type="dxa"/>
            <w:tcBorders>
              <w:top w:val="single" w:sz="4" w:space="0" w:color="auto"/>
              <w:left w:val="single" w:sz="4" w:space="0" w:color="auto"/>
              <w:bottom w:val="single" w:sz="4" w:space="0" w:color="auto"/>
              <w:right w:val="single" w:sz="4" w:space="0" w:color="auto"/>
            </w:tcBorders>
          </w:tcPr>
          <w:p w14:paraId="7201BBA2" w14:textId="77777777" w:rsidR="00B86E3D" w:rsidRPr="008148BB" w:rsidRDefault="00B86E3D" w:rsidP="00B86E3D">
            <w:pPr>
              <w:rPr>
                <w:bCs/>
                <w:color w:val="000000"/>
              </w:rPr>
            </w:pPr>
            <w:r>
              <w:rPr>
                <w:bCs/>
                <w:color w:val="000000"/>
              </w:rPr>
              <w:t>5</w:t>
            </w:r>
          </w:p>
        </w:tc>
        <w:tc>
          <w:tcPr>
            <w:tcW w:w="2606" w:type="dxa"/>
            <w:tcBorders>
              <w:top w:val="single" w:sz="4" w:space="0" w:color="auto"/>
              <w:left w:val="single" w:sz="4" w:space="0" w:color="auto"/>
              <w:bottom w:val="single" w:sz="4" w:space="0" w:color="auto"/>
              <w:right w:val="single" w:sz="4" w:space="0" w:color="auto"/>
            </w:tcBorders>
          </w:tcPr>
          <w:p w14:paraId="4788245F" w14:textId="13EA6139" w:rsidR="00B86E3D" w:rsidRPr="00FD363E" w:rsidRDefault="00FD363E" w:rsidP="0007764C">
            <w:pPr>
              <w:rPr>
                <w:bCs/>
                <w:lang w:val="en-US" w:eastAsia="en-US"/>
              </w:rPr>
            </w:pPr>
            <w:r w:rsidRPr="00FD363E">
              <w:rPr>
                <w:lang w:val="en-US"/>
              </w:rPr>
              <w:t>Good communication with classmates and with the teacher during TBL</w:t>
            </w:r>
          </w:p>
        </w:tc>
        <w:tc>
          <w:tcPr>
            <w:tcW w:w="2171" w:type="dxa"/>
            <w:vMerge/>
            <w:tcBorders>
              <w:left w:val="single" w:sz="4" w:space="0" w:color="auto"/>
              <w:right w:val="single" w:sz="4" w:space="0" w:color="auto"/>
            </w:tcBorders>
            <w:vAlign w:val="center"/>
          </w:tcPr>
          <w:p w14:paraId="4CE8275A" w14:textId="77777777"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013A958B" w14:textId="77777777"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3F87B3E9" w14:textId="77777777"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tcPr>
          <w:p w14:paraId="5C56DD81" w14:textId="2F6D6D6F" w:rsidR="00B86E3D" w:rsidRPr="00FD363E"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540DD73F" w14:textId="373A8D98" w:rsidR="00B86E3D" w:rsidRPr="00FD363E" w:rsidRDefault="00B86E3D" w:rsidP="00B86E3D">
            <w:pPr>
              <w:rPr>
                <w:bCs/>
                <w:color w:val="000000"/>
                <w:lang w:val="en-US"/>
              </w:rPr>
            </w:pPr>
          </w:p>
        </w:tc>
      </w:tr>
      <w:tr w:rsidR="00B86E3D" w:rsidRPr="006006DA" w14:paraId="5C9877D2" w14:textId="77777777" w:rsidTr="00A56A6B">
        <w:trPr>
          <w:trHeight w:val="660"/>
        </w:trPr>
        <w:tc>
          <w:tcPr>
            <w:tcW w:w="746" w:type="dxa"/>
            <w:vMerge/>
            <w:tcBorders>
              <w:left w:val="single" w:sz="4" w:space="0" w:color="auto"/>
              <w:right w:val="single" w:sz="4" w:space="0" w:color="auto"/>
            </w:tcBorders>
            <w:vAlign w:val="center"/>
          </w:tcPr>
          <w:p w14:paraId="644E9A47" w14:textId="77777777" w:rsidR="00B86E3D" w:rsidRPr="00FD363E" w:rsidRDefault="00B86E3D" w:rsidP="00B86E3D">
            <w:pPr>
              <w:rPr>
                <w:bCs/>
                <w:color w:val="000000"/>
                <w:lang w:val="en-US"/>
              </w:rPr>
            </w:pPr>
          </w:p>
        </w:tc>
        <w:tc>
          <w:tcPr>
            <w:tcW w:w="620" w:type="dxa"/>
            <w:tcBorders>
              <w:top w:val="single" w:sz="4" w:space="0" w:color="auto"/>
              <w:left w:val="single" w:sz="4" w:space="0" w:color="auto"/>
              <w:bottom w:val="single" w:sz="4" w:space="0" w:color="auto"/>
              <w:right w:val="single" w:sz="4" w:space="0" w:color="auto"/>
            </w:tcBorders>
          </w:tcPr>
          <w:p w14:paraId="36818E21" w14:textId="77777777" w:rsidR="00B86E3D" w:rsidRDefault="00B86E3D" w:rsidP="00B86E3D">
            <w:pPr>
              <w:rPr>
                <w:bCs/>
                <w:color w:val="000000"/>
              </w:rPr>
            </w:pPr>
            <w:r>
              <w:rPr>
                <w:bCs/>
                <w:color w:val="000000"/>
              </w:rPr>
              <w:t>6.</w:t>
            </w:r>
          </w:p>
        </w:tc>
        <w:tc>
          <w:tcPr>
            <w:tcW w:w="2606" w:type="dxa"/>
            <w:tcBorders>
              <w:top w:val="single" w:sz="4" w:space="0" w:color="auto"/>
              <w:left w:val="single" w:sz="4" w:space="0" w:color="auto"/>
              <w:bottom w:val="single" w:sz="4" w:space="0" w:color="auto"/>
              <w:right w:val="single" w:sz="4" w:space="0" w:color="auto"/>
            </w:tcBorders>
          </w:tcPr>
          <w:p w14:paraId="233656E4" w14:textId="2790C9FE" w:rsidR="00B86E3D" w:rsidRPr="0007764C" w:rsidRDefault="00FD363E" w:rsidP="0007764C">
            <w:pPr>
              <w:rPr>
                <w:bCs/>
                <w:lang w:val="en-US" w:eastAsia="en-US"/>
              </w:rPr>
            </w:pPr>
            <w:r w:rsidRPr="00FD363E">
              <w:rPr>
                <w:lang w:val="en-US"/>
              </w:rPr>
              <w:t>Understanding of their erroneous judgments</w:t>
            </w:r>
            <w:r w:rsidRPr="00FC4A81">
              <w:rPr>
                <w:lang w:val="en-US"/>
              </w:rPr>
              <w:t xml:space="preserve"> </w:t>
            </w:r>
            <w:r w:rsidRPr="00FD363E">
              <w:rPr>
                <w:lang w:val="en-US"/>
              </w:rPr>
              <w:t>and willingness to correct.</w:t>
            </w:r>
          </w:p>
        </w:tc>
        <w:tc>
          <w:tcPr>
            <w:tcW w:w="2171" w:type="dxa"/>
            <w:vMerge/>
            <w:tcBorders>
              <w:left w:val="single" w:sz="4" w:space="0" w:color="auto"/>
              <w:right w:val="single" w:sz="4" w:space="0" w:color="auto"/>
            </w:tcBorders>
            <w:vAlign w:val="center"/>
          </w:tcPr>
          <w:p w14:paraId="76B02691" w14:textId="77777777" w:rsidR="00B86E3D" w:rsidRPr="0007764C"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5EC47C4A" w14:textId="77777777" w:rsidR="00B86E3D" w:rsidRPr="0007764C"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32E10737" w14:textId="77777777" w:rsidR="00B86E3D" w:rsidRPr="0007764C" w:rsidRDefault="00B86E3D" w:rsidP="00B86E3D">
            <w:pPr>
              <w:rPr>
                <w:bCs/>
                <w:color w:val="000000"/>
                <w:lang w:val="en-US"/>
              </w:rPr>
            </w:pPr>
          </w:p>
        </w:tc>
        <w:tc>
          <w:tcPr>
            <w:tcW w:w="2171" w:type="dxa"/>
            <w:vMerge/>
            <w:tcBorders>
              <w:left w:val="single" w:sz="4" w:space="0" w:color="auto"/>
              <w:right w:val="single" w:sz="4" w:space="0" w:color="auto"/>
            </w:tcBorders>
          </w:tcPr>
          <w:p w14:paraId="41DADC9F" w14:textId="23FE7C8F" w:rsidR="00B86E3D" w:rsidRPr="0007764C" w:rsidRDefault="00B86E3D" w:rsidP="00B86E3D">
            <w:pPr>
              <w:rPr>
                <w:bCs/>
                <w:color w:val="000000"/>
                <w:lang w:val="en-US"/>
              </w:rPr>
            </w:pPr>
          </w:p>
        </w:tc>
        <w:tc>
          <w:tcPr>
            <w:tcW w:w="2171" w:type="dxa"/>
            <w:vMerge/>
            <w:tcBorders>
              <w:left w:val="single" w:sz="4" w:space="0" w:color="auto"/>
              <w:right w:val="single" w:sz="4" w:space="0" w:color="auto"/>
            </w:tcBorders>
            <w:vAlign w:val="center"/>
          </w:tcPr>
          <w:p w14:paraId="7DDE84C5" w14:textId="0B7C7D2D" w:rsidR="00B86E3D" w:rsidRPr="0007764C" w:rsidRDefault="00B86E3D" w:rsidP="00B86E3D">
            <w:pPr>
              <w:rPr>
                <w:bCs/>
                <w:color w:val="000000"/>
                <w:lang w:val="en-US"/>
              </w:rPr>
            </w:pPr>
          </w:p>
        </w:tc>
      </w:tr>
    </w:tbl>
    <w:p w14:paraId="13FBE561" w14:textId="77777777" w:rsidR="00C53341" w:rsidRPr="0007764C" w:rsidRDefault="00C53341" w:rsidP="007775CF">
      <w:pPr>
        <w:rPr>
          <w:iCs/>
          <w:lang w:val="en-US"/>
        </w:rPr>
      </w:pPr>
    </w:p>
    <w:p w14:paraId="16BDA050" w14:textId="05C97900" w:rsidR="000E4DBD" w:rsidRPr="0007764C" w:rsidRDefault="0007764C" w:rsidP="00C53341">
      <w:pPr>
        <w:jc w:val="center"/>
        <w:rPr>
          <w:b/>
          <w:lang w:val="en-US"/>
        </w:rPr>
      </w:pPr>
      <w:r>
        <w:rPr>
          <w:rStyle w:val="FontStyle53"/>
          <w:sz w:val="24"/>
          <w:szCs w:val="24"/>
          <w:lang w:val="en-US"/>
        </w:rPr>
        <w:t>Grading</w:t>
      </w:r>
      <w:r w:rsidRPr="0007764C">
        <w:rPr>
          <w:rStyle w:val="FontStyle53"/>
          <w:sz w:val="24"/>
          <w:szCs w:val="24"/>
          <w:lang w:val="en-US"/>
        </w:rPr>
        <w:t xml:space="preserve"> </w:t>
      </w:r>
      <w:r>
        <w:rPr>
          <w:rStyle w:val="FontStyle53"/>
          <w:sz w:val="24"/>
          <w:szCs w:val="24"/>
          <w:lang w:val="en-US"/>
        </w:rPr>
        <w:t>of</w:t>
      </w:r>
      <w:r w:rsidRPr="0007764C">
        <w:rPr>
          <w:rStyle w:val="FontStyle53"/>
          <w:sz w:val="24"/>
          <w:szCs w:val="24"/>
          <w:lang w:val="en-US"/>
        </w:rPr>
        <w:t xml:space="preserve"> </w:t>
      </w:r>
      <w:r>
        <w:rPr>
          <w:rStyle w:val="FontStyle53"/>
          <w:sz w:val="24"/>
          <w:szCs w:val="24"/>
          <w:lang w:val="en-US"/>
        </w:rPr>
        <w:t>student</w:t>
      </w:r>
      <w:r w:rsidRPr="0007764C">
        <w:rPr>
          <w:rStyle w:val="FontStyle53"/>
          <w:sz w:val="24"/>
          <w:szCs w:val="24"/>
          <w:lang w:val="en-US"/>
        </w:rPr>
        <w:t>’</w:t>
      </w:r>
      <w:r>
        <w:rPr>
          <w:rStyle w:val="FontStyle53"/>
          <w:sz w:val="24"/>
          <w:szCs w:val="24"/>
          <w:lang w:val="en-US"/>
        </w:rPr>
        <w:t>s</w:t>
      </w:r>
      <w:r w:rsidRPr="0007764C">
        <w:rPr>
          <w:rStyle w:val="FontStyle53"/>
          <w:sz w:val="24"/>
          <w:szCs w:val="24"/>
          <w:lang w:val="en-US"/>
        </w:rPr>
        <w:t xml:space="preserve"> </w:t>
      </w:r>
      <w:r>
        <w:rPr>
          <w:rStyle w:val="FontStyle53"/>
          <w:sz w:val="24"/>
          <w:szCs w:val="24"/>
          <w:lang w:val="en-US"/>
        </w:rPr>
        <w:t>independent</w:t>
      </w:r>
      <w:r w:rsidRPr="0007764C">
        <w:rPr>
          <w:rStyle w:val="FontStyle53"/>
          <w:sz w:val="24"/>
          <w:szCs w:val="24"/>
          <w:lang w:val="en-US"/>
        </w:rPr>
        <w:t xml:space="preserve"> </w:t>
      </w:r>
      <w:r>
        <w:rPr>
          <w:rStyle w:val="FontStyle53"/>
          <w:sz w:val="24"/>
          <w:szCs w:val="24"/>
          <w:lang w:val="en-US"/>
        </w:rPr>
        <w:t>work</w:t>
      </w:r>
      <w:r w:rsidRPr="0007764C">
        <w:rPr>
          <w:rStyle w:val="FontStyle53"/>
          <w:sz w:val="24"/>
          <w:szCs w:val="24"/>
          <w:lang w:val="en-US"/>
        </w:rPr>
        <w:t xml:space="preserve"> </w:t>
      </w:r>
      <w:r>
        <w:rPr>
          <w:rStyle w:val="FontStyle53"/>
          <w:sz w:val="24"/>
          <w:szCs w:val="24"/>
          <w:lang w:val="en-US"/>
        </w:rPr>
        <w:t>over</w:t>
      </w:r>
      <w:r w:rsidRPr="0007764C">
        <w:rPr>
          <w:rStyle w:val="FontStyle53"/>
          <w:sz w:val="24"/>
          <w:szCs w:val="24"/>
          <w:lang w:val="en-US"/>
        </w:rPr>
        <w:t xml:space="preserve"> </w:t>
      </w:r>
      <w:r>
        <w:rPr>
          <w:rStyle w:val="FontStyle53"/>
          <w:sz w:val="24"/>
          <w:szCs w:val="24"/>
          <w:lang w:val="en-US"/>
        </w:rPr>
        <w:t>teacher</w:t>
      </w:r>
      <w:r w:rsidRPr="0007764C">
        <w:rPr>
          <w:rStyle w:val="FontStyle53"/>
          <w:sz w:val="24"/>
          <w:szCs w:val="24"/>
          <w:lang w:val="en-US"/>
        </w:rPr>
        <w:t>’</w:t>
      </w:r>
      <w:r>
        <w:rPr>
          <w:rStyle w:val="FontStyle53"/>
          <w:sz w:val="24"/>
          <w:szCs w:val="24"/>
          <w:lang w:val="en-US"/>
        </w:rPr>
        <w:t>s</w:t>
      </w:r>
      <w:r w:rsidRPr="0007764C">
        <w:rPr>
          <w:rStyle w:val="FontStyle53"/>
          <w:sz w:val="24"/>
          <w:szCs w:val="24"/>
          <w:lang w:val="en-US"/>
        </w:rPr>
        <w:t xml:space="preserve"> </w:t>
      </w:r>
      <w:r>
        <w:rPr>
          <w:rStyle w:val="FontStyle53"/>
          <w:sz w:val="24"/>
          <w:szCs w:val="24"/>
          <w:lang w:val="en-US"/>
        </w:rPr>
        <w:t xml:space="preserve">advising (maximum </w:t>
      </w:r>
      <w:r w:rsidR="00E2257B" w:rsidRPr="0007764C">
        <w:rPr>
          <w:b/>
          <w:lang w:val="en-US"/>
        </w:rPr>
        <w:t>5</w:t>
      </w:r>
      <w:r w:rsidR="000E4DBD" w:rsidRPr="0007764C">
        <w:rPr>
          <w:b/>
          <w:lang w:val="en-US"/>
        </w:rPr>
        <w:t xml:space="preserve">0 </w:t>
      </w:r>
      <w:r>
        <w:rPr>
          <w:b/>
          <w:lang w:val="en-US"/>
        </w:rPr>
        <w:t>scores</w:t>
      </w:r>
      <w:r w:rsidR="000E4DBD" w:rsidRPr="0007764C">
        <w:rPr>
          <w:b/>
          <w:lang w:val="en-US"/>
        </w:rPr>
        <w:t>)</w:t>
      </w:r>
    </w:p>
    <w:p w14:paraId="4D3556A6" w14:textId="77777777" w:rsidR="00873543" w:rsidRPr="0007764C" w:rsidRDefault="00873543" w:rsidP="00C53341">
      <w:pPr>
        <w:jc w:val="center"/>
        <w:rPr>
          <w:lang w:val="en-US"/>
        </w:rPr>
      </w:pPr>
    </w:p>
    <w:tbl>
      <w:tblPr>
        <w:tblW w:w="1475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2972"/>
        <w:gridCol w:w="2212"/>
        <w:gridCol w:w="2212"/>
        <w:gridCol w:w="2212"/>
        <w:gridCol w:w="2212"/>
        <w:gridCol w:w="2212"/>
      </w:tblGrid>
      <w:tr w:rsidR="00A56A6B" w14:paraId="7C5A0D71" w14:textId="77777777" w:rsidTr="00315E8B">
        <w:tc>
          <w:tcPr>
            <w:tcW w:w="720" w:type="dxa"/>
            <w:tcBorders>
              <w:top w:val="single" w:sz="4" w:space="0" w:color="000000"/>
              <w:left w:val="single" w:sz="4" w:space="0" w:color="000000"/>
              <w:bottom w:val="single" w:sz="4" w:space="0" w:color="000000"/>
              <w:right w:val="single" w:sz="4" w:space="0" w:color="000000"/>
            </w:tcBorders>
            <w:vAlign w:val="center"/>
            <w:hideMark/>
          </w:tcPr>
          <w:p w14:paraId="03BBD44A" w14:textId="632652BB" w:rsidR="00A56A6B" w:rsidRPr="0007764C" w:rsidRDefault="0007764C" w:rsidP="00A56A6B">
            <w:pPr>
              <w:rPr>
                <w:b/>
                <w:sz w:val="22"/>
                <w:szCs w:val="22"/>
                <w:lang w:val="en-US"/>
              </w:rPr>
            </w:pPr>
            <w:r>
              <w:rPr>
                <w:b/>
                <w:lang w:val="en-US"/>
              </w:rPr>
              <w:t>N</w:t>
            </w:r>
          </w:p>
        </w:tc>
        <w:tc>
          <w:tcPr>
            <w:tcW w:w="2972" w:type="dxa"/>
            <w:tcBorders>
              <w:top w:val="single" w:sz="4" w:space="0" w:color="000000"/>
              <w:left w:val="single" w:sz="4" w:space="0" w:color="000000"/>
              <w:bottom w:val="single" w:sz="4" w:space="0" w:color="000000"/>
              <w:right w:val="single" w:sz="4" w:space="0" w:color="000000"/>
            </w:tcBorders>
            <w:vAlign w:val="center"/>
            <w:hideMark/>
          </w:tcPr>
          <w:p w14:paraId="57CBC956" w14:textId="2C85BB9F" w:rsidR="00A56A6B" w:rsidRDefault="0007764C" w:rsidP="00A56A6B">
            <w:pPr>
              <w:rPr>
                <w:b/>
              </w:rPr>
            </w:pPr>
            <w:r>
              <w:rPr>
                <w:b/>
                <w:lang w:val="en-US"/>
              </w:rPr>
              <w:t>Criteria</w:t>
            </w:r>
          </w:p>
        </w:tc>
        <w:tc>
          <w:tcPr>
            <w:tcW w:w="2212" w:type="dxa"/>
            <w:tcBorders>
              <w:top w:val="single" w:sz="4" w:space="0" w:color="000000"/>
              <w:left w:val="single" w:sz="4" w:space="0" w:color="000000"/>
              <w:bottom w:val="single" w:sz="4" w:space="0" w:color="000000"/>
              <w:right w:val="single" w:sz="4" w:space="0" w:color="000000"/>
            </w:tcBorders>
            <w:hideMark/>
          </w:tcPr>
          <w:p w14:paraId="3FF7D9C2" w14:textId="4E48BCCF" w:rsidR="00A56A6B" w:rsidRPr="00A56A6B" w:rsidRDefault="00FD5F70" w:rsidP="00A56A6B">
            <w:pPr>
              <w:jc w:val="center"/>
              <w:rPr>
                <w:b/>
              </w:rPr>
            </w:pPr>
            <w:r>
              <w:rPr>
                <w:b/>
                <w:bCs/>
                <w:color w:val="000000"/>
              </w:rPr>
              <w:t>1</w:t>
            </w:r>
            <w:r w:rsidR="00A56A6B" w:rsidRPr="00A56A6B">
              <w:rPr>
                <w:b/>
                <w:bCs/>
                <w:color w:val="000000"/>
              </w:rPr>
              <w:t>0</w:t>
            </w:r>
          </w:p>
        </w:tc>
        <w:tc>
          <w:tcPr>
            <w:tcW w:w="2212" w:type="dxa"/>
            <w:tcBorders>
              <w:top w:val="single" w:sz="4" w:space="0" w:color="000000"/>
              <w:left w:val="single" w:sz="4" w:space="0" w:color="000000"/>
              <w:bottom w:val="single" w:sz="4" w:space="0" w:color="000000"/>
              <w:right w:val="single" w:sz="4" w:space="0" w:color="000000"/>
            </w:tcBorders>
            <w:hideMark/>
          </w:tcPr>
          <w:p w14:paraId="2269C870" w14:textId="77D98AB2" w:rsidR="00A56A6B" w:rsidRPr="00A56A6B" w:rsidRDefault="00A56A6B" w:rsidP="00A56A6B">
            <w:pPr>
              <w:jc w:val="center"/>
              <w:rPr>
                <w:b/>
              </w:rPr>
            </w:pPr>
            <w:r w:rsidRPr="00A56A6B">
              <w:rPr>
                <w:b/>
                <w:bCs/>
                <w:color w:val="000000"/>
              </w:rPr>
              <w:t>8</w:t>
            </w:r>
          </w:p>
        </w:tc>
        <w:tc>
          <w:tcPr>
            <w:tcW w:w="2212" w:type="dxa"/>
            <w:tcBorders>
              <w:top w:val="single" w:sz="4" w:space="0" w:color="000000"/>
              <w:left w:val="single" w:sz="4" w:space="0" w:color="000000"/>
              <w:bottom w:val="single" w:sz="4" w:space="0" w:color="000000"/>
              <w:right w:val="single" w:sz="4" w:space="0" w:color="000000"/>
            </w:tcBorders>
            <w:hideMark/>
          </w:tcPr>
          <w:p w14:paraId="4F3B25D0" w14:textId="030917DA" w:rsidR="00A56A6B" w:rsidRPr="00A56A6B" w:rsidRDefault="00A56A6B" w:rsidP="00A56A6B">
            <w:pPr>
              <w:jc w:val="center"/>
              <w:rPr>
                <w:b/>
              </w:rPr>
            </w:pPr>
            <w:r w:rsidRPr="00A56A6B">
              <w:rPr>
                <w:b/>
                <w:bCs/>
                <w:color w:val="000000"/>
              </w:rPr>
              <w:t>6</w:t>
            </w:r>
          </w:p>
        </w:tc>
        <w:tc>
          <w:tcPr>
            <w:tcW w:w="2212" w:type="dxa"/>
            <w:tcBorders>
              <w:top w:val="single" w:sz="4" w:space="0" w:color="000000"/>
              <w:left w:val="single" w:sz="4" w:space="0" w:color="000000"/>
              <w:bottom w:val="single" w:sz="4" w:space="0" w:color="000000"/>
              <w:right w:val="single" w:sz="4" w:space="0" w:color="000000"/>
            </w:tcBorders>
          </w:tcPr>
          <w:p w14:paraId="33EAAD4A" w14:textId="0EE4C3DD" w:rsidR="00A56A6B" w:rsidRPr="00A56A6B" w:rsidRDefault="00A56A6B" w:rsidP="00A56A6B">
            <w:pPr>
              <w:jc w:val="center"/>
              <w:rPr>
                <w:b/>
              </w:rPr>
            </w:pPr>
            <w:r w:rsidRPr="00A56A6B">
              <w:rPr>
                <w:b/>
                <w:bCs/>
                <w:color w:val="000000"/>
              </w:rPr>
              <w:t>4</w:t>
            </w:r>
          </w:p>
        </w:tc>
        <w:tc>
          <w:tcPr>
            <w:tcW w:w="2212" w:type="dxa"/>
            <w:tcBorders>
              <w:top w:val="single" w:sz="4" w:space="0" w:color="000000"/>
              <w:left w:val="single" w:sz="4" w:space="0" w:color="000000"/>
              <w:bottom w:val="single" w:sz="4" w:space="0" w:color="000000"/>
              <w:right w:val="single" w:sz="4" w:space="0" w:color="000000"/>
            </w:tcBorders>
            <w:hideMark/>
          </w:tcPr>
          <w:p w14:paraId="2B266E16" w14:textId="6DC8D03B" w:rsidR="00A56A6B" w:rsidRPr="00FD5F70" w:rsidRDefault="00FD5F70" w:rsidP="00A56A6B">
            <w:pPr>
              <w:jc w:val="center"/>
              <w:rPr>
                <w:b/>
              </w:rPr>
            </w:pPr>
            <w:r>
              <w:rPr>
                <w:b/>
                <w:bCs/>
                <w:color w:val="000000"/>
              </w:rPr>
              <w:t>2</w:t>
            </w:r>
          </w:p>
        </w:tc>
      </w:tr>
      <w:tr w:rsidR="00A56A6B" w:rsidRPr="002749DA" w14:paraId="67119493" w14:textId="77777777" w:rsidTr="002749DA">
        <w:trPr>
          <w:cantSplit/>
          <w:trHeight w:hRule="exact" w:val="56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D06C793" w14:textId="77777777" w:rsidR="00A56A6B" w:rsidRDefault="00A56A6B" w:rsidP="00DB6140">
            <w:r>
              <w:t>1.</w:t>
            </w:r>
          </w:p>
        </w:tc>
        <w:tc>
          <w:tcPr>
            <w:tcW w:w="2972" w:type="dxa"/>
            <w:tcBorders>
              <w:top w:val="single" w:sz="4" w:space="0" w:color="000000"/>
              <w:left w:val="single" w:sz="4" w:space="0" w:color="000000"/>
              <w:bottom w:val="single" w:sz="4" w:space="0" w:color="000000"/>
              <w:right w:val="single" w:sz="4" w:space="0" w:color="000000"/>
            </w:tcBorders>
            <w:vAlign w:val="center"/>
            <w:hideMark/>
          </w:tcPr>
          <w:p w14:paraId="28230787" w14:textId="6E76A2E5" w:rsidR="00A56A6B" w:rsidRPr="00DB6140" w:rsidRDefault="0007764C" w:rsidP="00DB6140">
            <w:proofErr w:type="spellStart"/>
            <w:r w:rsidRPr="0007764C">
              <w:t>Completeness</w:t>
            </w:r>
            <w:proofErr w:type="spellEnd"/>
            <w:r w:rsidRPr="0007764C">
              <w:t xml:space="preserve"> </w:t>
            </w:r>
            <w:proofErr w:type="spellStart"/>
            <w:r w:rsidRPr="0007764C">
              <w:t>and</w:t>
            </w:r>
            <w:proofErr w:type="spellEnd"/>
            <w:r w:rsidRPr="0007764C">
              <w:t xml:space="preserve"> </w:t>
            </w:r>
            <w:proofErr w:type="spellStart"/>
            <w:r w:rsidRPr="0007764C">
              <w:t>accuracy</w:t>
            </w:r>
            <w:proofErr w:type="spellEnd"/>
          </w:p>
        </w:tc>
        <w:tc>
          <w:tcPr>
            <w:tcW w:w="2212" w:type="dxa"/>
            <w:vMerge w:val="restart"/>
            <w:tcBorders>
              <w:top w:val="single" w:sz="4" w:space="0" w:color="000000"/>
              <w:left w:val="single" w:sz="4" w:space="0" w:color="000000"/>
              <w:right w:val="single" w:sz="4" w:space="0" w:color="000000"/>
            </w:tcBorders>
            <w:hideMark/>
          </w:tcPr>
          <w:p w14:paraId="76976120" w14:textId="084595B8" w:rsidR="00A56A6B" w:rsidRPr="0007764C" w:rsidRDefault="004A5126" w:rsidP="00C23786">
            <w:pPr>
              <w:rPr>
                <w:lang w:val="en-US"/>
              </w:rPr>
            </w:pPr>
            <w:r w:rsidRPr="0007764C">
              <w:rPr>
                <w:lang w:val="en-US"/>
              </w:rPr>
              <w:t>Full completion</w:t>
            </w:r>
            <w:r w:rsidR="0007764C" w:rsidRPr="0007764C">
              <w:rPr>
                <w:lang w:val="en-US"/>
              </w:rPr>
              <w:t xml:space="preserve"> of a task. Appy critical thinking and analytical skills in completing an assignment. </w:t>
            </w:r>
            <w:proofErr w:type="spellStart"/>
            <w:r w:rsidR="0007764C" w:rsidRPr="001C3779">
              <w:t>Effective</w:t>
            </w:r>
            <w:proofErr w:type="spellEnd"/>
            <w:r w:rsidR="0007764C" w:rsidRPr="001C3779">
              <w:t xml:space="preserve"> </w:t>
            </w:r>
            <w:proofErr w:type="spellStart"/>
            <w:r w:rsidR="0007764C" w:rsidRPr="001C3779">
              <w:t>presentation</w:t>
            </w:r>
            <w:proofErr w:type="spellEnd"/>
            <w:r w:rsidR="00C23786">
              <w:rPr>
                <w:lang w:val="en-US"/>
              </w:rPr>
              <w:t xml:space="preserve"> of project.</w:t>
            </w:r>
          </w:p>
        </w:tc>
        <w:tc>
          <w:tcPr>
            <w:tcW w:w="2212" w:type="dxa"/>
            <w:vMerge w:val="restart"/>
            <w:tcBorders>
              <w:top w:val="single" w:sz="4" w:space="0" w:color="000000"/>
              <w:left w:val="single" w:sz="4" w:space="0" w:color="000000"/>
              <w:right w:val="single" w:sz="4" w:space="0" w:color="000000"/>
            </w:tcBorders>
            <w:hideMark/>
          </w:tcPr>
          <w:p w14:paraId="28760575" w14:textId="1AC6074F" w:rsidR="00A56A6B" w:rsidRPr="00C23786" w:rsidRDefault="00C23786" w:rsidP="00C23786">
            <w:pPr>
              <w:rPr>
                <w:lang w:val="en-US"/>
              </w:rPr>
            </w:pPr>
            <w:r w:rsidRPr="00C23786">
              <w:rPr>
                <w:lang w:val="en-US"/>
              </w:rPr>
              <w:t xml:space="preserve">Completing the assignment with some inaccuracies. </w:t>
            </w:r>
            <w:r>
              <w:rPr>
                <w:lang w:val="en-US"/>
              </w:rPr>
              <w:t>S</w:t>
            </w:r>
            <w:r w:rsidRPr="00C23786">
              <w:rPr>
                <w:lang w:val="en-US"/>
              </w:rPr>
              <w:t>tandard thinking and reasoning</w:t>
            </w:r>
            <w:r>
              <w:rPr>
                <w:lang w:val="en-US"/>
              </w:rPr>
              <w:t xml:space="preserve">, and application of  </w:t>
            </w:r>
            <w:r w:rsidRPr="00C23786">
              <w:rPr>
                <w:lang w:val="en-US"/>
              </w:rPr>
              <w:t xml:space="preserve"> analytical skills. Good presentation</w:t>
            </w:r>
            <w:r>
              <w:rPr>
                <w:lang w:val="en-US"/>
              </w:rPr>
              <w:t xml:space="preserve"> of project.</w:t>
            </w:r>
          </w:p>
        </w:tc>
        <w:tc>
          <w:tcPr>
            <w:tcW w:w="2212" w:type="dxa"/>
            <w:vMerge w:val="restart"/>
            <w:tcBorders>
              <w:top w:val="single" w:sz="4" w:space="0" w:color="000000"/>
              <w:left w:val="single" w:sz="4" w:space="0" w:color="000000"/>
              <w:right w:val="single" w:sz="4" w:space="0" w:color="000000"/>
            </w:tcBorders>
          </w:tcPr>
          <w:p w14:paraId="16D721FE" w14:textId="5D238114" w:rsidR="00A56A6B" w:rsidRPr="00C23786" w:rsidRDefault="00C23786" w:rsidP="00DB6140">
            <w:pPr>
              <w:rPr>
                <w:lang w:val="en-US"/>
              </w:rPr>
            </w:pPr>
            <w:r w:rsidRPr="00C23786">
              <w:rPr>
                <w:lang w:val="en-US"/>
              </w:rPr>
              <w:t xml:space="preserve">Completing the assignment with </w:t>
            </w:r>
            <w:r>
              <w:rPr>
                <w:lang w:val="en-US"/>
              </w:rPr>
              <w:t>serious</w:t>
            </w:r>
            <w:r w:rsidRPr="00C23786">
              <w:rPr>
                <w:lang w:val="en-US"/>
              </w:rPr>
              <w:t xml:space="preserve"> inaccuracies. </w:t>
            </w:r>
            <w:r>
              <w:rPr>
                <w:lang w:val="en-US"/>
              </w:rPr>
              <w:t>Understanding</w:t>
            </w:r>
            <w:r w:rsidRPr="00C23786">
              <w:rPr>
                <w:lang w:val="en-US"/>
              </w:rPr>
              <w:t xml:space="preserve"> </w:t>
            </w:r>
            <w:r>
              <w:rPr>
                <w:lang w:val="en-US"/>
              </w:rPr>
              <w:t>of</w:t>
            </w:r>
            <w:r w:rsidRPr="00C23786">
              <w:rPr>
                <w:lang w:val="en-US"/>
              </w:rPr>
              <w:t xml:space="preserve"> </w:t>
            </w:r>
            <w:r>
              <w:rPr>
                <w:lang w:val="en-US"/>
              </w:rPr>
              <w:t>mistakes</w:t>
            </w:r>
            <w:r w:rsidRPr="00C23786">
              <w:rPr>
                <w:lang w:val="en-US"/>
              </w:rPr>
              <w:t xml:space="preserve"> </w:t>
            </w:r>
            <w:r>
              <w:rPr>
                <w:lang w:val="en-US"/>
              </w:rPr>
              <w:t xml:space="preserve">and </w:t>
            </w:r>
            <w:r w:rsidRPr="00C23786">
              <w:rPr>
                <w:bCs/>
                <w:color w:val="000000"/>
                <w:lang w:val="en-US"/>
              </w:rPr>
              <w:t>ready to fix them. Poor analy</w:t>
            </w:r>
            <w:r>
              <w:rPr>
                <w:bCs/>
                <w:color w:val="000000"/>
                <w:lang w:val="en-US"/>
              </w:rPr>
              <w:t>tical</w:t>
            </w:r>
            <w:r w:rsidRPr="00C23786">
              <w:rPr>
                <w:bCs/>
                <w:color w:val="000000"/>
                <w:lang w:val="en-US"/>
              </w:rPr>
              <w:t xml:space="preserve"> skills. </w:t>
            </w:r>
            <w:r>
              <w:rPr>
                <w:bCs/>
                <w:color w:val="000000"/>
                <w:lang w:val="en-US"/>
              </w:rPr>
              <w:t>A</w:t>
            </w:r>
            <w:r w:rsidRPr="00C23786">
              <w:rPr>
                <w:bCs/>
                <w:color w:val="000000"/>
                <w:lang w:val="en-US"/>
              </w:rPr>
              <w:t>dequate performance</w:t>
            </w:r>
            <w:r>
              <w:rPr>
                <w:bCs/>
                <w:color w:val="000000"/>
                <w:lang w:val="en-US"/>
              </w:rPr>
              <w:t xml:space="preserve"> of project.</w:t>
            </w:r>
          </w:p>
        </w:tc>
        <w:tc>
          <w:tcPr>
            <w:tcW w:w="2212" w:type="dxa"/>
            <w:vMerge w:val="restart"/>
            <w:tcBorders>
              <w:top w:val="single" w:sz="4" w:space="0" w:color="000000"/>
              <w:left w:val="single" w:sz="4" w:space="0" w:color="000000"/>
              <w:right w:val="single" w:sz="4" w:space="0" w:color="000000"/>
            </w:tcBorders>
          </w:tcPr>
          <w:p w14:paraId="17BD9829" w14:textId="3306152B" w:rsidR="00A56A6B" w:rsidRPr="00C23786" w:rsidRDefault="00C23786" w:rsidP="00C23786">
            <w:pPr>
              <w:rPr>
                <w:bCs/>
                <w:color w:val="000000"/>
                <w:lang w:val="en-US"/>
              </w:rPr>
            </w:pPr>
            <w:r>
              <w:rPr>
                <w:bCs/>
                <w:color w:val="000000"/>
                <w:lang w:val="en-US"/>
              </w:rPr>
              <w:t>Completing</w:t>
            </w:r>
            <w:r w:rsidRPr="00C23786">
              <w:rPr>
                <w:bCs/>
                <w:color w:val="000000"/>
                <w:lang w:val="en-US"/>
              </w:rPr>
              <w:t xml:space="preserve"> </w:t>
            </w:r>
            <w:r>
              <w:rPr>
                <w:bCs/>
                <w:color w:val="000000"/>
                <w:lang w:val="en-US"/>
              </w:rPr>
              <w:t>assignment</w:t>
            </w:r>
            <w:r w:rsidRPr="00C23786">
              <w:rPr>
                <w:bCs/>
                <w:color w:val="000000"/>
                <w:lang w:val="en-US"/>
              </w:rPr>
              <w:t xml:space="preserve"> </w:t>
            </w:r>
            <w:r>
              <w:rPr>
                <w:bCs/>
                <w:color w:val="000000"/>
                <w:lang w:val="en-US"/>
              </w:rPr>
              <w:t>with</w:t>
            </w:r>
            <w:r w:rsidRPr="00C23786">
              <w:rPr>
                <w:bCs/>
                <w:color w:val="000000"/>
                <w:lang w:val="en-US"/>
              </w:rPr>
              <w:t xml:space="preserve"> </w:t>
            </w:r>
            <w:r>
              <w:rPr>
                <w:bCs/>
                <w:color w:val="000000"/>
                <w:lang w:val="en-US"/>
              </w:rPr>
              <w:t>serious</w:t>
            </w:r>
            <w:r w:rsidRPr="00C23786">
              <w:rPr>
                <w:bCs/>
                <w:color w:val="000000"/>
                <w:lang w:val="en-US"/>
              </w:rPr>
              <w:t xml:space="preserve"> </w:t>
            </w:r>
            <w:r>
              <w:rPr>
                <w:bCs/>
                <w:color w:val="000000"/>
                <w:lang w:val="en-US"/>
              </w:rPr>
              <w:t>inaccuracies.</w:t>
            </w:r>
            <w:r w:rsidR="00A56A6B" w:rsidRPr="00C23786">
              <w:rPr>
                <w:bCs/>
                <w:color w:val="000000"/>
                <w:lang w:val="en-US"/>
              </w:rPr>
              <w:t xml:space="preserve"> </w:t>
            </w:r>
            <w:r>
              <w:rPr>
                <w:bCs/>
                <w:color w:val="000000"/>
                <w:lang w:val="en-US"/>
              </w:rPr>
              <w:t>Poor</w:t>
            </w:r>
            <w:r w:rsidRPr="00C23786">
              <w:rPr>
                <w:bCs/>
                <w:color w:val="000000"/>
                <w:lang w:val="en-US"/>
              </w:rPr>
              <w:t xml:space="preserve"> scientific thinking</w:t>
            </w:r>
            <w:r>
              <w:rPr>
                <w:bCs/>
                <w:color w:val="000000"/>
                <w:lang w:val="en-US"/>
              </w:rPr>
              <w:t xml:space="preserve">, </w:t>
            </w:r>
            <w:r w:rsidRPr="00C23786">
              <w:rPr>
                <w:bCs/>
                <w:color w:val="000000"/>
                <w:lang w:val="en-US"/>
              </w:rPr>
              <w:t xml:space="preserve">practical </w:t>
            </w:r>
            <w:r>
              <w:rPr>
                <w:bCs/>
                <w:color w:val="000000"/>
                <w:lang w:val="en-US"/>
              </w:rPr>
              <w:t xml:space="preserve">and analytical </w:t>
            </w:r>
            <w:r w:rsidRPr="00C23786">
              <w:rPr>
                <w:bCs/>
                <w:color w:val="000000"/>
                <w:lang w:val="en-US"/>
              </w:rPr>
              <w:t>skills</w:t>
            </w:r>
            <w:r>
              <w:rPr>
                <w:bCs/>
                <w:color w:val="000000"/>
                <w:lang w:val="en-US"/>
              </w:rPr>
              <w:t xml:space="preserve">, and </w:t>
            </w:r>
            <w:r w:rsidRPr="00C23786">
              <w:rPr>
                <w:bCs/>
                <w:color w:val="000000"/>
                <w:lang w:val="en-US"/>
              </w:rPr>
              <w:t>presentation of the assignment.</w:t>
            </w:r>
          </w:p>
        </w:tc>
        <w:tc>
          <w:tcPr>
            <w:tcW w:w="2212" w:type="dxa"/>
            <w:vMerge w:val="restart"/>
            <w:tcBorders>
              <w:top w:val="single" w:sz="4" w:space="0" w:color="000000"/>
              <w:left w:val="single" w:sz="4" w:space="0" w:color="000000"/>
              <w:right w:val="single" w:sz="4" w:space="0" w:color="000000"/>
            </w:tcBorders>
            <w:hideMark/>
          </w:tcPr>
          <w:p w14:paraId="563FC266" w14:textId="09136BA1" w:rsidR="00A56A6B" w:rsidRPr="002749DA" w:rsidRDefault="002749DA" w:rsidP="00DB6140">
            <w:pPr>
              <w:rPr>
                <w:lang w:val="en-US"/>
              </w:rPr>
            </w:pPr>
            <w:r w:rsidRPr="002749DA">
              <w:rPr>
                <w:bCs/>
                <w:color w:val="000000"/>
                <w:lang w:val="en-US"/>
              </w:rPr>
              <w:t>Failure to complete the assignment. Does not show scientific thinking</w:t>
            </w:r>
            <w:r>
              <w:rPr>
                <w:bCs/>
                <w:color w:val="000000"/>
                <w:lang w:val="en-US"/>
              </w:rPr>
              <w:t xml:space="preserve">, </w:t>
            </w:r>
            <w:r w:rsidRPr="002749DA">
              <w:rPr>
                <w:bCs/>
                <w:color w:val="000000"/>
                <w:lang w:val="en-US"/>
              </w:rPr>
              <w:t xml:space="preserve">practical </w:t>
            </w:r>
            <w:r>
              <w:rPr>
                <w:bCs/>
                <w:color w:val="000000"/>
                <w:lang w:val="en-US"/>
              </w:rPr>
              <w:t xml:space="preserve">analytical </w:t>
            </w:r>
            <w:r w:rsidRPr="002749DA">
              <w:rPr>
                <w:bCs/>
                <w:color w:val="000000"/>
                <w:lang w:val="en-US"/>
              </w:rPr>
              <w:t xml:space="preserve">skills. </w:t>
            </w:r>
            <w:r>
              <w:rPr>
                <w:bCs/>
                <w:color w:val="000000"/>
                <w:lang w:val="en-US"/>
              </w:rPr>
              <w:t>Absent or poor</w:t>
            </w:r>
            <w:r w:rsidRPr="002749DA">
              <w:rPr>
                <w:bCs/>
                <w:color w:val="000000"/>
                <w:lang w:val="en-US"/>
              </w:rPr>
              <w:t xml:space="preserve"> presentation.</w:t>
            </w:r>
          </w:p>
        </w:tc>
      </w:tr>
      <w:tr w:rsidR="00A56A6B" w14:paraId="54CD23EE" w14:textId="77777777" w:rsidTr="002749DA">
        <w:trPr>
          <w:cantSplit/>
          <w:trHeight w:hRule="exact" w:val="56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287DBD38" w14:textId="77777777" w:rsidR="00A56A6B" w:rsidRDefault="00A56A6B">
            <w:r>
              <w:t>2.</w:t>
            </w:r>
          </w:p>
        </w:tc>
        <w:tc>
          <w:tcPr>
            <w:tcW w:w="2972" w:type="dxa"/>
            <w:tcBorders>
              <w:top w:val="single" w:sz="4" w:space="0" w:color="000000"/>
              <w:left w:val="single" w:sz="4" w:space="0" w:color="000000"/>
              <w:bottom w:val="single" w:sz="4" w:space="0" w:color="000000"/>
              <w:right w:val="single" w:sz="4" w:space="0" w:color="000000"/>
            </w:tcBorders>
            <w:vAlign w:val="center"/>
            <w:hideMark/>
          </w:tcPr>
          <w:p w14:paraId="7AD0E3CF" w14:textId="1888340F" w:rsidR="00A56A6B" w:rsidRDefault="0007764C">
            <w:proofErr w:type="spellStart"/>
            <w:r w:rsidRPr="0007764C">
              <w:t>Critical</w:t>
            </w:r>
            <w:proofErr w:type="spellEnd"/>
            <w:r w:rsidRPr="0007764C">
              <w:t xml:space="preserve"> </w:t>
            </w:r>
            <w:proofErr w:type="spellStart"/>
            <w:r w:rsidRPr="0007764C">
              <w:t>thinking</w:t>
            </w:r>
            <w:proofErr w:type="spellEnd"/>
          </w:p>
        </w:tc>
        <w:tc>
          <w:tcPr>
            <w:tcW w:w="2212" w:type="dxa"/>
            <w:vMerge/>
            <w:tcBorders>
              <w:left w:val="single" w:sz="4" w:space="0" w:color="000000"/>
              <w:right w:val="single" w:sz="4" w:space="0" w:color="000000"/>
            </w:tcBorders>
          </w:tcPr>
          <w:p w14:paraId="3AC06D91" w14:textId="49CF2163" w:rsidR="00A56A6B" w:rsidRDefault="00A56A6B"/>
        </w:tc>
        <w:tc>
          <w:tcPr>
            <w:tcW w:w="2212" w:type="dxa"/>
            <w:vMerge/>
            <w:tcBorders>
              <w:left w:val="single" w:sz="4" w:space="0" w:color="000000"/>
              <w:right w:val="single" w:sz="4" w:space="0" w:color="000000"/>
            </w:tcBorders>
          </w:tcPr>
          <w:p w14:paraId="033826C6" w14:textId="60D0EADE" w:rsidR="00A56A6B" w:rsidRDefault="00A56A6B"/>
        </w:tc>
        <w:tc>
          <w:tcPr>
            <w:tcW w:w="2212" w:type="dxa"/>
            <w:vMerge/>
            <w:tcBorders>
              <w:left w:val="single" w:sz="4" w:space="0" w:color="000000"/>
              <w:right w:val="single" w:sz="4" w:space="0" w:color="000000"/>
            </w:tcBorders>
          </w:tcPr>
          <w:p w14:paraId="1C343E44" w14:textId="625137A7" w:rsidR="00A56A6B" w:rsidRDefault="00A56A6B"/>
        </w:tc>
        <w:tc>
          <w:tcPr>
            <w:tcW w:w="2212" w:type="dxa"/>
            <w:vMerge/>
            <w:tcBorders>
              <w:left w:val="single" w:sz="4" w:space="0" w:color="000000"/>
              <w:right w:val="single" w:sz="4" w:space="0" w:color="000000"/>
            </w:tcBorders>
          </w:tcPr>
          <w:p w14:paraId="414EA73D" w14:textId="77777777" w:rsidR="00A56A6B" w:rsidRDefault="00A56A6B"/>
        </w:tc>
        <w:tc>
          <w:tcPr>
            <w:tcW w:w="2212" w:type="dxa"/>
            <w:vMerge/>
            <w:tcBorders>
              <w:left w:val="single" w:sz="4" w:space="0" w:color="000000"/>
              <w:right w:val="single" w:sz="4" w:space="0" w:color="000000"/>
            </w:tcBorders>
          </w:tcPr>
          <w:p w14:paraId="1B45835C" w14:textId="5F830B20" w:rsidR="00A56A6B" w:rsidRDefault="00A56A6B"/>
        </w:tc>
      </w:tr>
      <w:tr w:rsidR="00A56A6B" w14:paraId="200156E5" w14:textId="77777777" w:rsidTr="002749DA">
        <w:trPr>
          <w:cantSplit/>
          <w:trHeight w:hRule="exact" w:val="56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5CE8548D" w14:textId="77777777" w:rsidR="00A56A6B" w:rsidRDefault="00A56A6B">
            <w:r>
              <w:rPr>
                <w:lang w:val="en-US"/>
              </w:rPr>
              <w:t>3</w:t>
            </w:r>
            <w:r>
              <w:t>.</w:t>
            </w:r>
          </w:p>
        </w:tc>
        <w:tc>
          <w:tcPr>
            <w:tcW w:w="2972" w:type="dxa"/>
            <w:tcBorders>
              <w:top w:val="single" w:sz="4" w:space="0" w:color="000000"/>
              <w:left w:val="single" w:sz="4" w:space="0" w:color="000000"/>
              <w:bottom w:val="single" w:sz="4" w:space="0" w:color="000000"/>
              <w:right w:val="single" w:sz="4" w:space="0" w:color="000000"/>
            </w:tcBorders>
            <w:vAlign w:val="center"/>
            <w:hideMark/>
          </w:tcPr>
          <w:p w14:paraId="58007F0F" w14:textId="2A771782" w:rsidR="00A56A6B" w:rsidRDefault="0007764C">
            <w:proofErr w:type="spellStart"/>
            <w:r w:rsidRPr="0007764C">
              <w:t>Analy</w:t>
            </w:r>
            <w:proofErr w:type="spellEnd"/>
            <w:r>
              <w:rPr>
                <w:lang w:val="en-US"/>
              </w:rPr>
              <w:t>tical</w:t>
            </w:r>
            <w:r w:rsidRPr="0007764C">
              <w:t xml:space="preserve"> </w:t>
            </w:r>
            <w:proofErr w:type="spellStart"/>
            <w:r w:rsidRPr="0007764C">
              <w:t>skills</w:t>
            </w:r>
            <w:proofErr w:type="spellEnd"/>
          </w:p>
        </w:tc>
        <w:tc>
          <w:tcPr>
            <w:tcW w:w="2212" w:type="dxa"/>
            <w:vMerge/>
            <w:tcBorders>
              <w:left w:val="single" w:sz="4" w:space="0" w:color="000000"/>
              <w:right w:val="single" w:sz="4" w:space="0" w:color="000000"/>
            </w:tcBorders>
            <w:vAlign w:val="center"/>
          </w:tcPr>
          <w:p w14:paraId="26175A7C" w14:textId="2F479486" w:rsidR="00A56A6B" w:rsidRDefault="00A56A6B" w:rsidP="00F63167"/>
        </w:tc>
        <w:tc>
          <w:tcPr>
            <w:tcW w:w="2212" w:type="dxa"/>
            <w:vMerge/>
            <w:tcBorders>
              <w:left w:val="single" w:sz="4" w:space="0" w:color="000000"/>
              <w:right w:val="single" w:sz="4" w:space="0" w:color="000000"/>
            </w:tcBorders>
            <w:vAlign w:val="center"/>
          </w:tcPr>
          <w:p w14:paraId="68F7206F" w14:textId="1DE9D971" w:rsidR="00A56A6B" w:rsidRDefault="00A56A6B"/>
        </w:tc>
        <w:tc>
          <w:tcPr>
            <w:tcW w:w="2212" w:type="dxa"/>
            <w:vMerge/>
            <w:tcBorders>
              <w:left w:val="single" w:sz="4" w:space="0" w:color="000000"/>
              <w:right w:val="single" w:sz="4" w:space="0" w:color="000000"/>
            </w:tcBorders>
            <w:vAlign w:val="center"/>
          </w:tcPr>
          <w:p w14:paraId="6BA436E9" w14:textId="67E38172" w:rsidR="00A56A6B" w:rsidRDefault="00A56A6B"/>
        </w:tc>
        <w:tc>
          <w:tcPr>
            <w:tcW w:w="2212" w:type="dxa"/>
            <w:vMerge/>
            <w:tcBorders>
              <w:left w:val="single" w:sz="4" w:space="0" w:color="000000"/>
              <w:right w:val="single" w:sz="4" w:space="0" w:color="000000"/>
            </w:tcBorders>
          </w:tcPr>
          <w:p w14:paraId="23F5D744" w14:textId="77777777" w:rsidR="00A56A6B" w:rsidRDefault="00A56A6B"/>
        </w:tc>
        <w:tc>
          <w:tcPr>
            <w:tcW w:w="2212" w:type="dxa"/>
            <w:vMerge/>
            <w:tcBorders>
              <w:left w:val="single" w:sz="4" w:space="0" w:color="000000"/>
              <w:right w:val="single" w:sz="4" w:space="0" w:color="000000"/>
            </w:tcBorders>
            <w:vAlign w:val="center"/>
          </w:tcPr>
          <w:p w14:paraId="15DB7AC3" w14:textId="0172961F" w:rsidR="00A56A6B" w:rsidRDefault="00A56A6B"/>
        </w:tc>
      </w:tr>
      <w:tr w:rsidR="00A56A6B" w14:paraId="00373F4A" w14:textId="77777777" w:rsidTr="002749DA">
        <w:trPr>
          <w:cantSplit/>
          <w:trHeight w:hRule="exact" w:val="562"/>
        </w:trPr>
        <w:tc>
          <w:tcPr>
            <w:tcW w:w="720" w:type="dxa"/>
            <w:tcBorders>
              <w:top w:val="single" w:sz="4" w:space="0" w:color="000000"/>
              <w:left w:val="single" w:sz="4" w:space="0" w:color="000000"/>
              <w:bottom w:val="single" w:sz="4" w:space="0" w:color="000000"/>
              <w:right w:val="single" w:sz="4" w:space="0" w:color="000000"/>
            </w:tcBorders>
            <w:vAlign w:val="center"/>
          </w:tcPr>
          <w:p w14:paraId="5DAFD08A" w14:textId="6283B29A" w:rsidR="00A56A6B" w:rsidRDefault="00A56A6B">
            <w:r>
              <w:t>4</w:t>
            </w:r>
          </w:p>
        </w:tc>
        <w:tc>
          <w:tcPr>
            <w:tcW w:w="2972" w:type="dxa"/>
            <w:tcBorders>
              <w:top w:val="single" w:sz="4" w:space="0" w:color="000000"/>
              <w:left w:val="single" w:sz="4" w:space="0" w:color="000000"/>
              <w:bottom w:val="single" w:sz="4" w:space="0" w:color="000000"/>
              <w:right w:val="single" w:sz="4" w:space="0" w:color="000000"/>
            </w:tcBorders>
            <w:vAlign w:val="center"/>
          </w:tcPr>
          <w:p w14:paraId="3CE0345F" w14:textId="565DC5E7" w:rsidR="00A56A6B" w:rsidRDefault="0007764C">
            <w:r>
              <w:rPr>
                <w:lang w:val="en-US"/>
              </w:rPr>
              <w:t>Task</w:t>
            </w:r>
            <w:r w:rsidRPr="0007764C">
              <w:t xml:space="preserve"> </w:t>
            </w:r>
            <w:proofErr w:type="spellStart"/>
            <w:r w:rsidRPr="0007764C">
              <w:t>presentation</w:t>
            </w:r>
            <w:proofErr w:type="spellEnd"/>
          </w:p>
        </w:tc>
        <w:tc>
          <w:tcPr>
            <w:tcW w:w="2212" w:type="dxa"/>
            <w:vMerge/>
            <w:tcBorders>
              <w:left w:val="single" w:sz="4" w:space="0" w:color="000000"/>
              <w:bottom w:val="single" w:sz="4" w:space="0" w:color="000000"/>
              <w:right w:val="single" w:sz="4" w:space="0" w:color="000000"/>
            </w:tcBorders>
            <w:vAlign w:val="center"/>
          </w:tcPr>
          <w:p w14:paraId="0045EC1E" w14:textId="77777777" w:rsidR="00A56A6B" w:rsidRDefault="00A56A6B">
            <w:pPr>
              <w:rPr>
                <w:spacing w:val="-2"/>
              </w:rPr>
            </w:pPr>
          </w:p>
        </w:tc>
        <w:tc>
          <w:tcPr>
            <w:tcW w:w="2212" w:type="dxa"/>
            <w:vMerge/>
            <w:tcBorders>
              <w:left w:val="single" w:sz="4" w:space="0" w:color="000000"/>
              <w:bottom w:val="single" w:sz="4" w:space="0" w:color="000000"/>
              <w:right w:val="single" w:sz="4" w:space="0" w:color="000000"/>
            </w:tcBorders>
            <w:vAlign w:val="center"/>
          </w:tcPr>
          <w:p w14:paraId="157FF8F1" w14:textId="77777777" w:rsidR="00A56A6B" w:rsidRDefault="00A56A6B"/>
        </w:tc>
        <w:tc>
          <w:tcPr>
            <w:tcW w:w="2212" w:type="dxa"/>
            <w:vMerge/>
            <w:tcBorders>
              <w:left w:val="single" w:sz="4" w:space="0" w:color="000000"/>
              <w:bottom w:val="single" w:sz="4" w:space="0" w:color="000000"/>
              <w:right w:val="single" w:sz="4" w:space="0" w:color="000000"/>
            </w:tcBorders>
            <w:vAlign w:val="center"/>
          </w:tcPr>
          <w:p w14:paraId="697DF850" w14:textId="77777777" w:rsidR="00A56A6B" w:rsidRDefault="00A56A6B"/>
        </w:tc>
        <w:tc>
          <w:tcPr>
            <w:tcW w:w="2212" w:type="dxa"/>
            <w:vMerge/>
            <w:tcBorders>
              <w:left w:val="single" w:sz="4" w:space="0" w:color="000000"/>
              <w:bottom w:val="single" w:sz="4" w:space="0" w:color="000000"/>
              <w:right w:val="single" w:sz="4" w:space="0" w:color="000000"/>
            </w:tcBorders>
          </w:tcPr>
          <w:p w14:paraId="7D53A100" w14:textId="77777777" w:rsidR="00A56A6B" w:rsidRDefault="00A56A6B"/>
        </w:tc>
        <w:tc>
          <w:tcPr>
            <w:tcW w:w="2212" w:type="dxa"/>
            <w:vMerge/>
            <w:tcBorders>
              <w:left w:val="single" w:sz="4" w:space="0" w:color="000000"/>
              <w:bottom w:val="single" w:sz="4" w:space="0" w:color="000000"/>
              <w:right w:val="single" w:sz="4" w:space="0" w:color="000000"/>
            </w:tcBorders>
            <w:vAlign w:val="center"/>
          </w:tcPr>
          <w:p w14:paraId="20ABF734" w14:textId="2950016E" w:rsidR="00A56A6B" w:rsidRDefault="00A56A6B"/>
        </w:tc>
      </w:tr>
    </w:tbl>
    <w:p w14:paraId="0E0DDEA9" w14:textId="76F31E11" w:rsidR="00C53341" w:rsidRDefault="00C53341" w:rsidP="000E4DBD">
      <w:pPr>
        <w:ind w:left="-426"/>
        <w:jc w:val="center"/>
        <w:rPr>
          <w:b/>
        </w:rPr>
      </w:pPr>
    </w:p>
    <w:p w14:paraId="561C593E" w14:textId="1642E5FF" w:rsidR="00FD5F70" w:rsidRPr="002749DA" w:rsidRDefault="002749DA" w:rsidP="000E4DBD">
      <w:pPr>
        <w:ind w:left="-426"/>
        <w:jc w:val="center"/>
        <w:rPr>
          <w:b/>
          <w:lang w:val="en-US"/>
        </w:rPr>
      </w:pPr>
      <w:r>
        <w:rPr>
          <w:rStyle w:val="FontStyle53"/>
          <w:sz w:val="24"/>
          <w:szCs w:val="24"/>
          <w:lang w:val="en-US"/>
        </w:rPr>
        <w:t>Grading</w:t>
      </w:r>
      <w:r w:rsidRPr="002749DA">
        <w:rPr>
          <w:rStyle w:val="FontStyle53"/>
          <w:sz w:val="24"/>
          <w:szCs w:val="24"/>
          <w:lang w:val="en-US"/>
        </w:rPr>
        <w:t xml:space="preserve"> </w:t>
      </w:r>
      <w:r>
        <w:rPr>
          <w:rStyle w:val="FontStyle53"/>
          <w:sz w:val="24"/>
          <w:szCs w:val="24"/>
          <w:lang w:val="en-US"/>
        </w:rPr>
        <w:t>of</w:t>
      </w:r>
      <w:r w:rsidRPr="002749DA">
        <w:rPr>
          <w:rStyle w:val="FontStyle53"/>
          <w:sz w:val="24"/>
          <w:szCs w:val="24"/>
          <w:lang w:val="en-US"/>
        </w:rPr>
        <w:t xml:space="preserve"> </w:t>
      </w:r>
      <w:r>
        <w:rPr>
          <w:rStyle w:val="FontStyle53"/>
          <w:sz w:val="24"/>
          <w:szCs w:val="24"/>
          <w:lang w:val="en-US"/>
        </w:rPr>
        <w:t>Student</w:t>
      </w:r>
      <w:r w:rsidRPr="002749DA">
        <w:rPr>
          <w:rStyle w:val="FontStyle53"/>
          <w:sz w:val="24"/>
          <w:szCs w:val="24"/>
          <w:lang w:val="en-US"/>
        </w:rPr>
        <w:t>’</w:t>
      </w:r>
      <w:r>
        <w:rPr>
          <w:rStyle w:val="FontStyle53"/>
          <w:sz w:val="24"/>
          <w:szCs w:val="24"/>
          <w:lang w:val="en-US"/>
        </w:rPr>
        <w:t>s</w:t>
      </w:r>
      <w:r w:rsidRPr="002749DA">
        <w:rPr>
          <w:rStyle w:val="FontStyle53"/>
          <w:sz w:val="24"/>
          <w:szCs w:val="24"/>
          <w:lang w:val="en-US"/>
        </w:rPr>
        <w:t xml:space="preserve"> </w:t>
      </w:r>
      <w:r>
        <w:rPr>
          <w:rStyle w:val="FontStyle53"/>
          <w:sz w:val="24"/>
          <w:szCs w:val="24"/>
          <w:lang w:val="en-US"/>
        </w:rPr>
        <w:t>independent</w:t>
      </w:r>
      <w:r w:rsidRPr="002749DA">
        <w:rPr>
          <w:rStyle w:val="FontStyle53"/>
          <w:sz w:val="24"/>
          <w:szCs w:val="24"/>
          <w:lang w:val="en-US"/>
        </w:rPr>
        <w:t xml:space="preserve"> </w:t>
      </w:r>
      <w:r>
        <w:rPr>
          <w:rStyle w:val="FontStyle53"/>
          <w:sz w:val="24"/>
          <w:szCs w:val="24"/>
          <w:lang w:val="en-US"/>
        </w:rPr>
        <w:t>work</w:t>
      </w:r>
      <w:r w:rsidRPr="002749DA">
        <w:rPr>
          <w:rStyle w:val="FontStyle53"/>
          <w:sz w:val="24"/>
          <w:szCs w:val="24"/>
          <w:lang w:val="en-US"/>
        </w:rPr>
        <w:t xml:space="preserve"> (</w:t>
      </w:r>
      <w:r>
        <w:rPr>
          <w:rStyle w:val="FontStyle53"/>
          <w:sz w:val="24"/>
          <w:szCs w:val="24"/>
          <w:lang w:val="en-US"/>
        </w:rPr>
        <w:t>SIW</w:t>
      </w:r>
      <w:r w:rsidRPr="002749DA">
        <w:rPr>
          <w:rStyle w:val="FontStyle53"/>
          <w:sz w:val="24"/>
          <w:szCs w:val="24"/>
          <w:lang w:val="en-US"/>
        </w:rPr>
        <w:t xml:space="preserve">) </w:t>
      </w:r>
      <w:r w:rsidR="000E4DBD" w:rsidRPr="002749DA">
        <w:rPr>
          <w:b/>
          <w:lang w:val="en-US"/>
        </w:rPr>
        <w:t>(</w:t>
      </w:r>
      <w:r>
        <w:rPr>
          <w:b/>
          <w:lang w:val="en-US"/>
        </w:rPr>
        <w:t>maximum 9</w:t>
      </w:r>
      <w:r w:rsidR="002F3DCB" w:rsidRPr="002749DA">
        <w:rPr>
          <w:b/>
          <w:lang w:val="en-US"/>
        </w:rPr>
        <w:t xml:space="preserve">0 </w:t>
      </w:r>
      <w:r>
        <w:rPr>
          <w:b/>
          <w:lang w:val="en-US"/>
        </w:rPr>
        <w:t>scores</w:t>
      </w:r>
      <w:r w:rsidR="000E4DBD" w:rsidRPr="002749DA">
        <w:rPr>
          <w:b/>
          <w:lang w:val="en-US"/>
        </w:rPr>
        <w:t xml:space="preserve">) + </w:t>
      </w:r>
      <w:r>
        <w:rPr>
          <w:b/>
          <w:lang w:val="en-US"/>
        </w:rPr>
        <w:t xml:space="preserve">bonus for using </w:t>
      </w:r>
      <w:r w:rsidR="00EB30E7">
        <w:rPr>
          <w:b/>
          <w:lang w:val="en-US"/>
        </w:rPr>
        <w:t xml:space="preserve">English </w:t>
      </w:r>
      <w:r>
        <w:rPr>
          <w:b/>
          <w:lang w:val="en-US"/>
        </w:rPr>
        <w:t>language</w:t>
      </w:r>
    </w:p>
    <w:p w14:paraId="4D16507B" w14:textId="77777777" w:rsidR="00873543" w:rsidRPr="002749DA" w:rsidRDefault="00873543" w:rsidP="000E4DBD">
      <w:pPr>
        <w:ind w:left="-426"/>
        <w:jc w:val="center"/>
        <w:rPr>
          <w:lang w:val="en-US"/>
        </w:rPr>
      </w:pPr>
    </w:p>
    <w:tbl>
      <w:tblPr>
        <w:tblStyle w:val="TableGrid"/>
        <w:tblW w:w="0" w:type="auto"/>
        <w:tblInd w:w="85" w:type="dxa"/>
        <w:tblLook w:val="04A0" w:firstRow="1" w:lastRow="0" w:firstColumn="1" w:lastColumn="0" w:noHBand="0" w:noVBand="1"/>
      </w:tblPr>
      <w:tblGrid>
        <w:gridCol w:w="830"/>
        <w:gridCol w:w="3158"/>
        <w:gridCol w:w="2075"/>
        <w:gridCol w:w="2077"/>
        <w:gridCol w:w="2099"/>
        <w:gridCol w:w="2116"/>
        <w:gridCol w:w="2120"/>
      </w:tblGrid>
      <w:tr w:rsidR="00EB30E7" w14:paraId="3E9D6F3C" w14:textId="77777777" w:rsidTr="00EB30E7">
        <w:tc>
          <w:tcPr>
            <w:tcW w:w="830" w:type="dxa"/>
            <w:vMerge w:val="restart"/>
          </w:tcPr>
          <w:p w14:paraId="0A436E22" w14:textId="77777777" w:rsidR="00EB30E7" w:rsidRPr="002749DA" w:rsidRDefault="00EB30E7" w:rsidP="00EB30E7">
            <w:pPr>
              <w:autoSpaceDE w:val="0"/>
              <w:autoSpaceDN w:val="0"/>
              <w:adjustRightInd w:val="0"/>
              <w:jc w:val="center"/>
              <w:rPr>
                <w:b/>
                <w:bCs/>
                <w:sz w:val="22"/>
                <w:szCs w:val="22"/>
                <w:lang w:val="en-US"/>
              </w:rPr>
            </w:pPr>
          </w:p>
          <w:p w14:paraId="21054BF1" w14:textId="01918031" w:rsidR="00EB30E7" w:rsidRPr="00EB30E7" w:rsidRDefault="00EB30E7" w:rsidP="00EB30E7">
            <w:pPr>
              <w:rPr>
                <w:b/>
                <w:lang w:val="en-US"/>
              </w:rPr>
            </w:pPr>
            <w:r>
              <w:rPr>
                <w:b/>
                <w:bCs/>
                <w:sz w:val="22"/>
                <w:szCs w:val="22"/>
                <w:lang w:val="en-US"/>
              </w:rPr>
              <w:t xml:space="preserve">  N</w:t>
            </w:r>
          </w:p>
        </w:tc>
        <w:tc>
          <w:tcPr>
            <w:tcW w:w="3158" w:type="dxa"/>
            <w:vMerge w:val="restart"/>
          </w:tcPr>
          <w:p w14:paraId="5A71E125" w14:textId="77777777" w:rsidR="00EB30E7" w:rsidRDefault="00EB30E7" w:rsidP="00EB30E7">
            <w:pPr>
              <w:jc w:val="center"/>
              <w:rPr>
                <w:b/>
                <w:bCs/>
                <w:lang w:val="en-US"/>
              </w:rPr>
            </w:pPr>
          </w:p>
          <w:p w14:paraId="633F3231" w14:textId="4D9B50A6" w:rsidR="00EB30E7" w:rsidRPr="00EB30E7" w:rsidRDefault="00EB30E7" w:rsidP="00EB30E7">
            <w:pPr>
              <w:jc w:val="center"/>
              <w:rPr>
                <w:b/>
                <w:lang w:val="en-US"/>
              </w:rPr>
            </w:pPr>
            <w:r>
              <w:rPr>
                <w:b/>
                <w:bCs/>
                <w:lang w:val="en-US"/>
              </w:rPr>
              <w:t>Criteria</w:t>
            </w:r>
          </w:p>
        </w:tc>
        <w:tc>
          <w:tcPr>
            <w:tcW w:w="2075" w:type="dxa"/>
            <w:vAlign w:val="center"/>
          </w:tcPr>
          <w:p w14:paraId="0A75733F" w14:textId="3F499DE3" w:rsidR="00EB30E7" w:rsidRDefault="00EB30E7" w:rsidP="00EB30E7">
            <w:pPr>
              <w:jc w:val="center"/>
              <w:rPr>
                <w:b/>
              </w:rPr>
            </w:pPr>
            <w:r>
              <w:rPr>
                <w:b/>
                <w:bCs/>
                <w:i/>
                <w:color w:val="000000"/>
                <w:lang w:val="en-US"/>
              </w:rPr>
              <w:t>Perfect</w:t>
            </w:r>
          </w:p>
        </w:tc>
        <w:tc>
          <w:tcPr>
            <w:tcW w:w="2077" w:type="dxa"/>
            <w:vAlign w:val="center"/>
          </w:tcPr>
          <w:p w14:paraId="56D2EB83" w14:textId="1E85F8F7" w:rsidR="00EB30E7" w:rsidRDefault="00EB30E7" w:rsidP="00EB30E7">
            <w:pPr>
              <w:jc w:val="center"/>
              <w:rPr>
                <w:b/>
              </w:rPr>
            </w:pPr>
            <w:r>
              <w:rPr>
                <w:b/>
                <w:bCs/>
                <w:i/>
                <w:iCs/>
                <w:lang w:val="en-US"/>
              </w:rPr>
              <w:t>Good</w:t>
            </w:r>
          </w:p>
        </w:tc>
        <w:tc>
          <w:tcPr>
            <w:tcW w:w="2099" w:type="dxa"/>
            <w:vAlign w:val="center"/>
          </w:tcPr>
          <w:p w14:paraId="74A1E032" w14:textId="46873F8D" w:rsidR="00EB30E7" w:rsidRDefault="00EB30E7" w:rsidP="00EB30E7">
            <w:pPr>
              <w:jc w:val="center"/>
              <w:rPr>
                <w:b/>
              </w:rPr>
            </w:pPr>
            <w:r>
              <w:rPr>
                <w:b/>
                <w:bCs/>
                <w:i/>
                <w:iCs/>
                <w:lang w:val="en-US"/>
              </w:rPr>
              <w:t>Acceptable</w:t>
            </w:r>
          </w:p>
        </w:tc>
        <w:tc>
          <w:tcPr>
            <w:tcW w:w="2116" w:type="dxa"/>
            <w:vAlign w:val="center"/>
          </w:tcPr>
          <w:p w14:paraId="0122D5AE" w14:textId="3EAFE2B7" w:rsidR="00EB30E7" w:rsidRDefault="00EB30E7" w:rsidP="00EB30E7">
            <w:pPr>
              <w:jc w:val="center"/>
              <w:rPr>
                <w:b/>
              </w:rPr>
            </w:pPr>
            <w:r>
              <w:rPr>
                <w:b/>
                <w:bCs/>
                <w:i/>
                <w:iCs/>
                <w:lang w:val="en-US"/>
              </w:rPr>
              <w:t xml:space="preserve">It </w:t>
            </w:r>
            <w:proofErr w:type="spellStart"/>
            <w:r w:rsidRPr="00E101CE">
              <w:rPr>
                <w:b/>
                <w:bCs/>
                <w:i/>
                <w:iCs/>
              </w:rPr>
              <w:t>requires</w:t>
            </w:r>
            <w:proofErr w:type="spellEnd"/>
            <w:r w:rsidRPr="00E101CE">
              <w:rPr>
                <w:b/>
                <w:bCs/>
                <w:i/>
                <w:iCs/>
              </w:rPr>
              <w:t xml:space="preserve"> </w:t>
            </w:r>
            <w:proofErr w:type="spellStart"/>
            <w:r w:rsidRPr="00E101CE">
              <w:rPr>
                <w:b/>
                <w:bCs/>
                <w:i/>
                <w:iCs/>
              </w:rPr>
              <w:t>correction</w:t>
            </w:r>
            <w:proofErr w:type="spellEnd"/>
          </w:p>
        </w:tc>
        <w:tc>
          <w:tcPr>
            <w:tcW w:w="2120" w:type="dxa"/>
            <w:vAlign w:val="center"/>
          </w:tcPr>
          <w:p w14:paraId="306C1CE6" w14:textId="21A3EBE3" w:rsidR="00EB30E7" w:rsidRDefault="00EB30E7" w:rsidP="00EB30E7">
            <w:pPr>
              <w:jc w:val="center"/>
              <w:rPr>
                <w:b/>
              </w:rPr>
            </w:pPr>
            <w:r>
              <w:rPr>
                <w:b/>
                <w:bCs/>
                <w:i/>
                <w:iCs/>
                <w:lang w:val="en-US"/>
              </w:rPr>
              <w:t xml:space="preserve">Not accepted </w:t>
            </w:r>
          </w:p>
        </w:tc>
      </w:tr>
      <w:tr w:rsidR="00CF5000" w14:paraId="0903A82D" w14:textId="77777777" w:rsidTr="00EB30E7">
        <w:tc>
          <w:tcPr>
            <w:tcW w:w="830" w:type="dxa"/>
            <w:vMerge/>
          </w:tcPr>
          <w:p w14:paraId="38C1214F" w14:textId="77777777" w:rsidR="00CF5000" w:rsidRDefault="00CF5000" w:rsidP="00CF5000">
            <w:pPr>
              <w:rPr>
                <w:b/>
              </w:rPr>
            </w:pPr>
          </w:p>
        </w:tc>
        <w:tc>
          <w:tcPr>
            <w:tcW w:w="3158" w:type="dxa"/>
            <w:vMerge/>
          </w:tcPr>
          <w:p w14:paraId="6427A106" w14:textId="77777777" w:rsidR="00CF5000" w:rsidRDefault="00CF5000" w:rsidP="00CF5000">
            <w:pPr>
              <w:rPr>
                <w:b/>
              </w:rPr>
            </w:pPr>
          </w:p>
        </w:tc>
        <w:tc>
          <w:tcPr>
            <w:tcW w:w="2075" w:type="dxa"/>
          </w:tcPr>
          <w:p w14:paraId="5F594E67" w14:textId="7491D317" w:rsidR="00CF5000" w:rsidRDefault="00CF5000" w:rsidP="00CF5000">
            <w:pPr>
              <w:jc w:val="center"/>
              <w:rPr>
                <w:b/>
              </w:rPr>
            </w:pPr>
            <w:r>
              <w:rPr>
                <w:b/>
                <w:bCs/>
              </w:rPr>
              <w:t>100</w:t>
            </w:r>
          </w:p>
        </w:tc>
        <w:tc>
          <w:tcPr>
            <w:tcW w:w="2077" w:type="dxa"/>
          </w:tcPr>
          <w:p w14:paraId="00219C7D" w14:textId="7BD7A581" w:rsidR="00CF5000" w:rsidRDefault="00CF5000" w:rsidP="00CF5000">
            <w:pPr>
              <w:jc w:val="center"/>
              <w:rPr>
                <w:b/>
              </w:rPr>
            </w:pPr>
            <w:r>
              <w:rPr>
                <w:b/>
                <w:bCs/>
              </w:rPr>
              <w:t>75</w:t>
            </w:r>
          </w:p>
        </w:tc>
        <w:tc>
          <w:tcPr>
            <w:tcW w:w="2099" w:type="dxa"/>
          </w:tcPr>
          <w:p w14:paraId="247D1D6F" w14:textId="4F5422EC" w:rsidR="00CF5000" w:rsidRDefault="00CF5000" w:rsidP="00CF5000">
            <w:pPr>
              <w:jc w:val="center"/>
              <w:rPr>
                <w:b/>
              </w:rPr>
            </w:pPr>
            <w:r>
              <w:rPr>
                <w:b/>
                <w:bCs/>
              </w:rPr>
              <w:t>50</w:t>
            </w:r>
          </w:p>
        </w:tc>
        <w:tc>
          <w:tcPr>
            <w:tcW w:w="2116" w:type="dxa"/>
          </w:tcPr>
          <w:p w14:paraId="6EDF03BD" w14:textId="69CCA7AD" w:rsidR="00CF5000" w:rsidRDefault="00CF5000" w:rsidP="00CF5000">
            <w:pPr>
              <w:jc w:val="center"/>
              <w:rPr>
                <w:b/>
              </w:rPr>
            </w:pPr>
            <w:r>
              <w:rPr>
                <w:b/>
                <w:bCs/>
              </w:rPr>
              <w:t>25</w:t>
            </w:r>
          </w:p>
        </w:tc>
        <w:tc>
          <w:tcPr>
            <w:tcW w:w="2120" w:type="dxa"/>
          </w:tcPr>
          <w:p w14:paraId="7C9F5EC5" w14:textId="47E6F952" w:rsidR="00CF5000" w:rsidRDefault="00CF5000" w:rsidP="00CF5000">
            <w:pPr>
              <w:jc w:val="center"/>
              <w:rPr>
                <w:b/>
              </w:rPr>
            </w:pPr>
            <w:r>
              <w:rPr>
                <w:b/>
                <w:bCs/>
              </w:rPr>
              <w:t>0</w:t>
            </w:r>
          </w:p>
        </w:tc>
      </w:tr>
      <w:tr w:rsidR="00EB30E7" w14:paraId="3513C53A" w14:textId="77777777" w:rsidTr="00EB30E7">
        <w:tc>
          <w:tcPr>
            <w:tcW w:w="830" w:type="dxa"/>
          </w:tcPr>
          <w:p w14:paraId="6C577C85" w14:textId="28729099" w:rsidR="00EB30E7" w:rsidRDefault="00EB30E7" w:rsidP="00EB30E7">
            <w:pPr>
              <w:jc w:val="center"/>
              <w:rPr>
                <w:b/>
              </w:rPr>
            </w:pPr>
            <w:r>
              <w:rPr>
                <w:b/>
                <w:bCs/>
                <w:color w:val="000000"/>
              </w:rPr>
              <w:t>1</w:t>
            </w:r>
          </w:p>
        </w:tc>
        <w:tc>
          <w:tcPr>
            <w:tcW w:w="3158" w:type="dxa"/>
          </w:tcPr>
          <w:p w14:paraId="7350E0AA" w14:textId="736914D7" w:rsidR="00EB30E7" w:rsidRDefault="00EB30E7" w:rsidP="00EB30E7">
            <w:pPr>
              <w:rPr>
                <w:b/>
              </w:rPr>
            </w:pPr>
            <w:proofErr w:type="spellStart"/>
            <w:r w:rsidRPr="00AD42EE">
              <w:t>The</w:t>
            </w:r>
            <w:proofErr w:type="spellEnd"/>
            <w:r w:rsidRPr="00AD42EE">
              <w:t xml:space="preserve"> </w:t>
            </w:r>
            <w:proofErr w:type="spellStart"/>
            <w:r w:rsidRPr="00AD42EE">
              <w:t>urgency</w:t>
            </w:r>
            <w:proofErr w:type="spellEnd"/>
            <w:r w:rsidRPr="00AD42EE">
              <w:t xml:space="preserve"> </w:t>
            </w:r>
            <w:proofErr w:type="spellStart"/>
            <w:r w:rsidRPr="00AD42EE">
              <w:t>of</w:t>
            </w:r>
            <w:proofErr w:type="spellEnd"/>
            <w:r w:rsidRPr="00AD42EE">
              <w:t xml:space="preserve"> </w:t>
            </w:r>
            <w:proofErr w:type="spellStart"/>
            <w:r w:rsidRPr="00AD42EE">
              <w:t>issues</w:t>
            </w:r>
            <w:proofErr w:type="spellEnd"/>
          </w:p>
        </w:tc>
        <w:tc>
          <w:tcPr>
            <w:tcW w:w="2075" w:type="dxa"/>
            <w:vAlign w:val="center"/>
          </w:tcPr>
          <w:p w14:paraId="00C7DEC2" w14:textId="0302E9E5" w:rsidR="00EB30E7" w:rsidRDefault="00EB30E7" w:rsidP="00EB30E7">
            <w:pPr>
              <w:jc w:val="center"/>
              <w:rPr>
                <w:b/>
              </w:rPr>
            </w:pPr>
            <w:r>
              <w:rPr>
                <w:b/>
                <w:bCs/>
                <w:color w:val="000000"/>
              </w:rPr>
              <w:t>10</w:t>
            </w:r>
          </w:p>
        </w:tc>
        <w:tc>
          <w:tcPr>
            <w:tcW w:w="2077" w:type="dxa"/>
            <w:vAlign w:val="center"/>
          </w:tcPr>
          <w:p w14:paraId="0EB97BD7" w14:textId="5248BDF7" w:rsidR="00EB30E7" w:rsidRDefault="00EB30E7" w:rsidP="00EB30E7">
            <w:pPr>
              <w:jc w:val="center"/>
              <w:rPr>
                <w:b/>
              </w:rPr>
            </w:pPr>
            <w:r>
              <w:rPr>
                <w:b/>
                <w:bCs/>
                <w:color w:val="000000"/>
              </w:rPr>
              <w:t>8</w:t>
            </w:r>
          </w:p>
        </w:tc>
        <w:tc>
          <w:tcPr>
            <w:tcW w:w="2099" w:type="dxa"/>
            <w:vAlign w:val="center"/>
          </w:tcPr>
          <w:p w14:paraId="7CD0A5E5" w14:textId="347CC32B" w:rsidR="00EB30E7" w:rsidRDefault="00EB30E7" w:rsidP="00EB30E7">
            <w:pPr>
              <w:jc w:val="center"/>
              <w:rPr>
                <w:b/>
              </w:rPr>
            </w:pPr>
            <w:r>
              <w:rPr>
                <w:b/>
                <w:bCs/>
                <w:color w:val="000000"/>
              </w:rPr>
              <w:t>5</w:t>
            </w:r>
          </w:p>
        </w:tc>
        <w:tc>
          <w:tcPr>
            <w:tcW w:w="2116" w:type="dxa"/>
            <w:vAlign w:val="center"/>
          </w:tcPr>
          <w:p w14:paraId="6B792FC6" w14:textId="1D59F89A" w:rsidR="00EB30E7" w:rsidRDefault="00EB30E7" w:rsidP="00EB30E7">
            <w:pPr>
              <w:jc w:val="center"/>
              <w:rPr>
                <w:b/>
              </w:rPr>
            </w:pPr>
            <w:r>
              <w:rPr>
                <w:b/>
                <w:bCs/>
                <w:color w:val="000000"/>
              </w:rPr>
              <w:t>3</w:t>
            </w:r>
          </w:p>
        </w:tc>
        <w:tc>
          <w:tcPr>
            <w:tcW w:w="2120" w:type="dxa"/>
            <w:vAlign w:val="center"/>
          </w:tcPr>
          <w:p w14:paraId="232A9E9D" w14:textId="488CCAF2" w:rsidR="00EB30E7" w:rsidRDefault="00EB30E7" w:rsidP="00EB30E7">
            <w:pPr>
              <w:jc w:val="center"/>
              <w:rPr>
                <w:b/>
              </w:rPr>
            </w:pPr>
            <w:r>
              <w:rPr>
                <w:b/>
                <w:bCs/>
                <w:color w:val="000000"/>
              </w:rPr>
              <w:t>1</w:t>
            </w:r>
          </w:p>
        </w:tc>
      </w:tr>
      <w:tr w:rsidR="00EB30E7" w14:paraId="2E7867F4" w14:textId="77777777" w:rsidTr="00EB30E7">
        <w:tc>
          <w:tcPr>
            <w:tcW w:w="830" w:type="dxa"/>
          </w:tcPr>
          <w:p w14:paraId="528213E4" w14:textId="099F21CD" w:rsidR="00EB30E7" w:rsidRDefault="00EB30E7" w:rsidP="00EB30E7">
            <w:pPr>
              <w:jc w:val="center"/>
              <w:rPr>
                <w:b/>
              </w:rPr>
            </w:pPr>
            <w:r>
              <w:rPr>
                <w:b/>
                <w:bCs/>
              </w:rPr>
              <w:t>2</w:t>
            </w:r>
          </w:p>
        </w:tc>
        <w:tc>
          <w:tcPr>
            <w:tcW w:w="3158" w:type="dxa"/>
          </w:tcPr>
          <w:p w14:paraId="6341F927" w14:textId="4B6313BE" w:rsidR="00EB30E7" w:rsidRDefault="00EB30E7" w:rsidP="00EB30E7">
            <w:pPr>
              <w:rPr>
                <w:b/>
              </w:rPr>
            </w:pPr>
            <w:proofErr w:type="spellStart"/>
            <w:r w:rsidRPr="00AD42EE">
              <w:t>Informativeness</w:t>
            </w:r>
            <w:proofErr w:type="spellEnd"/>
          </w:p>
        </w:tc>
        <w:tc>
          <w:tcPr>
            <w:tcW w:w="2075" w:type="dxa"/>
            <w:vAlign w:val="center"/>
          </w:tcPr>
          <w:p w14:paraId="75003983" w14:textId="65746FD7" w:rsidR="00EB30E7" w:rsidRDefault="00EB30E7" w:rsidP="00EB30E7">
            <w:pPr>
              <w:jc w:val="center"/>
              <w:rPr>
                <w:b/>
              </w:rPr>
            </w:pPr>
            <w:r>
              <w:rPr>
                <w:b/>
                <w:bCs/>
                <w:color w:val="000000"/>
              </w:rPr>
              <w:t>10</w:t>
            </w:r>
          </w:p>
        </w:tc>
        <w:tc>
          <w:tcPr>
            <w:tcW w:w="2077" w:type="dxa"/>
            <w:vAlign w:val="center"/>
          </w:tcPr>
          <w:p w14:paraId="24AB4975" w14:textId="1FB88CEF" w:rsidR="00EB30E7" w:rsidRDefault="00EB30E7" w:rsidP="00EB30E7">
            <w:pPr>
              <w:jc w:val="center"/>
              <w:rPr>
                <w:b/>
              </w:rPr>
            </w:pPr>
            <w:r>
              <w:rPr>
                <w:b/>
                <w:bCs/>
                <w:color w:val="000000"/>
              </w:rPr>
              <w:t>8</w:t>
            </w:r>
          </w:p>
        </w:tc>
        <w:tc>
          <w:tcPr>
            <w:tcW w:w="2099" w:type="dxa"/>
            <w:vAlign w:val="center"/>
          </w:tcPr>
          <w:p w14:paraId="5A2DD283" w14:textId="4E10336C" w:rsidR="00EB30E7" w:rsidRDefault="00EB30E7" w:rsidP="00EB30E7">
            <w:pPr>
              <w:jc w:val="center"/>
              <w:rPr>
                <w:b/>
              </w:rPr>
            </w:pPr>
            <w:r>
              <w:rPr>
                <w:b/>
                <w:bCs/>
                <w:color w:val="000000"/>
              </w:rPr>
              <w:t>5</w:t>
            </w:r>
          </w:p>
        </w:tc>
        <w:tc>
          <w:tcPr>
            <w:tcW w:w="2116" w:type="dxa"/>
            <w:vAlign w:val="center"/>
          </w:tcPr>
          <w:p w14:paraId="2AF1D098" w14:textId="14A6B42B" w:rsidR="00EB30E7" w:rsidRDefault="00EB30E7" w:rsidP="00EB30E7">
            <w:pPr>
              <w:jc w:val="center"/>
              <w:rPr>
                <w:b/>
              </w:rPr>
            </w:pPr>
            <w:r>
              <w:rPr>
                <w:b/>
                <w:bCs/>
                <w:color w:val="000000"/>
              </w:rPr>
              <w:t>3</w:t>
            </w:r>
          </w:p>
        </w:tc>
        <w:tc>
          <w:tcPr>
            <w:tcW w:w="2120" w:type="dxa"/>
            <w:vAlign w:val="center"/>
          </w:tcPr>
          <w:p w14:paraId="19DC2B5E" w14:textId="5EC5F031" w:rsidR="00EB30E7" w:rsidRDefault="00EB30E7" w:rsidP="00EB30E7">
            <w:pPr>
              <w:jc w:val="center"/>
              <w:rPr>
                <w:b/>
              </w:rPr>
            </w:pPr>
            <w:r>
              <w:rPr>
                <w:b/>
                <w:bCs/>
                <w:color w:val="000000"/>
              </w:rPr>
              <w:t>1</w:t>
            </w:r>
          </w:p>
        </w:tc>
      </w:tr>
      <w:tr w:rsidR="00EB30E7" w14:paraId="2B0028C7" w14:textId="77777777" w:rsidTr="00EB30E7">
        <w:tc>
          <w:tcPr>
            <w:tcW w:w="830" w:type="dxa"/>
          </w:tcPr>
          <w:p w14:paraId="5C38B4F6" w14:textId="16D0454D" w:rsidR="00EB30E7" w:rsidRDefault="00EB30E7" w:rsidP="00EB30E7">
            <w:pPr>
              <w:jc w:val="center"/>
              <w:rPr>
                <w:b/>
              </w:rPr>
            </w:pPr>
            <w:r>
              <w:rPr>
                <w:b/>
                <w:bCs/>
              </w:rPr>
              <w:t>3</w:t>
            </w:r>
          </w:p>
        </w:tc>
        <w:tc>
          <w:tcPr>
            <w:tcW w:w="3158" w:type="dxa"/>
          </w:tcPr>
          <w:p w14:paraId="0683197D" w14:textId="1F21F9F7" w:rsidR="00EB30E7" w:rsidRDefault="00EB30E7" w:rsidP="00EB30E7">
            <w:pPr>
              <w:rPr>
                <w:b/>
              </w:rPr>
            </w:pPr>
            <w:proofErr w:type="spellStart"/>
            <w:r w:rsidRPr="00AD42EE">
              <w:t>Credibility</w:t>
            </w:r>
            <w:proofErr w:type="spellEnd"/>
          </w:p>
        </w:tc>
        <w:tc>
          <w:tcPr>
            <w:tcW w:w="2075" w:type="dxa"/>
            <w:vAlign w:val="center"/>
          </w:tcPr>
          <w:p w14:paraId="6E7574E6" w14:textId="0E79E9D0" w:rsidR="00EB30E7" w:rsidRDefault="00EB30E7" w:rsidP="00EB30E7">
            <w:pPr>
              <w:jc w:val="center"/>
              <w:rPr>
                <w:b/>
              </w:rPr>
            </w:pPr>
            <w:r>
              <w:rPr>
                <w:b/>
                <w:bCs/>
                <w:color w:val="000000"/>
              </w:rPr>
              <w:t>10</w:t>
            </w:r>
          </w:p>
        </w:tc>
        <w:tc>
          <w:tcPr>
            <w:tcW w:w="2077" w:type="dxa"/>
            <w:vAlign w:val="center"/>
          </w:tcPr>
          <w:p w14:paraId="2B128701" w14:textId="31067A21" w:rsidR="00EB30E7" w:rsidRDefault="00EB30E7" w:rsidP="00EB30E7">
            <w:pPr>
              <w:jc w:val="center"/>
              <w:rPr>
                <w:b/>
              </w:rPr>
            </w:pPr>
            <w:r>
              <w:rPr>
                <w:b/>
                <w:bCs/>
                <w:color w:val="000000"/>
              </w:rPr>
              <w:t>8</w:t>
            </w:r>
          </w:p>
        </w:tc>
        <w:tc>
          <w:tcPr>
            <w:tcW w:w="2099" w:type="dxa"/>
            <w:vAlign w:val="center"/>
          </w:tcPr>
          <w:p w14:paraId="00D1F720" w14:textId="5CD10F05" w:rsidR="00EB30E7" w:rsidRDefault="00EB30E7" w:rsidP="00EB30E7">
            <w:pPr>
              <w:jc w:val="center"/>
              <w:rPr>
                <w:b/>
              </w:rPr>
            </w:pPr>
            <w:r>
              <w:rPr>
                <w:b/>
                <w:bCs/>
                <w:color w:val="000000"/>
              </w:rPr>
              <w:t>5</w:t>
            </w:r>
          </w:p>
        </w:tc>
        <w:tc>
          <w:tcPr>
            <w:tcW w:w="2116" w:type="dxa"/>
            <w:vAlign w:val="center"/>
          </w:tcPr>
          <w:p w14:paraId="12023E3A" w14:textId="5EC4C687" w:rsidR="00EB30E7" w:rsidRDefault="00EB30E7" w:rsidP="00EB30E7">
            <w:pPr>
              <w:jc w:val="center"/>
              <w:rPr>
                <w:b/>
              </w:rPr>
            </w:pPr>
            <w:r>
              <w:rPr>
                <w:b/>
                <w:bCs/>
                <w:color w:val="000000"/>
              </w:rPr>
              <w:t>3</w:t>
            </w:r>
          </w:p>
        </w:tc>
        <w:tc>
          <w:tcPr>
            <w:tcW w:w="2120" w:type="dxa"/>
            <w:vAlign w:val="center"/>
          </w:tcPr>
          <w:p w14:paraId="7B19E201" w14:textId="492B9A83" w:rsidR="00EB30E7" w:rsidRDefault="00EB30E7" w:rsidP="00EB30E7">
            <w:pPr>
              <w:jc w:val="center"/>
              <w:rPr>
                <w:b/>
              </w:rPr>
            </w:pPr>
            <w:r>
              <w:rPr>
                <w:b/>
                <w:bCs/>
                <w:color w:val="000000"/>
              </w:rPr>
              <w:t>1</w:t>
            </w:r>
          </w:p>
        </w:tc>
      </w:tr>
      <w:tr w:rsidR="00EB30E7" w14:paraId="5F678D44" w14:textId="77777777" w:rsidTr="00EB30E7">
        <w:tc>
          <w:tcPr>
            <w:tcW w:w="830" w:type="dxa"/>
          </w:tcPr>
          <w:p w14:paraId="40292572" w14:textId="367C6067" w:rsidR="00EB30E7" w:rsidRDefault="00EB30E7" w:rsidP="00EB30E7">
            <w:pPr>
              <w:jc w:val="center"/>
              <w:rPr>
                <w:b/>
              </w:rPr>
            </w:pPr>
            <w:r>
              <w:rPr>
                <w:b/>
                <w:bCs/>
              </w:rPr>
              <w:t>4</w:t>
            </w:r>
          </w:p>
        </w:tc>
        <w:tc>
          <w:tcPr>
            <w:tcW w:w="3158" w:type="dxa"/>
          </w:tcPr>
          <w:p w14:paraId="058E6760" w14:textId="2FBDA627" w:rsidR="00EB30E7" w:rsidRDefault="00EB30E7" w:rsidP="00EB30E7">
            <w:pPr>
              <w:rPr>
                <w:b/>
              </w:rPr>
            </w:pPr>
            <w:proofErr w:type="spellStart"/>
            <w:r w:rsidRPr="00AD42EE">
              <w:t>Consistency</w:t>
            </w:r>
            <w:proofErr w:type="spellEnd"/>
            <w:r w:rsidRPr="00AD42EE">
              <w:t xml:space="preserve"> </w:t>
            </w:r>
            <w:proofErr w:type="spellStart"/>
            <w:r w:rsidRPr="00AD42EE">
              <w:t>and</w:t>
            </w:r>
            <w:proofErr w:type="spellEnd"/>
            <w:r w:rsidRPr="00AD42EE">
              <w:t xml:space="preserve"> </w:t>
            </w:r>
            <w:proofErr w:type="spellStart"/>
            <w:r w:rsidRPr="00AD42EE">
              <w:t>consistency</w:t>
            </w:r>
            <w:proofErr w:type="spellEnd"/>
          </w:p>
        </w:tc>
        <w:tc>
          <w:tcPr>
            <w:tcW w:w="2075" w:type="dxa"/>
            <w:vAlign w:val="center"/>
          </w:tcPr>
          <w:p w14:paraId="43208300" w14:textId="53E5D1F1" w:rsidR="00EB30E7" w:rsidRDefault="00EB30E7" w:rsidP="00EB30E7">
            <w:pPr>
              <w:jc w:val="center"/>
              <w:rPr>
                <w:b/>
              </w:rPr>
            </w:pPr>
            <w:r>
              <w:rPr>
                <w:b/>
                <w:bCs/>
                <w:color w:val="000000"/>
              </w:rPr>
              <w:t>10</w:t>
            </w:r>
          </w:p>
        </w:tc>
        <w:tc>
          <w:tcPr>
            <w:tcW w:w="2077" w:type="dxa"/>
            <w:vAlign w:val="center"/>
          </w:tcPr>
          <w:p w14:paraId="514E6885" w14:textId="39286F31" w:rsidR="00EB30E7" w:rsidRDefault="00EB30E7" w:rsidP="00EB30E7">
            <w:pPr>
              <w:jc w:val="center"/>
              <w:rPr>
                <w:b/>
              </w:rPr>
            </w:pPr>
            <w:r>
              <w:rPr>
                <w:b/>
                <w:bCs/>
                <w:color w:val="000000"/>
              </w:rPr>
              <w:t>8</w:t>
            </w:r>
          </w:p>
        </w:tc>
        <w:tc>
          <w:tcPr>
            <w:tcW w:w="2099" w:type="dxa"/>
            <w:vAlign w:val="center"/>
          </w:tcPr>
          <w:p w14:paraId="480CA822" w14:textId="7C22DCDE" w:rsidR="00EB30E7" w:rsidRDefault="00EB30E7" w:rsidP="00EB30E7">
            <w:pPr>
              <w:jc w:val="center"/>
              <w:rPr>
                <w:b/>
              </w:rPr>
            </w:pPr>
            <w:r>
              <w:rPr>
                <w:b/>
                <w:bCs/>
                <w:color w:val="000000"/>
              </w:rPr>
              <w:t>5</w:t>
            </w:r>
          </w:p>
        </w:tc>
        <w:tc>
          <w:tcPr>
            <w:tcW w:w="2116" w:type="dxa"/>
            <w:vAlign w:val="center"/>
          </w:tcPr>
          <w:p w14:paraId="289AF6D2" w14:textId="30D92D34" w:rsidR="00EB30E7" w:rsidRDefault="00EB30E7" w:rsidP="00EB30E7">
            <w:pPr>
              <w:jc w:val="center"/>
              <w:rPr>
                <w:b/>
              </w:rPr>
            </w:pPr>
            <w:r>
              <w:rPr>
                <w:b/>
                <w:bCs/>
                <w:color w:val="000000"/>
              </w:rPr>
              <w:t>3</w:t>
            </w:r>
          </w:p>
        </w:tc>
        <w:tc>
          <w:tcPr>
            <w:tcW w:w="2120" w:type="dxa"/>
            <w:vAlign w:val="center"/>
          </w:tcPr>
          <w:p w14:paraId="5BFBA14A" w14:textId="42344958" w:rsidR="00EB30E7" w:rsidRDefault="00EB30E7" w:rsidP="00EB30E7">
            <w:pPr>
              <w:jc w:val="center"/>
              <w:rPr>
                <w:b/>
              </w:rPr>
            </w:pPr>
            <w:r>
              <w:rPr>
                <w:b/>
                <w:bCs/>
                <w:color w:val="000000"/>
              </w:rPr>
              <w:t>0</w:t>
            </w:r>
          </w:p>
        </w:tc>
      </w:tr>
      <w:tr w:rsidR="00EB30E7" w14:paraId="56629E07" w14:textId="77777777" w:rsidTr="00EB30E7">
        <w:tc>
          <w:tcPr>
            <w:tcW w:w="830" w:type="dxa"/>
          </w:tcPr>
          <w:p w14:paraId="22A34D6F" w14:textId="610582CB" w:rsidR="00EB30E7" w:rsidRDefault="00EB30E7" w:rsidP="00EB30E7">
            <w:pPr>
              <w:jc w:val="center"/>
              <w:rPr>
                <w:b/>
              </w:rPr>
            </w:pPr>
            <w:r>
              <w:rPr>
                <w:b/>
                <w:bCs/>
              </w:rPr>
              <w:t>5</w:t>
            </w:r>
          </w:p>
        </w:tc>
        <w:tc>
          <w:tcPr>
            <w:tcW w:w="3158" w:type="dxa"/>
          </w:tcPr>
          <w:p w14:paraId="6DDE6C18" w14:textId="0FC1E986" w:rsidR="00EB30E7" w:rsidRDefault="00EB30E7" w:rsidP="00EB30E7">
            <w:pPr>
              <w:rPr>
                <w:b/>
              </w:rPr>
            </w:pPr>
            <w:proofErr w:type="spellStart"/>
            <w:r w:rsidRPr="00AD42EE">
              <w:t>Literature</w:t>
            </w:r>
            <w:proofErr w:type="spellEnd"/>
            <w:r w:rsidRPr="00AD42EE">
              <w:t xml:space="preserve"> </w:t>
            </w:r>
            <w:proofErr w:type="spellStart"/>
            <w:r w:rsidRPr="00AD42EE">
              <w:t>analysis</w:t>
            </w:r>
            <w:proofErr w:type="spellEnd"/>
          </w:p>
        </w:tc>
        <w:tc>
          <w:tcPr>
            <w:tcW w:w="2075" w:type="dxa"/>
            <w:vAlign w:val="center"/>
          </w:tcPr>
          <w:p w14:paraId="08E5CD95" w14:textId="5BE99861" w:rsidR="00EB30E7" w:rsidRDefault="00EB30E7" w:rsidP="00EB30E7">
            <w:pPr>
              <w:jc w:val="center"/>
              <w:rPr>
                <w:b/>
              </w:rPr>
            </w:pPr>
            <w:r>
              <w:rPr>
                <w:b/>
                <w:bCs/>
                <w:color w:val="000000"/>
              </w:rPr>
              <w:t>10</w:t>
            </w:r>
          </w:p>
        </w:tc>
        <w:tc>
          <w:tcPr>
            <w:tcW w:w="2077" w:type="dxa"/>
            <w:vAlign w:val="center"/>
          </w:tcPr>
          <w:p w14:paraId="730C8027" w14:textId="0F7FBB79" w:rsidR="00EB30E7" w:rsidRDefault="00EB30E7" w:rsidP="00EB30E7">
            <w:pPr>
              <w:jc w:val="center"/>
              <w:rPr>
                <w:b/>
              </w:rPr>
            </w:pPr>
            <w:r>
              <w:rPr>
                <w:b/>
                <w:bCs/>
                <w:color w:val="000000"/>
              </w:rPr>
              <w:t>8</w:t>
            </w:r>
          </w:p>
        </w:tc>
        <w:tc>
          <w:tcPr>
            <w:tcW w:w="2099" w:type="dxa"/>
            <w:vAlign w:val="center"/>
          </w:tcPr>
          <w:p w14:paraId="419D4CC2" w14:textId="04873C2D" w:rsidR="00EB30E7" w:rsidRDefault="00EB30E7" w:rsidP="00EB30E7">
            <w:pPr>
              <w:jc w:val="center"/>
              <w:rPr>
                <w:b/>
              </w:rPr>
            </w:pPr>
            <w:r>
              <w:rPr>
                <w:b/>
                <w:bCs/>
                <w:color w:val="000000"/>
              </w:rPr>
              <w:t>5</w:t>
            </w:r>
          </w:p>
        </w:tc>
        <w:tc>
          <w:tcPr>
            <w:tcW w:w="2116" w:type="dxa"/>
            <w:vAlign w:val="center"/>
          </w:tcPr>
          <w:p w14:paraId="4A967A3B" w14:textId="7C06EA22" w:rsidR="00EB30E7" w:rsidRDefault="00EB30E7" w:rsidP="00EB30E7">
            <w:pPr>
              <w:jc w:val="center"/>
              <w:rPr>
                <w:b/>
              </w:rPr>
            </w:pPr>
            <w:r>
              <w:rPr>
                <w:b/>
                <w:bCs/>
                <w:color w:val="000000"/>
              </w:rPr>
              <w:t>3</w:t>
            </w:r>
          </w:p>
        </w:tc>
        <w:tc>
          <w:tcPr>
            <w:tcW w:w="2120" w:type="dxa"/>
            <w:vAlign w:val="center"/>
          </w:tcPr>
          <w:p w14:paraId="09DBF56A" w14:textId="322F8E70" w:rsidR="00EB30E7" w:rsidRDefault="00EB30E7" w:rsidP="00EB30E7">
            <w:pPr>
              <w:jc w:val="center"/>
              <w:rPr>
                <w:b/>
              </w:rPr>
            </w:pPr>
            <w:r>
              <w:rPr>
                <w:b/>
                <w:bCs/>
                <w:color w:val="000000"/>
              </w:rPr>
              <w:t>0</w:t>
            </w:r>
          </w:p>
        </w:tc>
      </w:tr>
      <w:tr w:rsidR="00EB30E7" w14:paraId="5FEEB629" w14:textId="77777777" w:rsidTr="00EB30E7">
        <w:tc>
          <w:tcPr>
            <w:tcW w:w="830" w:type="dxa"/>
          </w:tcPr>
          <w:p w14:paraId="20554710" w14:textId="26BEDD1E" w:rsidR="00EB30E7" w:rsidRDefault="00EB30E7" w:rsidP="00EB30E7">
            <w:pPr>
              <w:jc w:val="center"/>
              <w:rPr>
                <w:b/>
              </w:rPr>
            </w:pPr>
            <w:r>
              <w:rPr>
                <w:b/>
                <w:bCs/>
                <w:color w:val="000000"/>
              </w:rPr>
              <w:t>6</w:t>
            </w:r>
          </w:p>
        </w:tc>
        <w:tc>
          <w:tcPr>
            <w:tcW w:w="3158" w:type="dxa"/>
          </w:tcPr>
          <w:p w14:paraId="02940676" w14:textId="343DDA34" w:rsidR="00EB30E7" w:rsidRDefault="00EB30E7" w:rsidP="00EB30E7">
            <w:pPr>
              <w:rPr>
                <w:b/>
              </w:rPr>
            </w:pPr>
            <w:proofErr w:type="spellStart"/>
            <w:r w:rsidRPr="00AD42EE">
              <w:t>Practical</w:t>
            </w:r>
            <w:proofErr w:type="spellEnd"/>
            <w:r w:rsidRPr="00AD42EE">
              <w:t xml:space="preserve"> </w:t>
            </w:r>
            <w:proofErr w:type="spellStart"/>
            <w:r w:rsidRPr="00AD42EE">
              <w:t>significance</w:t>
            </w:r>
            <w:proofErr w:type="spellEnd"/>
          </w:p>
        </w:tc>
        <w:tc>
          <w:tcPr>
            <w:tcW w:w="2075" w:type="dxa"/>
            <w:vAlign w:val="center"/>
          </w:tcPr>
          <w:p w14:paraId="03C88196" w14:textId="4EAA9566" w:rsidR="00EB30E7" w:rsidRDefault="00EB30E7" w:rsidP="00EB30E7">
            <w:pPr>
              <w:jc w:val="center"/>
              <w:rPr>
                <w:b/>
              </w:rPr>
            </w:pPr>
            <w:r>
              <w:rPr>
                <w:b/>
                <w:bCs/>
                <w:color w:val="000000"/>
              </w:rPr>
              <w:t>10</w:t>
            </w:r>
          </w:p>
        </w:tc>
        <w:tc>
          <w:tcPr>
            <w:tcW w:w="2077" w:type="dxa"/>
            <w:vAlign w:val="center"/>
          </w:tcPr>
          <w:p w14:paraId="3E200B1F" w14:textId="7F806414" w:rsidR="00EB30E7" w:rsidRDefault="00EB30E7" w:rsidP="00EB30E7">
            <w:pPr>
              <w:jc w:val="center"/>
              <w:rPr>
                <w:b/>
              </w:rPr>
            </w:pPr>
            <w:r>
              <w:rPr>
                <w:b/>
                <w:bCs/>
                <w:color w:val="000000"/>
              </w:rPr>
              <w:t>7</w:t>
            </w:r>
          </w:p>
        </w:tc>
        <w:tc>
          <w:tcPr>
            <w:tcW w:w="2099" w:type="dxa"/>
            <w:vAlign w:val="center"/>
          </w:tcPr>
          <w:p w14:paraId="6E577480" w14:textId="4E65C298" w:rsidR="00EB30E7" w:rsidRDefault="00EB30E7" w:rsidP="00EB30E7">
            <w:pPr>
              <w:jc w:val="center"/>
              <w:rPr>
                <w:b/>
              </w:rPr>
            </w:pPr>
            <w:r>
              <w:rPr>
                <w:b/>
                <w:bCs/>
                <w:color w:val="000000"/>
              </w:rPr>
              <w:t>5</w:t>
            </w:r>
          </w:p>
        </w:tc>
        <w:tc>
          <w:tcPr>
            <w:tcW w:w="2116" w:type="dxa"/>
            <w:vAlign w:val="center"/>
          </w:tcPr>
          <w:p w14:paraId="2C1D31A9" w14:textId="2C36E96F" w:rsidR="00EB30E7" w:rsidRDefault="00EB30E7" w:rsidP="00EB30E7">
            <w:pPr>
              <w:jc w:val="center"/>
              <w:rPr>
                <w:b/>
              </w:rPr>
            </w:pPr>
            <w:r>
              <w:rPr>
                <w:b/>
                <w:bCs/>
                <w:color w:val="000000"/>
              </w:rPr>
              <w:t>2</w:t>
            </w:r>
          </w:p>
        </w:tc>
        <w:tc>
          <w:tcPr>
            <w:tcW w:w="2120" w:type="dxa"/>
            <w:vAlign w:val="center"/>
          </w:tcPr>
          <w:p w14:paraId="7706EE3E" w14:textId="6BBAEC4B" w:rsidR="00EB30E7" w:rsidRDefault="00EB30E7" w:rsidP="00EB30E7">
            <w:pPr>
              <w:jc w:val="center"/>
              <w:rPr>
                <w:b/>
              </w:rPr>
            </w:pPr>
            <w:r>
              <w:rPr>
                <w:b/>
                <w:bCs/>
                <w:color w:val="000000"/>
              </w:rPr>
              <w:t>0</w:t>
            </w:r>
          </w:p>
        </w:tc>
      </w:tr>
      <w:tr w:rsidR="00EB30E7" w14:paraId="676DB1C0" w14:textId="77777777" w:rsidTr="00EB30E7">
        <w:tc>
          <w:tcPr>
            <w:tcW w:w="830" w:type="dxa"/>
          </w:tcPr>
          <w:p w14:paraId="63CF23A0" w14:textId="382F2800" w:rsidR="00EB30E7" w:rsidRDefault="00EB30E7" w:rsidP="00EB30E7">
            <w:pPr>
              <w:jc w:val="center"/>
              <w:rPr>
                <w:b/>
              </w:rPr>
            </w:pPr>
            <w:r>
              <w:rPr>
                <w:b/>
                <w:bCs/>
                <w:color w:val="000000"/>
              </w:rPr>
              <w:t>8</w:t>
            </w:r>
          </w:p>
        </w:tc>
        <w:tc>
          <w:tcPr>
            <w:tcW w:w="3158" w:type="dxa"/>
          </w:tcPr>
          <w:p w14:paraId="1C969E13" w14:textId="53CAF4E7" w:rsidR="00EB30E7" w:rsidRDefault="00EB30E7" w:rsidP="00EB30E7">
            <w:pPr>
              <w:rPr>
                <w:b/>
              </w:rPr>
            </w:pPr>
            <w:proofErr w:type="spellStart"/>
            <w:r w:rsidRPr="00AD42EE">
              <w:t>Applicability</w:t>
            </w:r>
            <w:proofErr w:type="spellEnd"/>
            <w:r w:rsidRPr="00AD42EE">
              <w:t xml:space="preserve"> </w:t>
            </w:r>
            <w:proofErr w:type="spellStart"/>
            <w:r w:rsidRPr="00AD42EE">
              <w:t>in</w:t>
            </w:r>
            <w:proofErr w:type="spellEnd"/>
            <w:r w:rsidRPr="00AD42EE">
              <w:t xml:space="preserve"> </w:t>
            </w:r>
            <w:proofErr w:type="spellStart"/>
            <w:r w:rsidRPr="00AD42EE">
              <w:t>future</w:t>
            </w:r>
            <w:proofErr w:type="spellEnd"/>
            <w:r w:rsidRPr="00AD42EE">
              <w:t xml:space="preserve"> </w:t>
            </w:r>
            <w:proofErr w:type="spellStart"/>
            <w:r w:rsidRPr="00AD42EE">
              <w:t>practice</w:t>
            </w:r>
            <w:proofErr w:type="spellEnd"/>
          </w:p>
        </w:tc>
        <w:tc>
          <w:tcPr>
            <w:tcW w:w="2075" w:type="dxa"/>
            <w:vAlign w:val="center"/>
          </w:tcPr>
          <w:p w14:paraId="593AF66C" w14:textId="319E34B4" w:rsidR="00EB30E7" w:rsidRDefault="00EB30E7" w:rsidP="00EB30E7">
            <w:pPr>
              <w:jc w:val="center"/>
              <w:rPr>
                <w:b/>
              </w:rPr>
            </w:pPr>
            <w:r>
              <w:rPr>
                <w:b/>
                <w:bCs/>
                <w:color w:val="000000"/>
              </w:rPr>
              <w:t>10</w:t>
            </w:r>
          </w:p>
        </w:tc>
        <w:tc>
          <w:tcPr>
            <w:tcW w:w="2077" w:type="dxa"/>
            <w:vAlign w:val="center"/>
          </w:tcPr>
          <w:p w14:paraId="460C7DED" w14:textId="6E9FADEF" w:rsidR="00EB30E7" w:rsidRDefault="00EB30E7" w:rsidP="00EB30E7">
            <w:pPr>
              <w:jc w:val="center"/>
              <w:rPr>
                <w:b/>
              </w:rPr>
            </w:pPr>
            <w:r>
              <w:rPr>
                <w:b/>
                <w:bCs/>
                <w:color w:val="000000"/>
              </w:rPr>
              <w:t>7</w:t>
            </w:r>
          </w:p>
        </w:tc>
        <w:tc>
          <w:tcPr>
            <w:tcW w:w="2099" w:type="dxa"/>
            <w:vAlign w:val="center"/>
          </w:tcPr>
          <w:p w14:paraId="6847CE21" w14:textId="0708186C" w:rsidR="00EB30E7" w:rsidRDefault="00EB30E7" w:rsidP="00EB30E7">
            <w:pPr>
              <w:jc w:val="center"/>
              <w:rPr>
                <w:b/>
              </w:rPr>
            </w:pPr>
            <w:r>
              <w:rPr>
                <w:b/>
                <w:bCs/>
                <w:color w:val="000000"/>
              </w:rPr>
              <w:t>5</w:t>
            </w:r>
          </w:p>
        </w:tc>
        <w:tc>
          <w:tcPr>
            <w:tcW w:w="2116" w:type="dxa"/>
            <w:vAlign w:val="center"/>
          </w:tcPr>
          <w:p w14:paraId="25BBAA72" w14:textId="24145780" w:rsidR="00EB30E7" w:rsidRDefault="00EB30E7" w:rsidP="00EB30E7">
            <w:pPr>
              <w:jc w:val="center"/>
              <w:rPr>
                <w:b/>
              </w:rPr>
            </w:pPr>
            <w:r>
              <w:rPr>
                <w:b/>
                <w:bCs/>
                <w:color w:val="000000"/>
              </w:rPr>
              <w:t>2</w:t>
            </w:r>
          </w:p>
        </w:tc>
        <w:tc>
          <w:tcPr>
            <w:tcW w:w="2120" w:type="dxa"/>
            <w:vAlign w:val="center"/>
          </w:tcPr>
          <w:p w14:paraId="2B86A4D1" w14:textId="74883BA9" w:rsidR="00EB30E7" w:rsidRDefault="00EB30E7" w:rsidP="00EB30E7">
            <w:pPr>
              <w:jc w:val="center"/>
              <w:rPr>
                <w:b/>
              </w:rPr>
            </w:pPr>
            <w:r>
              <w:rPr>
                <w:b/>
                <w:bCs/>
                <w:color w:val="000000"/>
              </w:rPr>
              <w:t>0</w:t>
            </w:r>
          </w:p>
        </w:tc>
      </w:tr>
      <w:tr w:rsidR="00EB30E7" w14:paraId="49DF8FE1" w14:textId="77777777" w:rsidTr="00EB30E7">
        <w:tc>
          <w:tcPr>
            <w:tcW w:w="830" w:type="dxa"/>
          </w:tcPr>
          <w:p w14:paraId="76490C0E" w14:textId="1D3A76AB" w:rsidR="00EB30E7" w:rsidRDefault="00EB30E7" w:rsidP="00EB30E7">
            <w:pPr>
              <w:jc w:val="center"/>
              <w:rPr>
                <w:b/>
              </w:rPr>
            </w:pPr>
            <w:r>
              <w:rPr>
                <w:b/>
                <w:bCs/>
              </w:rPr>
              <w:t>9</w:t>
            </w:r>
          </w:p>
        </w:tc>
        <w:tc>
          <w:tcPr>
            <w:tcW w:w="3158" w:type="dxa"/>
          </w:tcPr>
          <w:p w14:paraId="6B607835" w14:textId="3378B42F" w:rsidR="00EB30E7" w:rsidRDefault="00EB30E7" w:rsidP="00EB30E7">
            <w:pPr>
              <w:rPr>
                <w:b/>
              </w:rPr>
            </w:pPr>
            <w:proofErr w:type="spellStart"/>
            <w:r w:rsidRPr="00AD42EE">
              <w:t>Presentation</w:t>
            </w:r>
            <w:proofErr w:type="spellEnd"/>
            <w:r w:rsidRPr="00AD42EE">
              <w:t xml:space="preserve"> </w:t>
            </w:r>
          </w:p>
        </w:tc>
        <w:tc>
          <w:tcPr>
            <w:tcW w:w="2075" w:type="dxa"/>
            <w:vAlign w:val="center"/>
          </w:tcPr>
          <w:p w14:paraId="6EF084A9" w14:textId="3C3E237D" w:rsidR="00EB30E7" w:rsidRDefault="00EB30E7" w:rsidP="00EB30E7">
            <w:pPr>
              <w:jc w:val="center"/>
              <w:rPr>
                <w:b/>
              </w:rPr>
            </w:pPr>
            <w:r>
              <w:rPr>
                <w:b/>
                <w:bCs/>
                <w:color w:val="000000"/>
              </w:rPr>
              <w:t>10</w:t>
            </w:r>
          </w:p>
        </w:tc>
        <w:tc>
          <w:tcPr>
            <w:tcW w:w="2077" w:type="dxa"/>
            <w:vAlign w:val="center"/>
          </w:tcPr>
          <w:p w14:paraId="1C1E2788" w14:textId="7064D860" w:rsidR="00EB30E7" w:rsidRDefault="00EB30E7" w:rsidP="00EB30E7">
            <w:pPr>
              <w:jc w:val="center"/>
              <w:rPr>
                <w:b/>
              </w:rPr>
            </w:pPr>
            <w:r>
              <w:rPr>
                <w:b/>
                <w:bCs/>
                <w:color w:val="000000"/>
              </w:rPr>
              <w:t>7</w:t>
            </w:r>
          </w:p>
        </w:tc>
        <w:tc>
          <w:tcPr>
            <w:tcW w:w="2099" w:type="dxa"/>
            <w:vAlign w:val="center"/>
          </w:tcPr>
          <w:p w14:paraId="4BDF41AE" w14:textId="5CDF1CAB" w:rsidR="00EB30E7" w:rsidRDefault="00EB30E7" w:rsidP="00EB30E7">
            <w:pPr>
              <w:jc w:val="center"/>
              <w:rPr>
                <w:b/>
              </w:rPr>
            </w:pPr>
            <w:r>
              <w:rPr>
                <w:b/>
                <w:bCs/>
                <w:color w:val="000000"/>
              </w:rPr>
              <w:t>5</w:t>
            </w:r>
          </w:p>
        </w:tc>
        <w:tc>
          <w:tcPr>
            <w:tcW w:w="2116" w:type="dxa"/>
            <w:vAlign w:val="center"/>
          </w:tcPr>
          <w:p w14:paraId="4EE78FAB" w14:textId="3581B9F6" w:rsidR="00EB30E7" w:rsidRDefault="00EB30E7" w:rsidP="00EB30E7">
            <w:pPr>
              <w:jc w:val="center"/>
              <w:rPr>
                <w:b/>
              </w:rPr>
            </w:pPr>
            <w:r>
              <w:rPr>
                <w:b/>
                <w:bCs/>
                <w:color w:val="000000"/>
              </w:rPr>
              <w:t>2</w:t>
            </w:r>
          </w:p>
        </w:tc>
        <w:tc>
          <w:tcPr>
            <w:tcW w:w="2120" w:type="dxa"/>
            <w:vAlign w:val="center"/>
          </w:tcPr>
          <w:p w14:paraId="247F7CB2" w14:textId="2C6742CF" w:rsidR="00EB30E7" w:rsidRDefault="00EB30E7" w:rsidP="00EB30E7">
            <w:pPr>
              <w:jc w:val="center"/>
              <w:rPr>
                <w:b/>
              </w:rPr>
            </w:pPr>
            <w:r>
              <w:rPr>
                <w:b/>
                <w:bCs/>
                <w:color w:val="000000"/>
              </w:rPr>
              <w:t>1</w:t>
            </w:r>
          </w:p>
        </w:tc>
      </w:tr>
      <w:tr w:rsidR="00EB30E7" w14:paraId="406854A1" w14:textId="77777777" w:rsidTr="00EB30E7">
        <w:tc>
          <w:tcPr>
            <w:tcW w:w="830" w:type="dxa"/>
          </w:tcPr>
          <w:p w14:paraId="209F9510" w14:textId="53405462" w:rsidR="00EB30E7" w:rsidRDefault="00EB30E7" w:rsidP="00EB30E7">
            <w:pPr>
              <w:jc w:val="center"/>
              <w:rPr>
                <w:b/>
              </w:rPr>
            </w:pPr>
            <w:r>
              <w:rPr>
                <w:b/>
                <w:bCs/>
              </w:rPr>
              <w:t>10</w:t>
            </w:r>
          </w:p>
        </w:tc>
        <w:tc>
          <w:tcPr>
            <w:tcW w:w="3158" w:type="dxa"/>
          </w:tcPr>
          <w:p w14:paraId="252656FD" w14:textId="370AD4C5" w:rsidR="00EB30E7" w:rsidRDefault="00EB30E7" w:rsidP="00EB30E7">
            <w:pPr>
              <w:rPr>
                <w:b/>
              </w:rPr>
            </w:pPr>
            <w:proofErr w:type="spellStart"/>
            <w:r w:rsidRPr="00AD42EE">
              <w:t>Check</w:t>
            </w:r>
            <w:proofErr w:type="spellEnd"/>
            <w:r w:rsidRPr="00AD42EE">
              <w:t xml:space="preserve"> </w:t>
            </w:r>
            <w:proofErr w:type="spellStart"/>
            <w:r w:rsidRPr="00AD42EE">
              <w:t>of</w:t>
            </w:r>
            <w:proofErr w:type="spellEnd"/>
            <w:r w:rsidRPr="00AD42EE">
              <w:t xml:space="preserve"> </w:t>
            </w:r>
            <w:proofErr w:type="spellStart"/>
            <w:r w:rsidRPr="00AD42EE">
              <w:t>Plagiarism</w:t>
            </w:r>
            <w:proofErr w:type="spellEnd"/>
          </w:p>
        </w:tc>
        <w:tc>
          <w:tcPr>
            <w:tcW w:w="2075" w:type="dxa"/>
            <w:vAlign w:val="center"/>
          </w:tcPr>
          <w:p w14:paraId="4AE3E906" w14:textId="4F5BDA8D" w:rsidR="00EB30E7" w:rsidRDefault="00EB30E7" w:rsidP="00EB30E7">
            <w:pPr>
              <w:jc w:val="center"/>
              <w:rPr>
                <w:b/>
              </w:rPr>
            </w:pPr>
            <w:r>
              <w:rPr>
                <w:b/>
                <w:bCs/>
                <w:color w:val="000000"/>
              </w:rPr>
              <w:t>10</w:t>
            </w:r>
          </w:p>
        </w:tc>
        <w:tc>
          <w:tcPr>
            <w:tcW w:w="2077" w:type="dxa"/>
            <w:vAlign w:val="center"/>
          </w:tcPr>
          <w:p w14:paraId="246F5F1A" w14:textId="48F2B6E1" w:rsidR="00EB30E7" w:rsidRDefault="00EB30E7" w:rsidP="00EB30E7">
            <w:pPr>
              <w:jc w:val="center"/>
              <w:rPr>
                <w:b/>
              </w:rPr>
            </w:pPr>
            <w:r>
              <w:rPr>
                <w:b/>
                <w:bCs/>
                <w:color w:val="000000"/>
              </w:rPr>
              <w:t>7</w:t>
            </w:r>
          </w:p>
        </w:tc>
        <w:tc>
          <w:tcPr>
            <w:tcW w:w="2099" w:type="dxa"/>
            <w:vAlign w:val="center"/>
          </w:tcPr>
          <w:p w14:paraId="5FA02CB4" w14:textId="23E4A510" w:rsidR="00EB30E7" w:rsidRDefault="00EB30E7" w:rsidP="00EB30E7">
            <w:pPr>
              <w:jc w:val="center"/>
              <w:rPr>
                <w:b/>
              </w:rPr>
            </w:pPr>
            <w:r>
              <w:rPr>
                <w:b/>
                <w:bCs/>
                <w:color w:val="000000"/>
              </w:rPr>
              <w:t>5</w:t>
            </w:r>
          </w:p>
        </w:tc>
        <w:tc>
          <w:tcPr>
            <w:tcW w:w="2116" w:type="dxa"/>
            <w:vAlign w:val="center"/>
          </w:tcPr>
          <w:p w14:paraId="1EDFE171" w14:textId="47412C4B" w:rsidR="00EB30E7" w:rsidRDefault="00EB30E7" w:rsidP="00EB30E7">
            <w:pPr>
              <w:jc w:val="center"/>
              <w:rPr>
                <w:b/>
              </w:rPr>
            </w:pPr>
            <w:r>
              <w:rPr>
                <w:b/>
                <w:bCs/>
                <w:color w:val="000000"/>
              </w:rPr>
              <w:t>2</w:t>
            </w:r>
          </w:p>
        </w:tc>
        <w:tc>
          <w:tcPr>
            <w:tcW w:w="2120" w:type="dxa"/>
            <w:vAlign w:val="center"/>
          </w:tcPr>
          <w:p w14:paraId="0DD85CAF" w14:textId="69078E7E" w:rsidR="00EB30E7" w:rsidRDefault="00EB30E7" w:rsidP="00EB30E7">
            <w:pPr>
              <w:jc w:val="center"/>
              <w:rPr>
                <w:b/>
              </w:rPr>
            </w:pPr>
            <w:r>
              <w:rPr>
                <w:b/>
                <w:bCs/>
                <w:color w:val="000000"/>
              </w:rPr>
              <w:t>0</w:t>
            </w:r>
          </w:p>
        </w:tc>
      </w:tr>
      <w:tr w:rsidR="00315E8B" w:rsidRPr="006006DA" w14:paraId="76B64D57" w14:textId="77777777" w:rsidTr="00EB30E7">
        <w:tc>
          <w:tcPr>
            <w:tcW w:w="830" w:type="dxa"/>
          </w:tcPr>
          <w:p w14:paraId="7D838105" w14:textId="426AD480" w:rsidR="00315E8B" w:rsidRPr="00EB30E7" w:rsidRDefault="00EB30E7" w:rsidP="00315E8B">
            <w:pPr>
              <w:rPr>
                <w:b/>
                <w:lang w:val="en-US"/>
              </w:rPr>
            </w:pPr>
            <w:r>
              <w:rPr>
                <w:b/>
                <w:lang w:val="en-US"/>
              </w:rPr>
              <w:t>bonus</w:t>
            </w:r>
          </w:p>
        </w:tc>
        <w:tc>
          <w:tcPr>
            <w:tcW w:w="13645" w:type="dxa"/>
            <w:gridSpan w:val="6"/>
          </w:tcPr>
          <w:p w14:paraId="321F52C0" w14:textId="328592E7" w:rsidR="00315E8B" w:rsidRPr="00EB30E7" w:rsidRDefault="00315E8B" w:rsidP="00315E8B">
            <w:pPr>
              <w:rPr>
                <w:b/>
                <w:lang w:val="en-US"/>
              </w:rPr>
            </w:pPr>
            <w:r w:rsidRPr="00EB30E7">
              <w:rPr>
                <w:color w:val="000000"/>
                <w:lang w:val="en-US"/>
              </w:rPr>
              <w:t xml:space="preserve">* - </w:t>
            </w:r>
            <w:r w:rsidR="00EB30E7">
              <w:rPr>
                <w:color w:val="000000"/>
                <w:lang w:val="en-US"/>
              </w:rPr>
              <w:t>for</w:t>
            </w:r>
            <w:r w:rsidR="00EB30E7" w:rsidRPr="00EB30E7">
              <w:rPr>
                <w:color w:val="000000"/>
                <w:lang w:val="en-US"/>
              </w:rPr>
              <w:t xml:space="preserve"> </w:t>
            </w:r>
            <w:r w:rsidR="00EB30E7">
              <w:rPr>
                <w:color w:val="000000"/>
                <w:lang w:val="en-US"/>
              </w:rPr>
              <w:t>Kazakh</w:t>
            </w:r>
            <w:r w:rsidR="00EB30E7" w:rsidRPr="00EB30E7">
              <w:rPr>
                <w:color w:val="000000"/>
                <w:lang w:val="en-US"/>
              </w:rPr>
              <w:t>/</w:t>
            </w:r>
            <w:r w:rsidR="00EB30E7">
              <w:rPr>
                <w:color w:val="000000"/>
                <w:lang w:val="en-US"/>
              </w:rPr>
              <w:t>Russian</w:t>
            </w:r>
            <w:r w:rsidR="00EB30E7" w:rsidRPr="00EB30E7">
              <w:rPr>
                <w:color w:val="000000"/>
                <w:lang w:val="en-US"/>
              </w:rPr>
              <w:t xml:space="preserve"> </w:t>
            </w:r>
            <w:r w:rsidR="00EB30E7">
              <w:rPr>
                <w:color w:val="000000"/>
                <w:lang w:val="en-US"/>
              </w:rPr>
              <w:t>groups</w:t>
            </w:r>
            <w:r w:rsidRPr="00EB30E7">
              <w:rPr>
                <w:color w:val="000000"/>
                <w:lang w:val="en-US"/>
              </w:rPr>
              <w:t xml:space="preserve"> – </w:t>
            </w:r>
            <w:r w:rsidR="00EB30E7">
              <w:rPr>
                <w:color w:val="000000"/>
                <w:lang w:val="en-US"/>
              </w:rPr>
              <w:t>completion of task by using English</w:t>
            </w:r>
            <w:r w:rsidR="00EB30E7" w:rsidRPr="00EB30E7">
              <w:rPr>
                <w:color w:val="000000"/>
                <w:lang w:val="en-US"/>
              </w:rPr>
              <w:t xml:space="preserve"> </w:t>
            </w:r>
            <w:r w:rsidR="00EB30E7">
              <w:rPr>
                <w:color w:val="000000"/>
                <w:lang w:val="en-US"/>
              </w:rPr>
              <w:t>language</w:t>
            </w:r>
            <w:r w:rsidRPr="00EB30E7">
              <w:rPr>
                <w:color w:val="000000"/>
                <w:lang w:val="en-US"/>
              </w:rPr>
              <w:t xml:space="preserve">; </w:t>
            </w:r>
            <w:r w:rsidR="00EB30E7">
              <w:rPr>
                <w:color w:val="000000"/>
                <w:lang w:val="en-US"/>
              </w:rPr>
              <w:t>for</w:t>
            </w:r>
            <w:r w:rsidR="00EB30E7" w:rsidRPr="00EB30E7">
              <w:rPr>
                <w:color w:val="000000"/>
                <w:lang w:val="en-US"/>
              </w:rPr>
              <w:t xml:space="preserve"> </w:t>
            </w:r>
            <w:r w:rsidR="00EB30E7">
              <w:rPr>
                <w:color w:val="000000"/>
                <w:lang w:val="en-US"/>
              </w:rPr>
              <w:t>groups are</w:t>
            </w:r>
            <w:r w:rsidR="00EB30E7" w:rsidRPr="00EB30E7">
              <w:rPr>
                <w:color w:val="000000"/>
                <w:lang w:val="en-US"/>
              </w:rPr>
              <w:t xml:space="preserve"> studying in English </w:t>
            </w:r>
            <w:r w:rsidRPr="00EB30E7">
              <w:rPr>
                <w:color w:val="000000"/>
                <w:lang w:val="en-US"/>
              </w:rPr>
              <w:t xml:space="preserve">– </w:t>
            </w:r>
            <w:r w:rsidR="00EB30E7">
              <w:rPr>
                <w:color w:val="000000"/>
                <w:lang w:val="en-US"/>
              </w:rPr>
              <w:t>in Kazakh/Russian languages</w:t>
            </w:r>
          </w:p>
        </w:tc>
      </w:tr>
    </w:tbl>
    <w:p w14:paraId="4BAB4763" w14:textId="770C33CB" w:rsidR="006014DC" w:rsidRPr="00EB30E7" w:rsidRDefault="006014DC" w:rsidP="005054CE">
      <w:pPr>
        <w:rPr>
          <w:b/>
          <w:lang w:val="en-US"/>
        </w:rPr>
        <w:sectPr w:rsidR="006014DC" w:rsidRPr="00EB30E7" w:rsidSect="00757D71">
          <w:pgSz w:w="16838" w:h="11906" w:orient="landscape"/>
          <w:pgMar w:top="567" w:right="1134" w:bottom="1134" w:left="1134" w:header="709" w:footer="709" w:gutter="0"/>
          <w:cols w:space="708"/>
          <w:docGrid w:linePitch="360"/>
        </w:sectPr>
      </w:pPr>
    </w:p>
    <w:p w14:paraId="66F6AA4B" w14:textId="5B4B9418" w:rsidR="009B6319" w:rsidRPr="004F26E6" w:rsidRDefault="004F26E6" w:rsidP="005054CE">
      <w:pPr>
        <w:jc w:val="center"/>
        <w:rPr>
          <w:lang w:val="en-US"/>
        </w:rPr>
      </w:pPr>
      <w:r w:rsidRPr="004F26E6">
        <w:rPr>
          <w:b/>
          <w:lang w:val="en-US"/>
        </w:rPr>
        <w:lastRenderedPageBreak/>
        <w:t xml:space="preserve">Map of educational and methodological </w:t>
      </w:r>
      <w:r>
        <w:rPr>
          <w:b/>
          <w:lang w:val="en-US"/>
        </w:rPr>
        <w:t>capacity</w:t>
      </w:r>
      <w:r w:rsidRPr="004F26E6">
        <w:rPr>
          <w:b/>
          <w:lang w:val="en-US"/>
        </w:rPr>
        <w:t xml:space="preserve"> of the </w:t>
      </w:r>
      <w:r>
        <w:rPr>
          <w:b/>
          <w:lang w:val="en-US"/>
        </w:rPr>
        <w:t>course “Patient and society”</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063"/>
        <w:gridCol w:w="1559"/>
        <w:gridCol w:w="851"/>
        <w:gridCol w:w="850"/>
        <w:gridCol w:w="851"/>
      </w:tblGrid>
      <w:tr w:rsidR="009B6319" w:rsidRPr="006006DA" w14:paraId="70A2B6E4" w14:textId="77777777" w:rsidTr="00983A20">
        <w:trPr>
          <w:trHeight w:val="1390"/>
        </w:trPr>
        <w:tc>
          <w:tcPr>
            <w:tcW w:w="721" w:type="dxa"/>
            <w:vMerge w:val="restart"/>
          </w:tcPr>
          <w:p w14:paraId="1FEFFEB4" w14:textId="77777777" w:rsidR="009B6319" w:rsidRPr="005054CE" w:rsidRDefault="009B6319" w:rsidP="005054CE">
            <w:pPr>
              <w:jc w:val="center"/>
              <w:rPr>
                <w:lang w:val="kk-KZ"/>
              </w:rPr>
            </w:pPr>
            <w:r w:rsidRPr="005054CE">
              <w:rPr>
                <w:b/>
              </w:rPr>
              <w:t>№</w:t>
            </w:r>
          </w:p>
        </w:tc>
        <w:tc>
          <w:tcPr>
            <w:tcW w:w="5063" w:type="dxa"/>
            <w:vMerge w:val="restart"/>
          </w:tcPr>
          <w:p w14:paraId="550AF1BE" w14:textId="3689BC00" w:rsidR="009B6319" w:rsidRPr="005054CE" w:rsidRDefault="004F26E6" w:rsidP="005054CE">
            <w:pPr>
              <w:jc w:val="center"/>
              <w:rPr>
                <w:b/>
                <w:lang w:val="kk-KZ"/>
              </w:rPr>
            </w:pPr>
            <w:r>
              <w:rPr>
                <w:b/>
                <w:lang w:val="en-US"/>
              </w:rPr>
              <w:t>Websites</w:t>
            </w:r>
          </w:p>
        </w:tc>
        <w:tc>
          <w:tcPr>
            <w:tcW w:w="1559" w:type="dxa"/>
            <w:vMerge w:val="restart"/>
          </w:tcPr>
          <w:p w14:paraId="13EBF648" w14:textId="77777777" w:rsidR="004F26E6" w:rsidRDefault="004F26E6" w:rsidP="005054CE">
            <w:pPr>
              <w:jc w:val="center"/>
              <w:rPr>
                <w:b/>
                <w:lang w:val="en-US"/>
              </w:rPr>
            </w:pPr>
            <w:r>
              <w:rPr>
                <w:b/>
                <w:lang w:val="en-US"/>
              </w:rPr>
              <w:t>Number</w:t>
            </w:r>
            <w:r w:rsidRPr="00DE63F0">
              <w:rPr>
                <w:b/>
                <w:lang w:val="en-US"/>
              </w:rPr>
              <w:t xml:space="preserve"> </w:t>
            </w:r>
            <w:r>
              <w:rPr>
                <w:b/>
                <w:lang w:val="en-US"/>
              </w:rPr>
              <w:t>of</w:t>
            </w:r>
            <w:r w:rsidRPr="00DE63F0">
              <w:rPr>
                <w:b/>
                <w:lang w:val="en-US"/>
              </w:rPr>
              <w:t xml:space="preserve"> </w:t>
            </w:r>
            <w:r>
              <w:rPr>
                <w:b/>
                <w:lang w:val="en-US"/>
              </w:rPr>
              <w:t>students</w:t>
            </w:r>
          </w:p>
          <w:p w14:paraId="1FE8E243" w14:textId="5FED4521" w:rsidR="009B6319" w:rsidRPr="004F26E6" w:rsidRDefault="004F26E6" w:rsidP="005054CE">
            <w:pPr>
              <w:jc w:val="center"/>
              <w:rPr>
                <w:lang w:val="en-US"/>
              </w:rPr>
            </w:pPr>
            <w:r w:rsidRPr="004F26E6">
              <w:rPr>
                <w:b/>
                <w:lang w:val="en-US"/>
              </w:rPr>
              <w:t xml:space="preserve">studying the discipline (estimated </w:t>
            </w:r>
            <w:r>
              <w:rPr>
                <w:b/>
                <w:lang w:val="en-US"/>
              </w:rPr>
              <w:t>number</w:t>
            </w:r>
            <w:r w:rsidRPr="004F26E6">
              <w:rPr>
                <w:b/>
                <w:lang w:val="en-US"/>
              </w:rPr>
              <w:t>)</w:t>
            </w:r>
          </w:p>
        </w:tc>
        <w:tc>
          <w:tcPr>
            <w:tcW w:w="2552" w:type="dxa"/>
            <w:gridSpan w:val="3"/>
          </w:tcPr>
          <w:p w14:paraId="443CEED2" w14:textId="286696DC" w:rsidR="009B6319" w:rsidRPr="005054CE" w:rsidRDefault="004F26E6" w:rsidP="005054CE">
            <w:pPr>
              <w:jc w:val="center"/>
              <w:rPr>
                <w:lang w:val="kk-KZ"/>
              </w:rPr>
            </w:pPr>
            <w:r>
              <w:rPr>
                <w:b/>
                <w:lang w:val="en-US"/>
              </w:rPr>
              <w:t xml:space="preserve">Number of </w:t>
            </w:r>
            <w:r w:rsidR="004A5126">
              <w:rPr>
                <w:b/>
                <w:lang w:val="en-US"/>
              </w:rPr>
              <w:t>materials</w:t>
            </w:r>
            <w:r>
              <w:rPr>
                <w:b/>
                <w:lang w:val="en-US"/>
              </w:rPr>
              <w:t xml:space="preserve"> in the library of Al-Farabi KNU </w:t>
            </w:r>
          </w:p>
        </w:tc>
      </w:tr>
      <w:tr w:rsidR="009B6319" w:rsidRPr="005054CE" w14:paraId="3C776ACD" w14:textId="77777777" w:rsidTr="00983A20">
        <w:tc>
          <w:tcPr>
            <w:tcW w:w="721" w:type="dxa"/>
            <w:vMerge/>
          </w:tcPr>
          <w:p w14:paraId="2D4F4968" w14:textId="77777777" w:rsidR="009B6319" w:rsidRPr="005054CE" w:rsidRDefault="009B6319" w:rsidP="005054CE">
            <w:pPr>
              <w:jc w:val="center"/>
              <w:rPr>
                <w:lang w:val="kk-KZ"/>
              </w:rPr>
            </w:pPr>
          </w:p>
        </w:tc>
        <w:tc>
          <w:tcPr>
            <w:tcW w:w="5063" w:type="dxa"/>
            <w:vMerge/>
          </w:tcPr>
          <w:p w14:paraId="55BFE8EE" w14:textId="77777777" w:rsidR="009B6319" w:rsidRPr="005054CE" w:rsidRDefault="009B6319" w:rsidP="005054CE">
            <w:pPr>
              <w:jc w:val="center"/>
              <w:rPr>
                <w:lang w:val="kk-KZ"/>
              </w:rPr>
            </w:pPr>
          </w:p>
        </w:tc>
        <w:tc>
          <w:tcPr>
            <w:tcW w:w="1559" w:type="dxa"/>
            <w:vMerge/>
          </w:tcPr>
          <w:p w14:paraId="3E57DD9C" w14:textId="77777777" w:rsidR="009B6319" w:rsidRPr="005054CE" w:rsidRDefault="009B6319" w:rsidP="005054CE">
            <w:pPr>
              <w:jc w:val="center"/>
              <w:rPr>
                <w:lang w:val="kk-KZ"/>
              </w:rPr>
            </w:pPr>
          </w:p>
        </w:tc>
        <w:tc>
          <w:tcPr>
            <w:tcW w:w="851" w:type="dxa"/>
          </w:tcPr>
          <w:p w14:paraId="4BDD79C5" w14:textId="1EDA3AEA" w:rsidR="009B6319" w:rsidRPr="004F26E6" w:rsidRDefault="004F26E6" w:rsidP="005054CE">
            <w:pPr>
              <w:jc w:val="center"/>
              <w:rPr>
                <w:b/>
                <w:lang w:val="en-US"/>
              </w:rPr>
            </w:pPr>
            <w:proofErr w:type="spellStart"/>
            <w:r>
              <w:rPr>
                <w:b/>
                <w:lang w:val="en-US"/>
              </w:rPr>
              <w:t>kaz</w:t>
            </w:r>
            <w:proofErr w:type="spellEnd"/>
          </w:p>
        </w:tc>
        <w:tc>
          <w:tcPr>
            <w:tcW w:w="850" w:type="dxa"/>
          </w:tcPr>
          <w:p w14:paraId="0A955B14" w14:textId="670B2E24" w:rsidR="009B6319" w:rsidRPr="004F26E6" w:rsidRDefault="004F26E6" w:rsidP="005054CE">
            <w:pPr>
              <w:jc w:val="center"/>
              <w:rPr>
                <w:b/>
                <w:lang w:val="en-US"/>
              </w:rPr>
            </w:pPr>
            <w:proofErr w:type="spellStart"/>
            <w:r>
              <w:rPr>
                <w:b/>
                <w:lang w:val="en-US"/>
              </w:rPr>
              <w:t>rus</w:t>
            </w:r>
            <w:proofErr w:type="spellEnd"/>
          </w:p>
        </w:tc>
        <w:tc>
          <w:tcPr>
            <w:tcW w:w="851" w:type="dxa"/>
          </w:tcPr>
          <w:p w14:paraId="1ED3BFF2" w14:textId="5E789B6F" w:rsidR="009B6319" w:rsidRPr="005054CE" w:rsidRDefault="004F26E6" w:rsidP="005054CE">
            <w:pPr>
              <w:jc w:val="center"/>
              <w:rPr>
                <w:b/>
                <w:lang w:val="kk-KZ"/>
              </w:rPr>
            </w:pPr>
            <w:proofErr w:type="spellStart"/>
            <w:r>
              <w:rPr>
                <w:b/>
                <w:lang w:val="en-US"/>
              </w:rPr>
              <w:t>eng</w:t>
            </w:r>
            <w:proofErr w:type="spellEnd"/>
          </w:p>
        </w:tc>
      </w:tr>
      <w:tr w:rsidR="009B6319" w:rsidRPr="006006DA" w14:paraId="110861C6" w14:textId="77777777" w:rsidTr="00983A20">
        <w:tc>
          <w:tcPr>
            <w:tcW w:w="721" w:type="dxa"/>
          </w:tcPr>
          <w:p w14:paraId="4C4903AD" w14:textId="77777777" w:rsidR="009B6319" w:rsidRPr="005054CE" w:rsidRDefault="009B6319" w:rsidP="005054CE">
            <w:pPr>
              <w:jc w:val="center"/>
              <w:rPr>
                <w:lang w:val="kk-KZ"/>
              </w:rPr>
            </w:pPr>
          </w:p>
        </w:tc>
        <w:tc>
          <w:tcPr>
            <w:tcW w:w="5063" w:type="dxa"/>
          </w:tcPr>
          <w:p w14:paraId="281EEF72" w14:textId="263E2DD0" w:rsidR="009B6319" w:rsidRPr="004F26E6" w:rsidRDefault="004F26E6" w:rsidP="005054CE">
            <w:pPr>
              <w:jc w:val="center"/>
              <w:rPr>
                <w:lang w:val="en-US"/>
              </w:rPr>
            </w:pPr>
            <w:r>
              <w:rPr>
                <w:b/>
                <w:lang w:val="en-US"/>
              </w:rPr>
              <w:t>Course</w:t>
            </w:r>
            <w:r w:rsidRPr="004F26E6">
              <w:rPr>
                <w:b/>
                <w:lang w:val="en-US"/>
              </w:rPr>
              <w:t xml:space="preserve"> </w:t>
            </w:r>
            <w:r>
              <w:rPr>
                <w:b/>
                <w:lang w:val="en-US"/>
              </w:rPr>
              <w:t>books</w:t>
            </w:r>
            <w:r w:rsidR="009B6319" w:rsidRPr="005054CE">
              <w:rPr>
                <w:b/>
                <w:lang w:val="kk-KZ"/>
              </w:rPr>
              <w:t xml:space="preserve"> (</w:t>
            </w:r>
            <w:r>
              <w:rPr>
                <w:b/>
                <w:lang w:val="en-US"/>
              </w:rPr>
              <w:t>title</w:t>
            </w:r>
            <w:r w:rsidRPr="004F26E6">
              <w:rPr>
                <w:b/>
                <w:lang w:val="en-US"/>
              </w:rPr>
              <w:t xml:space="preserve">, </w:t>
            </w:r>
            <w:r>
              <w:rPr>
                <w:b/>
                <w:lang w:val="en-US"/>
              </w:rPr>
              <w:t>year</w:t>
            </w:r>
            <w:r w:rsidRPr="004F26E6">
              <w:rPr>
                <w:b/>
                <w:lang w:val="en-US"/>
              </w:rPr>
              <w:t xml:space="preserve">, </w:t>
            </w:r>
            <w:r w:rsidR="004A5126">
              <w:rPr>
                <w:b/>
                <w:lang w:val="en-US"/>
              </w:rPr>
              <w:t>authors</w:t>
            </w:r>
            <w:r w:rsidR="004A5126" w:rsidRPr="005054CE">
              <w:rPr>
                <w:b/>
                <w:lang w:val="kk-KZ"/>
              </w:rPr>
              <w:t>) electronic</w:t>
            </w:r>
            <w:r>
              <w:rPr>
                <w:b/>
                <w:lang w:val="en-US"/>
              </w:rPr>
              <w:t xml:space="preserve"> variant</w:t>
            </w:r>
          </w:p>
        </w:tc>
        <w:tc>
          <w:tcPr>
            <w:tcW w:w="1559" w:type="dxa"/>
          </w:tcPr>
          <w:p w14:paraId="45D4BBF6" w14:textId="77777777" w:rsidR="009B6319" w:rsidRPr="005054CE" w:rsidRDefault="009B6319" w:rsidP="005054CE">
            <w:pPr>
              <w:jc w:val="center"/>
              <w:rPr>
                <w:lang w:val="kk-KZ" w:eastAsia="ko-KR"/>
              </w:rPr>
            </w:pPr>
          </w:p>
        </w:tc>
        <w:tc>
          <w:tcPr>
            <w:tcW w:w="851" w:type="dxa"/>
          </w:tcPr>
          <w:p w14:paraId="0D3B9427" w14:textId="77777777" w:rsidR="009B6319" w:rsidRPr="005054CE" w:rsidRDefault="009B6319" w:rsidP="005054CE">
            <w:pPr>
              <w:jc w:val="center"/>
              <w:rPr>
                <w:lang w:val="kk-KZ"/>
              </w:rPr>
            </w:pPr>
          </w:p>
        </w:tc>
        <w:tc>
          <w:tcPr>
            <w:tcW w:w="850" w:type="dxa"/>
          </w:tcPr>
          <w:p w14:paraId="41AF5018" w14:textId="77777777" w:rsidR="009B6319" w:rsidRPr="005054CE" w:rsidRDefault="009B6319" w:rsidP="005054CE">
            <w:pPr>
              <w:jc w:val="center"/>
              <w:rPr>
                <w:lang w:val="kk-KZ"/>
              </w:rPr>
            </w:pPr>
          </w:p>
        </w:tc>
        <w:tc>
          <w:tcPr>
            <w:tcW w:w="851" w:type="dxa"/>
          </w:tcPr>
          <w:p w14:paraId="7DA07DD5" w14:textId="77777777" w:rsidR="009B6319" w:rsidRPr="005054CE" w:rsidRDefault="009B6319" w:rsidP="005054CE">
            <w:pPr>
              <w:jc w:val="center"/>
              <w:rPr>
                <w:lang w:val="kk-KZ"/>
              </w:rPr>
            </w:pPr>
          </w:p>
        </w:tc>
      </w:tr>
      <w:tr w:rsidR="00FD5F70" w:rsidRPr="00F97F1C" w14:paraId="4DEE7FB5" w14:textId="77777777" w:rsidTr="003E0BCF">
        <w:tc>
          <w:tcPr>
            <w:tcW w:w="721" w:type="dxa"/>
            <w:shd w:val="clear" w:color="auto" w:fill="EEECE1" w:themeFill="background2"/>
          </w:tcPr>
          <w:p w14:paraId="36E45D09" w14:textId="77777777" w:rsidR="00FD5F70" w:rsidRPr="00067BA0" w:rsidRDefault="00FD5F70" w:rsidP="00067BA0">
            <w:pPr>
              <w:pStyle w:val="ListParagraph"/>
              <w:numPr>
                <w:ilvl w:val="0"/>
                <w:numId w:val="37"/>
              </w:numPr>
              <w:jc w:val="center"/>
              <w:rPr>
                <w:lang w:val="kk-KZ"/>
              </w:rPr>
            </w:pPr>
          </w:p>
        </w:tc>
        <w:tc>
          <w:tcPr>
            <w:tcW w:w="5063" w:type="dxa"/>
            <w:shd w:val="clear" w:color="auto" w:fill="EEECE1" w:themeFill="background2"/>
          </w:tcPr>
          <w:p w14:paraId="71D1FBCE" w14:textId="250E478F" w:rsidR="00FD5F70" w:rsidRPr="004F26E6" w:rsidRDefault="004A5126" w:rsidP="00557577">
            <w:pPr>
              <w:pStyle w:val="Default"/>
              <w:rPr>
                <w:rFonts w:eastAsia="Calibri"/>
                <w:b/>
              </w:rPr>
            </w:pPr>
            <w:r>
              <w:rPr>
                <w:rFonts w:eastAsia="Calibri"/>
                <w:b/>
              </w:rPr>
              <w:t>Module Epidemiology</w:t>
            </w:r>
          </w:p>
        </w:tc>
        <w:tc>
          <w:tcPr>
            <w:tcW w:w="1559" w:type="dxa"/>
            <w:shd w:val="clear" w:color="auto" w:fill="EEECE1" w:themeFill="background2"/>
          </w:tcPr>
          <w:p w14:paraId="1FB6105D" w14:textId="77777777" w:rsidR="00FD5F70" w:rsidRPr="005054CE" w:rsidRDefault="00FD5F70" w:rsidP="00557577">
            <w:pPr>
              <w:jc w:val="center"/>
              <w:rPr>
                <w:lang w:val="kk-KZ" w:eastAsia="ko-KR"/>
              </w:rPr>
            </w:pPr>
          </w:p>
        </w:tc>
        <w:tc>
          <w:tcPr>
            <w:tcW w:w="851" w:type="dxa"/>
            <w:shd w:val="clear" w:color="auto" w:fill="EEECE1" w:themeFill="background2"/>
          </w:tcPr>
          <w:p w14:paraId="269E8373" w14:textId="77777777" w:rsidR="00FD5F70" w:rsidRPr="005054CE" w:rsidRDefault="00FD5F70" w:rsidP="00557577">
            <w:pPr>
              <w:jc w:val="center"/>
              <w:rPr>
                <w:lang w:val="kk-KZ"/>
              </w:rPr>
            </w:pPr>
          </w:p>
        </w:tc>
        <w:tc>
          <w:tcPr>
            <w:tcW w:w="850" w:type="dxa"/>
            <w:shd w:val="clear" w:color="auto" w:fill="EEECE1" w:themeFill="background2"/>
          </w:tcPr>
          <w:p w14:paraId="2A258714" w14:textId="77777777" w:rsidR="00FD5F70" w:rsidRPr="005054CE" w:rsidRDefault="00FD5F70" w:rsidP="00557577">
            <w:pPr>
              <w:jc w:val="center"/>
              <w:rPr>
                <w:lang w:val="kk-KZ"/>
              </w:rPr>
            </w:pPr>
          </w:p>
        </w:tc>
        <w:tc>
          <w:tcPr>
            <w:tcW w:w="851" w:type="dxa"/>
            <w:shd w:val="clear" w:color="auto" w:fill="EEECE1" w:themeFill="background2"/>
          </w:tcPr>
          <w:p w14:paraId="7CBBDBDC" w14:textId="77777777" w:rsidR="00FD5F70" w:rsidRPr="005054CE" w:rsidRDefault="00FD5F70" w:rsidP="00557577">
            <w:pPr>
              <w:jc w:val="center"/>
              <w:rPr>
                <w:lang w:val="kk-KZ"/>
              </w:rPr>
            </w:pPr>
          </w:p>
        </w:tc>
      </w:tr>
      <w:tr w:rsidR="00B225FC" w:rsidRPr="00067BA0" w14:paraId="4C163434" w14:textId="77777777" w:rsidTr="00983A20">
        <w:tc>
          <w:tcPr>
            <w:tcW w:w="721" w:type="dxa"/>
          </w:tcPr>
          <w:p w14:paraId="0A9C1D14" w14:textId="1046FAE1" w:rsidR="00B225FC" w:rsidRDefault="00203F8F" w:rsidP="00B225FC">
            <w:pPr>
              <w:jc w:val="center"/>
              <w:rPr>
                <w:lang w:val="kk-KZ"/>
              </w:rPr>
            </w:pPr>
            <w:bookmarkStart w:id="4" w:name="_Hlk61376413"/>
            <w:r>
              <w:rPr>
                <w:lang w:val="kk-KZ"/>
              </w:rPr>
              <w:t>1</w:t>
            </w:r>
          </w:p>
        </w:tc>
        <w:tc>
          <w:tcPr>
            <w:tcW w:w="5063" w:type="dxa"/>
          </w:tcPr>
          <w:p w14:paraId="22143753" w14:textId="5D9AEEAF" w:rsidR="00B225FC" w:rsidRPr="00067BA0" w:rsidRDefault="00EC00D1" w:rsidP="00B225FC">
            <w:pPr>
              <w:pStyle w:val="Default"/>
              <w:rPr>
                <w:rFonts w:eastAsia="Calibri"/>
                <w:bCs/>
                <w:lang w:val="kk-KZ"/>
              </w:rPr>
            </w:pPr>
            <w:r>
              <w:rPr>
                <w:lang w:val="kk-KZ"/>
              </w:rPr>
              <w:t>In Kazakh Language</w:t>
            </w:r>
          </w:p>
        </w:tc>
        <w:tc>
          <w:tcPr>
            <w:tcW w:w="1559" w:type="dxa"/>
          </w:tcPr>
          <w:p w14:paraId="7C9B2152" w14:textId="77777777" w:rsidR="00B225FC" w:rsidRPr="005054CE" w:rsidRDefault="00B225FC" w:rsidP="00B225FC">
            <w:pPr>
              <w:jc w:val="center"/>
              <w:rPr>
                <w:lang w:val="kk-KZ" w:eastAsia="ko-KR"/>
              </w:rPr>
            </w:pPr>
          </w:p>
        </w:tc>
        <w:tc>
          <w:tcPr>
            <w:tcW w:w="851" w:type="dxa"/>
          </w:tcPr>
          <w:p w14:paraId="665A5381" w14:textId="77777777" w:rsidR="00B225FC" w:rsidRPr="005054CE" w:rsidRDefault="00B225FC" w:rsidP="00B225FC">
            <w:pPr>
              <w:jc w:val="center"/>
              <w:rPr>
                <w:lang w:val="kk-KZ"/>
              </w:rPr>
            </w:pPr>
          </w:p>
        </w:tc>
        <w:tc>
          <w:tcPr>
            <w:tcW w:w="850" w:type="dxa"/>
          </w:tcPr>
          <w:p w14:paraId="32425A80" w14:textId="77777777" w:rsidR="00B225FC" w:rsidRPr="005054CE" w:rsidRDefault="00B225FC" w:rsidP="00B225FC">
            <w:pPr>
              <w:jc w:val="center"/>
              <w:rPr>
                <w:lang w:val="kk-KZ"/>
              </w:rPr>
            </w:pPr>
          </w:p>
        </w:tc>
        <w:tc>
          <w:tcPr>
            <w:tcW w:w="851" w:type="dxa"/>
          </w:tcPr>
          <w:p w14:paraId="3696A3C9" w14:textId="77777777" w:rsidR="00B225FC" w:rsidRPr="005054CE" w:rsidRDefault="00B225FC" w:rsidP="00B225FC">
            <w:pPr>
              <w:jc w:val="center"/>
              <w:rPr>
                <w:lang w:val="kk-KZ"/>
              </w:rPr>
            </w:pPr>
          </w:p>
        </w:tc>
      </w:tr>
      <w:tr w:rsidR="00B225FC" w:rsidRPr="00476350" w14:paraId="7B6342DE" w14:textId="77777777" w:rsidTr="00983A20">
        <w:tc>
          <w:tcPr>
            <w:tcW w:w="721" w:type="dxa"/>
          </w:tcPr>
          <w:p w14:paraId="55FBCE24" w14:textId="002D0449" w:rsidR="00B225FC" w:rsidRDefault="00203F8F" w:rsidP="00B225FC">
            <w:pPr>
              <w:jc w:val="center"/>
              <w:rPr>
                <w:lang w:val="kk-KZ"/>
              </w:rPr>
            </w:pPr>
            <w:r>
              <w:rPr>
                <w:lang w:val="kk-KZ"/>
              </w:rPr>
              <w:t>1.1</w:t>
            </w:r>
          </w:p>
        </w:tc>
        <w:tc>
          <w:tcPr>
            <w:tcW w:w="5063" w:type="dxa"/>
          </w:tcPr>
          <w:p w14:paraId="49FAD9BB" w14:textId="24F579F0" w:rsidR="00B225FC" w:rsidRPr="000A7EF9" w:rsidRDefault="00EC00D1" w:rsidP="00B225FC">
            <w:pPr>
              <w:rPr>
                <w:lang w:val="kk-KZ"/>
              </w:rPr>
            </w:pPr>
            <w:r>
              <w:rPr>
                <w:lang w:val="kk-KZ"/>
              </w:rPr>
              <w:t>Basic references:</w:t>
            </w:r>
          </w:p>
          <w:p w14:paraId="377FAFD4" w14:textId="41CCDD66" w:rsidR="00B225FC" w:rsidRDefault="00B225FC" w:rsidP="00B225FC">
            <w:pPr>
              <w:rPr>
                <w:lang w:val="kk-KZ"/>
              </w:rPr>
            </w:pPr>
            <w:r>
              <w:rPr>
                <w:lang w:val="kk-KZ"/>
              </w:rPr>
              <w:t>1.</w:t>
            </w:r>
            <w:r w:rsidRPr="000A7EF9">
              <w:rPr>
                <w:lang w:val="kk-KZ"/>
              </w:rPr>
              <w:t xml:space="preserve">Покровский, В. И. Жалпы эпидемиология дәлелді медицина негіздерімен : практика-лык сабақтарға нұсқаулық / редакциясын басқарғандар В. И. Покровский, Н. И. Брико ; қазақ тіліне аударған және жауапты редакторы Н. Жайықбаев ; жалпы редакциясын басқарған С. Ә. Әміреев - Москва : ГЭОТАР-Медиа, 2015. - 448 с. - ISBN 978-5-9704-3384-3. - Текст : электронный // URL : </w:t>
            </w:r>
            <w:r>
              <w:rPr>
                <w:lang w:val="kk-KZ"/>
              </w:rPr>
              <w:fldChar w:fldCharType="begin"/>
            </w:r>
            <w:r>
              <w:rPr>
                <w:lang w:val="kk-KZ"/>
              </w:rPr>
              <w:instrText xml:space="preserve"> HYPERLINK "</w:instrText>
            </w:r>
            <w:r w:rsidRPr="000A7EF9">
              <w:rPr>
                <w:lang w:val="kk-KZ"/>
              </w:rPr>
              <w:instrText>http://www.studmedlib.ru/book/ISBN9785970433843. html</w:instrText>
            </w:r>
          </w:p>
          <w:p w14:paraId="38202B19" w14:textId="38892A23" w:rsidR="00B225FC" w:rsidRPr="00B225FC" w:rsidRDefault="00B225FC" w:rsidP="00B225FC">
            <w:pPr>
              <w:pStyle w:val="Default"/>
              <w:rPr>
                <w:rFonts w:eastAsia="Calibri"/>
                <w:bCs/>
                <w:lang w:val="kk-KZ"/>
              </w:rPr>
            </w:pPr>
            <w:r>
              <w:rPr>
                <w:lang w:val="kk-KZ"/>
              </w:rPr>
              <w:instrText xml:space="preserve">2" </w:instrText>
            </w:r>
            <w:r>
              <w:rPr>
                <w:lang w:val="kk-KZ"/>
              </w:rPr>
              <w:fldChar w:fldCharType="separate"/>
            </w:r>
            <w:r w:rsidRPr="00C062BF">
              <w:rPr>
                <w:rStyle w:val="Hyperlink"/>
                <w:lang w:val="kk-KZ"/>
              </w:rPr>
              <w:t>http://www.studmedlib.ru/book/ISBN9785970433843. html</w:t>
            </w:r>
            <w:r>
              <w:rPr>
                <w:lang w:val="kk-KZ"/>
              </w:rPr>
              <w:fldChar w:fldCharType="end"/>
            </w:r>
          </w:p>
        </w:tc>
        <w:tc>
          <w:tcPr>
            <w:tcW w:w="1559" w:type="dxa"/>
          </w:tcPr>
          <w:p w14:paraId="452226C3" w14:textId="77777777" w:rsidR="00B225FC" w:rsidRPr="005054CE" w:rsidRDefault="00B225FC" w:rsidP="00B225FC">
            <w:pPr>
              <w:jc w:val="center"/>
              <w:rPr>
                <w:lang w:val="kk-KZ" w:eastAsia="ko-KR"/>
              </w:rPr>
            </w:pPr>
          </w:p>
        </w:tc>
        <w:tc>
          <w:tcPr>
            <w:tcW w:w="851" w:type="dxa"/>
          </w:tcPr>
          <w:p w14:paraId="4A35E806" w14:textId="77777777" w:rsidR="00B225FC" w:rsidRPr="005054CE" w:rsidRDefault="00B225FC" w:rsidP="00B225FC">
            <w:pPr>
              <w:jc w:val="center"/>
              <w:rPr>
                <w:lang w:val="kk-KZ"/>
              </w:rPr>
            </w:pPr>
          </w:p>
        </w:tc>
        <w:tc>
          <w:tcPr>
            <w:tcW w:w="850" w:type="dxa"/>
          </w:tcPr>
          <w:p w14:paraId="1112F836" w14:textId="77777777" w:rsidR="00B225FC" w:rsidRPr="005054CE" w:rsidRDefault="00B225FC" w:rsidP="00B225FC">
            <w:pPr>
              <w:jc w:val="center"/>
              <w:rPr>
                <w:lang w:val="kk-KZ"/>
              </w:rPr>
            </w:pPr>
          </w:p>
        </w:tc>
        <w:tc>
          <w:tcPr>
            <w:tcW w:w="851" w:type="dxa"/>
          </w:tcPr>
          <w:p w14:paraId="1FC8F4C7" w14:textId="77777777" w:rsidR="00B225FC" w:rsidRPr="005054CE" w:rsidRDefault="00B225FC" w:rsidP="00B225FC">
            <w:pPr>
              <w:jc w:val="center"/>
              <w:rPr>
                <w:lang w:val="kk-KZ"/>
              </w:rPr>
            </w:pPr>
          </w:p>
        </w:tc>
      </w:tr>
      <w:tr w:rsidR="00B225FC" w:rsidRPr="006006DA" w14:paraId="3D4B8F09" w14:textId="77777777" w:rsidTr="00983A20">
        <w:tc>
          <w:tcPr>
            <w:tcW w:w="721" w:type="dxa"/>
          </w:tcPr>
          <w:p w14:paraId="3733DBBE" w14:textId="4DCEFFC3" w:rsidR="00B225FC" w:rsidRDefault="00203F8F" w:rsidP="00B225FC">
            <w:pPr>
              <w:jc w:val="center"/>
              <w:rPr>
                <w:lang w:val="kk-KZ"/>
              </w:rPr>
            </w:pPr>
            <w:r>
              <w:rPr>
                <w:lang w:val="kk-KZ"/>
              </w:rPr>
              <w:t>1.</w:t>
            </w:r>
            <w:r w:rsidR="00B225FC">
              <w:rPr>
                <w:lang w:val="kk-KZ"/>
              </w:rPr>
              <w:t>2</w:t>
            </w:r>
          </w:p>
        </w:tc>
        <w:tc>
          <w:tcPr>
            <w:tcW w:w="5063" w:type="dxa"/>
          </w:tcPr>
          <w:p w14:paraId="1E6BC616" w14:textId="271E334B" w:rsidR="00B225FC" w:rsidRPr="000A7EF9" w:rsidRDefault="00EC00D1" w:rsidP="00B225FC">
            <w:pPr>
              <w:rPr>
                <w:lang w:val="kk-KZ"/>
              </w:rPr>
            </w:pPr>
            <w:r>
              <w:rPr>
                <w:lang w:val="kk-KZ"/>
              </w:rPr>
              <w:t>Additional references:</w:t>
            </w:r>
          </w:p>
          <w:p w14:paraId="279B07FF" w14:textId="352C2AA8" w:rsidR="00B225FC" w:rsidRDefault="00B225FC" w:rsidP="00B225FC">
            <w:pPr>
              <w:rPr>
                <w:lang w:val="kk-KZ"/>
              </w:rPr>
            </w:pPr>
            <w:r>
              <w:rPr>
                <w:lang w:val="kk-KZ"/>
              </w:rPr>
              <w:t>2.</w:t>
            </w:r>
            <w:r w:rsidRPr="000A7EF9">
              <w:rPr>
                <w:lang w:val="kk-KZ"/>
              </w:rPr>
              <w:t xml:space="preserve">. </w:t>
            </w:r>
            <w:r w:rsidRPr="00D26610">
              <w:rPr>
                <w:lang w:val="kk-KZ"/>
              </w:rPr>
              <w:t>Әміреев С. Ә., Темірбеков Ж. Т. Эпидемиология. Жалпы эпидемиология. 1-т. - Алматы: ЖАК-тың баспа орталығы, 2000. 552 б.</w:t>
            </w:r>
          </w:p>
          <w:p w14:paraId="7A6D4D4A" w14:textId="61A43BCA" w:rsidR="007963A3" w:rsidRDefault="007963A3" w:rsidP="00B225FC">
            <w:pPr>
              <w:rPr>
                <w:lang w:val="kk-KZ"/>
              </w:rPr>
            </w:pPr>
            <w:r w:rsidRPr="007963A3">
              <w:rPr>
                <w:lang w:val="kk-KZ"/>
              </w:rPr>
              <w:t>https://drive.google.com/file/d/10IIlnlqFXhNFxJdvKl6rQvnbLFbmfyrA/view?usp=sharing</w:t>
            </w:r>
          </w:p>
          <w:p w14:paraId="5B81DFEA" w14:textId="7496926A" w:rsidR="00B225FC" w:rsidRPr="00B225FC" w:rsidRDefault="00B225FC" w:rsidP="00B225FC">
            <w:pPr>
              <w:pStyle w:val="Default"/>
              <w:rPr>
                <w:sz w:val="23"/>
                <w:szCs w:val="23"/>
                <w:lang w:val="kk-KZ"/>
              </w:rPr>
            </w:pPr>
            <w:r>
              <w:rPr>
                <w:lang w:val="kk-KZ"/>
              </w:rPr>
              <w:t>3.</w:t>
            </w:r>
            <w:r w:rsidRPr="000A7EF9">
              <w:rPr>
                <w:lang w:val="kk-KZ"/>
              </w:rPr>
              <w:t>С.А. Әміреев, Қ.Құдайбергенұлы, Н. Жайықпаев, А.Жаханов. Жұқпалы ауруларға қатысты терминдерінің түсіндірме сөздігі.-Алматы.-2010.</w:t>
            </w:r>
            <w:r w:rsidR="007963A3">
              <w:rPr>
                <w:lang w:val="kk-KZ"/>
              </w:rPr>
              <w:t>-</w:t>
            </w:r>
            <w:r w:rsidRPr="000A7EF9">
              <w:rPr>
                <w:lang w:val="kk-KZ"/>
              </w:rPr>
              <w:t>288 б.</w:t>
            </w:r>
          </w:p>
        </w:tc>
        <w:tc>
          <w:tcPr>
            <w:tcW w:w="1559" w:type="dxa"/>
          </w:tcPr>
          <w:p w14:paraId="2077F052" w14:textId="77777777" w:rsidR="00B225FC" w:rsidRPr="005054CE" w:rsidRDefault="00B225FC" w:rsidP="00B225FC">
            <w:pPr>
              <w:jc w:val="center"/>
              <w:rPr>
                <w:lang w:val="kk-KZ" w:eastAsia="ko-KR"/>
              </w:rPr>
            </w:pPr>
          </w:p>
        </w:tc>
        <w:tc>
          <w:tcPr>
            <w:tcW w:w="851" w:type="dxa"/>
          </w:tcPr>
          <w:p w14:paraId="344B4B3D" w14:textId="77777777" w:rsidR="00B225FC" w:rsidRPr="005054CE" w:rsidRDefault="00B225FC" w:rsidP="00B225FC">
            <w:pPr>
              <w:jc w:val="center"/>
              <w:rPr>
                <w:lang w:val="kk-KZ"/>
              </w:rPr>
            </w:pPr>
          </w:p>
        </w:tc>
        <w:tc>
          <w:tcPr>
            <w:tcW w:w="850" w:type="dxa"/>
          </w:tcPr>
          <w:p w14:paraId="479227A5" w14:textId="77777777" w:rsidR="00B225FC" w:rsidRPr="005054CE" w:rsidRDefault="00B225FC" w:rsidP="00B225FC">
            <w:pPr>
              <w:jc w:val="center"/>
              <w:rPr>
                <w:lang w:val="kk-KZ"/>
              </w:rPr>
            </w:pPr>
          </w:p>
        </w:tc>
        <w:tc>
          <w:tcPr>
            <w:tcW w:w="851" w:type="dxa"/>
          </w:tcPr>
          <w:p w14:paraId="4D07BF87" w14:textId="77777777" w:rsidR="00B225FC" w:rsidRPr="005054CE" w:rsidRDefault="00B225FC" w:rsidP="00B225FC">
            <w:pPr>
              <w:jc w:val="center"/>
              <w:rPr>
                <w:lang w:val="kk-KZ"/>
              </w:rPr>
            </w:pPr>
          </w:p>
        </w:tc>
      </w:tr>
      <w:tr w:rsidR="00B225FC" w:rsidRPr="00417D47" w14:paraId="1E18BB7D" w14:textId="77777777" w:rsidTr="00983A20">
        <w:tc>
          <w:tcPr>
            <w:tcW w:w="721" w:type="dxa"/>
          </w:tcPr>
          <w:p w14:paraId="6AF15F2D" w14:textId="1936B588" w:rsidR="00B225FC" w:rsidRDefault="00203F8F" w:rsidP="00B225FC">
            <w:pPr>
              <w:jc w:val="center"/>
              <w:rPr>
                <w:lang w:val="kk-KZ"/>
              </w:rPr>
            </w:pPr>
            <w:r>
              <w:rPr>
                <w:lang w:val="kk-KZ"/>
              </w:rPr>
              <w:t>2</w:t>
            </w:r>
          </w:p>
        </w:tc>
        <w:tc>
          <w:tcPr>
            <w:tcW w:w="5063" w:type="dxa"/>
          </w:tcPr>
          <w:p w14:paraId="48DD449F" w14:textId="10528B8F" w:rsidR="00B225FC" w:rsidRPr="00FD5F70" w:rsidRDefault="00EC00D1" w:rsidP="00B225FC">
            <w:pPr>
              <w:rPr>
                <w:rFonts w:eastAsia="Calibri"/>
                <w:bCs/>
                <w:lang w:eastAsia="en-US"/>
              </w:rPr>
            </w:pPr>
            <w:r>
              <w:rPr>
                <w:lang w:val="kk-KZ"/>
              </w:rPr>
              <w:t>In Russian Language</w:t>
            </w:r>
          </w:p>
        </w:tc>
        <w:tc>
          <w:tcPr>
            <w:tcW w:w="1559" w:type="dxa"/>
          </w:tcPr>
          <w:p w14:paraId="6B9E6A97" w14:textId="77777777" w:rsidR="00B225FC" w:rsidRPr="005054CE" w:rsidRDefault="00B225FC" w:rsidP="00B225FC">
            <w:pPr>
              <w:jc w:val="center"/>
              <w:rPr>
                <w:lang w:val="kk-KZ" w:eastAsia="ko-KR"/>
              </w:rPr>
            </w:pPr>
          </w:p>
        </w:tc>
        <w:tc>
          <w:tcPr>
            <w:tcW w:w="851" w:type="dxa"/>
          </w:tcPr>
          <w:p w14:paraId="376C1319" w14:textId="77777777" w:rsidR="00B225FC" w:rsidRPr="005054CE" w:rsidRDefault="00B225FC" w:rsidP="00B225FC">
            <w:pPr>
              <w:jc w:val="center"/>
              <w:rPr>
                <w:lang w:val="kk-KZ"/>
              </w:rPr>
            </w:pPr>
          </w:p>
        </w:tc>
        <w:tc>
          <w:tcPr>
            <w:tcW w:w="850" w:type="dxa"/>
          </w:tcPr>
          <w:p w14:paraId="482583D1" w14:textId="77777777" w:rsidR="00B225FC" w:rsidRPr="005054CE" w:rsidRDefault="00B225FC" w:rsidP="00B225FC">
            <w:pPr>
              <w:jc w:val="center"/>
              <w:rPr>
                <w:lang w:val="kk-KZ"/>
              </w:rPr>
            </w:pPr>
          </w:p>
        </w:tc>
        <w:tc>
          <w:tcPr>
            <w:tcW w:w="851" w:type="dxa"/>
          </w:tcPr>
          <w:p w14:paraId="623ECBAE" w14:textId="77777777" w:rsidR="00B225FC" w:rsidRPr="005054CE" w:rsidRDefault="00B225FC" w:rsidP="00B225FC">
            <w:pPr>
              <w:jc w:val="center"/>
              <w:rPr>
                <w:lang w:val="kk-KZ"/>
              </w:rPr>
            </w:pPr>
          </w:p>
        </w:tc>
      </w:tr>
      <w:tr w:rsidR="00B225FC" w:rsidRPr="00B225FC" w14:paraId="15ABBD94" w14:textId="77777777" w:rsidTr="00983A20">
        <w:tc>
          <w:tcPr>
            <w:tcW w:w="721" w:type="dxa"/>
          </w:tcPr>
          <w:p w14:paraId="57CEC4AD" w14:textId="72001797" w:rsidR="00B225FC" w:rsidRDefault="00203F8F" w:rsidP="00B225FC">
            <w:pPr>
              <w:jc w:val="center"/>
              <w:rPr>
                <w:lang w:val="kk-KZ"/>
              </w:rPr>
            </w:pPr>
            <w:r>
              <w:rPr>
                <w:lang w:val="kk-KZ"/>
              </w:rPr>
              <w:t>2.1</w:t>
            </w:r>
          </w:p>
        </w:tc>
        <w:tc>
          <w:tcPr>
            <w:tcW w:w="5063" w:type="dxa"/>
          </w:tcPr>
          <w:p w14:paraId="4650D145" w14:textId="3B7A2A6C" w:rsidR="00B225FC" w:rsidRPr="000A7EF9" w:rsidRDefault="00EC00D1" w:rsidP="00B225FC">
            <w:pPr>
              <w:rPr>
                <w:lang w:val="kk-KZ"/>
              </w:rPr>
            </w:pPr>
            <w:r>
              <w:rPr>
                <w:lang w:val="kk-KZ"/>
              </w:rPr>
              <w:t>Basic references:</w:t>
            </w:r>
          </w:p>
          <w:p w14:paraId="25790C00" w14:textId="66C6A40C" w:rsidR="00B225FC" w:rsidRDefault="00B225FC" w:rsidP="00B225FC">
            <w:pPr>
              <w:rPr>
                <w:lang w:val="kk-KZ"/>
              </w:rPr>
            </w:pPr>
            <w:r>
              <w:rPr>
                <w:lang w:val="kk-KZ"/>
              </w:rPr>
              <w:t>4</w:t>
            </w:r>
            <w:r w:rsidRPr="000A7EF9">
              <w:rPr>
                <w:lang w:val="kk-KZ"/>
              </w:rPr>
              <w:t>.</w:t>
            </w:r>
            <w:r>
              <w:rPr>
                <w:lang w:val="kk-KZ"/>
              </w:rPr>
              <w:t xml:space="preserve"> </w:t>
            </w:r>
            <w:r w:rsidRPr="000A7EF9">
              <w:rPr>
                <w:lang w:val="kk-KZ"/>
              </w:rPr>
              <w:t>Принципы эпидемиологии в общественном здравоохранении. Введение в практическую эпидемиологию и биостатистику. Р.Дикер, Оффис эпидемиологических программ СДС, USAID.-2012.-457 c.</w:t>
            </w:r>
          </w:p>
          <w:p w14:paraId="6D905758" w14:textId="0677F559" w:rsidR="003F2534" w:rsidRPr="000A7EF9" w:rsidRDefault="003F2534" w:rsidP="00B225FC">
            <w:pPr>
              <w:rPr>
                <w:lang w:val="kk-KZ"/>
              </w:rPr>
            </w:pPr>
            <w:r w:rsidRPr="003F2534">
              <w:rPr>
                <w:lang w:val="kk-KZ"/>
              </w:rPr>
              <w:t>https://drive.google.com/file/d/1yGMy7pbmcxslbwJrKPk5Aa2o1nI-Q-O1/view?usp=sharing</w:t>
            </w:r>
          </w:p>
          <w:p w14:paraId="2FCE1DDD" w14:textId="731FA0FD" w:rsidR="00B225FC" w:rsidRPr="000A7EF9" w:rsidRDefault="00B225FC" w:rsidP="00B225FC">
            <w:pPr>
              <w:rPr>
                <w:lang w:val="kk-KZ"/>
              </w:rPr>
            </w:pPr>
            <w:r>
              <w:rPr>
                <w:lang w:val="kk-KZ"/>
              </w:rPr>
              <w:t>5</w:t>
            </w:r>
            <w:r w:rsidRPr="000A7EF9">
              <w:rPr>
                <w:lang w:val="kk-KZ"/>
              </w:rPr>
              <w:t>. Общая эпидемиология с основами доказательной медицины. Под ред. В.И. Покровского, Н.И. Брико. Учебное пособие. М., ГЭОТАР-Медиа, 2010 г. 400 с.</w:t>
            </w:r>
          </w:p>
          <w:p w14:paraId="325C1177" w14:textId="1C2453CE" w:rsidR="00B225FC" w:rsidRPr="00B225FC" w:rsidRDefault="00B225FC" w:rsidP="00B225FC">
            <w:pPr>
              <w:rPr>
                <w:rFonts w:eastAsia="Calibri"/>
                <w:bCs/>
                <w:lang w:eastAsia="en-US"/>
              </w:rPr>
            </w:pPr>
            <w:r>
              <w:rPr>
                <w:lang w:val="kk-KZ"/>
              </w:rPr>
              <w:t>6</w:t>
            </w:r>
            <w:r w:rsidRPr="000A7EF9">
              <w:rPr>
                <w:lang w:val="kk-KZ"/>
              </w:rPr>
              <w:t xml:space="preserve">. Материалы тренинга по эпидемиологии. Модуль 1, 2, 3. Центрально-Азиатский Офис Американских центров по контролю и </w:t>
            </w:r>
            <w:r w:rsidRPr="000A7EF9">
              <w:rPr>
                <w:lang w:val="kk-KZ"/>
              </w:rPr>
              <w:lastRenderedPageBreak/>
              <w:t>профилактике заболеваний. – февраль-май 2014.</w:t>
            </w:r>
          </w:p>
        </w:tc>
        <w:tc>
          <w:tcPr>
            <w:tcW w:w="1559" w:type="dxa"/>
          </w:tcPr>
          <w:p w14:paraId="1116DC4C" w14:textId="77777777" w:rsidR="00B225FC" w:rsidRPr="005054CE" w:rsidRDefault="00B225FC" w:rsidP="00B225FC">
            <w:pPr>
              <w:jc w:val="center"/>
              <w:rPr>
                <w:lang w:val="kk-KZ" w:eastAsia="ko-KR"/>
              </w:rPr>
            </w:pPr>
          </w:p>
        </w:tc>
        <w:tc>
          <w:tcPr>
            <w:tcW w:w="851" w:type="dxa"/>
          </w:tcPr>
          <w:p w14:paraId="350E0FD3" w14:textId="77777777" w:rsidR="00B225FC" w:rsidRPr="005054CE" w:rsidRDefault="00B225FC" w:rsidP="00B225FC">
            <w:pPr>
              <w:jc w:val="center"/>
              <w:rPr>
                <w:lang w:val="kk-KZ"/>
              </w:rPr>
            </w:pPr>
          </w:p>
        </w:tc>
        <w:tc>
          <w:tcPr>
            <w:tcW w:w="850" w:type="dxa"/>
          </w:tcPr>
          <w:p w14:paraId="7781DEAD" w14:textId="77777777" w:rsidR="00B225FC" w:rsidRPr="005054CE" w:rsidRDefault="00B225FC" w:rsidP="00B225FC">
            <w:pPr>
              <w:jc w:val="center"/>
              <w:rPr>
                <w:lang w:val="kk-KZ"/>
              </w:rPr>
            </w:pPr>
          </w:p>
        </w:tc>
        <w:tc>
          <w:tcPr>
            <w:tcW w:w="851" w:type="dxa"/>
          </w:tcPr>
          <w:p w14:paraId="4C48888F" w14:textId="77777777" w:rsidR="00B225FC" w:rsidRPr="005054CE" w:rsidRDefault="00B225FC" w:rsidP="00B225FC">
            <w:pPr>
              <w:jc w:val="center"/>
              <w:rPr>
                <w:lang w:val="kk-KZ"/>
              </w:rPr>
            </w:pPr>
          </w:p>
        </w:tc>
      </w:tr>
      <w:tr w:rsidR="00B225FC" w:rsidRPr="00B225FC" w14:paraId="27B1584F" w14:textId="77777777" w:rsidTr="00983A20">
        <w:tc>
          <w:tcPr>
            <w:tcW w:w="721" w:type="dxa"/>
          </w:tcPr>
          <w:p w14:paraId="11858F88" w14:textId="2B0785CD" w:rsidR="00B225FC" w:rsidRDefault="00203F8F" w:rsidP="00B225FC">
            <w:pPr>
              <w:jc w:val="center"/>
              <w:rPr>
                <w:lang w:val="kk-KZ"/>
              </w:rPr>
            </w:pPr>
            <w:r>
              <w:rPr>
                <w:lang w:val="kk-KZ"/>
              </w:rPr>
              <w:t>2.2</w:t>
            </w:r>
          </w:p>
        </w:tc>
        <w:tc>
          <w:tcPr>
            <w:tcW w:w="5063" w:type="dxa"/>
          </w:tcPr>
          <w:p w14:paraId="3414FFEA" w14:textId="11E00E79" w:rsidR="00B225FC" w:rsidRPr="000A7EF9" w:rsidRDefault="00EC00D1" w:rsidP="00B225FC">
            <w:pPr>
              <w:rPr>
                <w:lang w:val="kk-KZ"/>
              </w:rPr>
            </w:pPr>
            <w:r>
              <w:rPr>
                <w:lang w:val="kk-KZ"/>
              </w:rPr>
              <w:t>Additional references:</w:t>
            </w:r>
            <w:r w:rsidR="00B225FC" w:rsidRPr="000A7EF9">
              <w:rPr>
                <w:lang w:val="kk-KZ"/>
              </w:rPr>
              <w:t xml:space="preserve"> </w:t>
            </w:r>
          </w:p>
          <w:p w14:paraId="24AA8E26" w14:textId="49003CC0" w:rsidR="00B225FC" w:rsidRPr="000A7EF9" w:rsidRDefault="00B225FC" w:rsidP="00B225FC">
            <w:pPr>
              <w:rPr>
                <w:lang w:val="kk-KZ"/>
              </w:rPr>
            </w:pPr>
            <w:r>
              <w:rPr>
                <w:lang w:val="kk-KZ"/>
              </w:rPr>
              <w:t>7</w:t>
            </w:r>
            <w:r w:rsidRPr="000A7EF9">
              <w:rPr>
                <w:lang w:val="kk-KZ"/>
              </w:rPr>
              <w:t>. Эпидемиология.Л.П.Зуева, Р.Х.Яхаев.Санкт-Петербург.-2008.-797с.</w:t>
            </w:r>
          </w:p>
          <w:p w14:paraId="3E1C0EFD" w14:textId="430C03C4" w:rsidR="00B225FC" w:rsidRDefault="00B225FC" w:rsidP="00B225FC">
            <w:pPr>
              <w:tabs>
                <w:tab w:val="left" w:pos="400"/>
              </w:tabs>
            </w:pPr>
            <w:r>
              <w:t>8</w:t>
            </w:r>
            <w:r w:rsidRPr="000A7EF9">
              <w:t xml:space="preserve">. </w:t>
            </w:r>
            <w:proofErr w:type="spellStart"/>
            <w:r w:rsidRPr="000A7EF9">
              <w:t>Ющук</w:t>
            </w:r>
            <w:proofErr w:type="spellEnd"/>
            <w:r w:rsidRPr="000A7EF9">
              <w:t xml:space="preserve"> Н. Д., Мартынов Ю. В. Эпидемиология: Учеб. пособие. — 2-е изд., </w:t>
            </w:r>
            <w:proofErr w:type="spellStart"/>
            <w:r w:rsidRPr="000A7EF9">
              <w:t>перераб</w:t>
            </w:r>
            <w:proofErr w:type="spellEnd"/>
            <w:proofErr w:type="gramStart"/>
            <w:r w:rsidRPr="000A7EF9">
              <w:t>.</w:t>
            </w:r>
            <w:proofErr w:type="gramEnd"/>
            <w:r w:rsidRPr="000A7EF9">
              <w:t xml:space="preserve"> и доп. — М.: Медицина, 2003. — 448с., с.13-60</w:t>
            </w:r>
          </w:p>
          <w:p w14:paraId="3EF94507" w14:textId="3D918416" w:rsidR="003F2534" w:rsidRPr="000A7EF9" w:rsidRDefault="003F2534" w:rsidP="00B225FC">
            <w:pPr>
              <w:tabs>
                <w:tab w:val="left" w:pos="400"/>
              </w:tabs>
            </w:pPr>
            <w:r w:rsidRPr="003F2534">
              <w:t>https://drive.google.com/file/d/1HSDMhrGD62LDFXkG1ghmwdHxmKoTIgVu/view?usp=sharing</w:t>
            </w:r>
          </w:p>
          <w:p w14:paraId="5577C8D0" w14:textId="6E136103" w:rsidR="00B225FC" w:rsidRPr="000A7EF9" w:rsidRDefault="00B225FC" w:rsidP="00B225FC">
            <w:pPr>
              <w:rPr>
                <w:lang w:val="kk-KZ"/>
              </w:rPr>
            </w:pPr>
            <w:r>
              <w:t>9</w:t>
            </w:r>
            <w:r w:rsidRPr="000A7EF9">
              <w:rPr>
                <w:lang w:val="kk-KZ"/>
              </w:rPr>
              <w:t>. Ф.А.Искакова. Аналитическое исследование причин и структуры смертности от туберкулеза в некоторых регионах Казахстана. Монография. Астана.-2011.-174 с.</w:t>
            </w:r>
          </w:p>
          <w:p w14:paraId="5FF876A7" w14:textId="77777777" w:rsidR="00B225FC" w:rsidRDefault="00B225FC" w:rsidP="00B225FC">
            <w:pPr>
              <w:rPr>
                <w:lang w:val="kk-KZ"/>
              </w:rPr>
            </w:pPr>
            <w:r>
              <w:t>10</w:t>
            </w:r>
            <w:r w:rsidRPr="000A7EF9">
              <w:rPr>
                <w:lang w:val="kk-KZ"/>
              </w:rPr>
              <w:t>.Ф.А.Искакова. Эпидемиология туберкулеза в Казахстане.Учебно-методическое пособие. Алматы.=2009.-128 с.</w:t>
            </w:r>
          </w:p>
          <w:p w14:paraId="506AC7FF" w14:textId="77777777" w:rsidR="007963A3" w:rsidRDefault="007963A3" w:rsidP="00B225FC">
            <w:r>
              <w:rPr>
                <w:lang w:val="kk-KZ"/>
              </w:rPr>
              <w:t xml:space="preserve">11. </w:t>
            </w:r>
            <w:r w:rsidR="00772D10">
              <w:rPr>
                <w:lang w:val="en-US"/>
              </w:rPr>
              <w:t>Epi</w:t>
            </w:r>
            <w:r w:rsidR="00772D10" w:rsidRPr="00772D10">
              <w:t xml:space="preserve"> </w:t>
            </w:r>
            <w:r w:rsidR="00772D10">
              <w:rPr>
                <w:lang w:val="en-US"/>
              </w:rPr>
              <w:t>Info</w:t>
            </w:r>
            <w:r w:rsidR="00772D10" w:rsidRPr="00772D10">
              <w:t xml:space="preserve">. </w:t>
            </w:r>
            <w:r w:rsidR="00772D10">
              <w:t>Инструмент для расследования вспышек. 2006.-176 с.</w:t>
            </w:r>
          </w:p>
          <w:p w14:paraId="4BE00A8B" w14:textId="1F9EC81E" w:rsidR="00772D10" w:rsidRPr="00772D10" w:rsidRDefault="00772D10" w:rsidP="00B225FC">
            <w:pPr>
              <w:rPr>
                <w:rFonts w:eastAsia="Calibri"/>
                <w:bCs/>
                <w:lang w:eastAsia="en-US"/>
              </w:rPr>
            </w:pPr>
            <w:r w:rsidRPr="00772D10">
              <w:rPr>
                <w:rFonts w:eastAsia="Calibri"/>
                <w:bCs/>
                <w:lang w:eastAsia="en-US"/>
              </w:rPr>
              <w:t>https://drive.google.com/file/d/1250rJM314tOitw3N9605bkD2ZyIJxm1n/view?usp=sharing</w:t>
            </w:r>
          </w:p>
        </w:tc>
        <w:tc>
          <w:tcPr>
            <w:tcW w:w="1559" w:type="dxa"/>
          </w:tcPr>
          <w:p w14:paraId="6D01462E" w14:textId="77777777" w:rsidR="00B225FC" w:rsidRPr="005054CE" w:rsidRDefault="00B225FC" w:rsidP="00B225FC">
            <w:pPr>
              <w:jc w:val="center"/>
              <w:rPr>
                <w:lang w:val="kk-KZ" w:eastAsia="ko-KR"/>
              </w:rPr>
            </w:pPr>
          </w:p>
        </w:tc>
        <w:tc>
          <w:tcPr>
            <w:tcW w:w="851" w:type="dxa"/>
          </w:tcPr>
          <w:p w14:paraId="64EE4666" w14:textId="77777777" w:rsidR="00B225FC" w:rsidRPr="005054CE" w:rsidRDefault="00B225FC" w:rsidP="00B225FC">
            <w:pPr>
              <w:jc w:val="center"/>
              <w:rPr>
                <w:lang w:val="kk-KZ"/>
              </w:rPr>
            </w:pPr>
          </w:p>
        </w:tc>
        <w:tc>
          <w:tcPr>
            <w:tcW w:w="850" w:type="dxa"/>
          </w:tcPr>
          <w:p w14:paraId="240FA247" w14:textId="77777777" w:rsidR="00B225FC" w:rsidRPr="005054CE" w:rsidRDefault="00B225FC" w:rsidP="00B225FC">
            <w:pPr>
              <w:jc w:val="center"/>
              <w:rPr>
                <w:lang w:val="kk-KZ"/>
              </w:rPr>
            </w:pPr>
          </w:p>
        </w:tc>
        <w:tc>
          <w:tcPr>
            <w:tcW w:w="851" w:type="dxa"/>
          </w:tcPr>
          <w:p w14:paraId="06D154DD" w14:textId="77777777" w:rsidR="00B225FC" w:rsidRPr="005054CE" w:rsidRDefault="00B225FC" w:rsidP="00B225FC">
            <w:pPr>
              <w:jc w:val="center"/>
              <w:rPr>
                <w:lang w:val="kk-KZ"/>
              </w:rPr>
            </w:pPr>
          </w:p>
        </w:tc>
      </w:tr>
      <w:tr w:rsidR="00B225FC" w:rsidRPr="00417D47" w14:paraId="2DD7A063" w14:textId="77777777" w:rsidTr="00983A20">
        <w:tc>
          <w:tcPr>
            <w:tcW w:w="721" w:type="dxa"/>
          </w:tcPr>
          <w:p w14:paraId="3A3AADB5" w14:textId="30D9C886" w:rsidR="00B225FC" w:rsidRDefault="00203F8F" w:rsidP="00B225FC">
            <w:pPr>
              <w:jc w:val="center"/>
              <w:rPr>
                <w:lang w:val="kk-KZ"/>
              </w:rPr>
            </w:pPr>
            <w:r>
              <w:rPr>
                <w:lang w:val="kk-KZ"/>
              </w:rPr>
              <w:t>3</w:t>
            </w:r>
          </w:p>
        </w:tc>
        <w:tc>
          <w:tcPr>
            <w:tcW w:w="5063" w:type="dxa"/>
          </w:tcPr>
          <w:p w14:paraId="7826D596" w14:textId="22556E4C" w:rsidR="00B225FC" w:rsidRPr="00263510" w:rsidRDefault="00BB2C13" w:rsidP="00B225FC">
            <w:pPr>
              <w:rPr>
                <w:rFonts w:eastAsia="Calibri"/>
                <w:bCs/>
                <w:lang w:val="en-US" w:eastAsia="en-US"/>
              </w:rPr>
            </w:pPr>
            <w:r>
              <w:rPr>
                <w:lang w:val="kk-KZ"/>
              </w:rPr>
              <w:t>In English Language</w:t>
            </w:r>
          </w:p>
        </w:tc>
        <w:tc>
          <w:tcPr>
            <w:tcW w:w="1559" w:type="dxa"/>
          </w:tcPr>
          <w:p w14:paraId="04DCDDB9" w14:textId="77777777" w:rsidR="00B225FC" w:rsidRPr="005054CE" w:rsidRDefault="00B225FC" w:rsidP="00B225FC">
            <w:pPr>
              <w:jc w:val="center"/>
              <w:rPr>
                <w:lang w:val="kk-KZ" w:eastAsia="ko-KR"/>
              </w:rPr>
            </w:pPr>
          </w:p>
        </w:tc>
        <w:tc>
          <w:tcPr>
            <w:tcW w:w="851" w:type="dxa"/>
          </w:tcPr>
          <w:p w14:paraId="2832A9FF" w14:textId="77777777" w:rsidR="00B225FC" w:rsidRPr="005054CE" w:rsidRDefault="00B225FC" w:rsidP="00B225FC">
            <w:pPr>
              <w:jc w:val="center"/>
              <w:rPr>
                <w:lang w:val="kk-KZ"/>
              </w:rPr>
            </w:pPr>
          </w:p>
        </w:tc>
        <w:tc>
          <w:tcPr>
            <w:tcW w:w="850" w:type="dxa"/>
          </w:tcPr>
          <w:p w14:paraId="3AB0606C" w14:textId="77777777" w:rsidR="00B225FC" w:rsidRPr="005054CE" w:rsidRDefault="00B225FC" w:rsidP="00B225FC">
            <w:pPr>
              <w:jc w:val="center"/>
              <w:rPr>
                <w:lang w:val="kk-KZ"/>
              </w:rPr>
            </w:pPr>
          </w:p>
        </w:tc>
        <w:tc>
          <w:tcPr>
            <w:tcW w:w="851" w:type="dxa"/>
          </w:tcPr>
          <w:p w14:paraId="1B6FDF56" w14:textId="77777777" w:rsidR="00B225FC" w:rsidRPr="005054CE" w:rsidRDefault="00B225FC" w:rsidP="00B225FC">
            <w:pPr>
              <w:jc w:val="center"/>
              <w:rPr>
                <w:lang w:val="kk-KZ"/>
              </w:rPr>
            </w:pPr>
          </w:p>
        </w:tc>
      </w:tr>
      <w:tr w:rsidR="00B225FC" w:rsidRPr="00417D47" w14:paraId="445FF3E4" w14:textId="77777777" w:rsidTr="00983A20">
        <w:tc>
          <w:tcPr>
            <w:tcW w:w="721" w:type="dxa"/>
          </w:tcPr>
          <w:p w14:paraId="7AF3D771" w14:textId="52B853F5" w:rsidR="00B225FC" w:rsidRDefault="00203F8F" w:rsidP="00B225FC">
            <w:pPr>
              <w:jc w:val="center"/>
              <w:rPr>
                <w:lang w:val="kk-KZ"/>
              </w:rPr>
            </w:pPr>
            <w:r>
              <w:rPr>
                <w:lang w:val="kk-KZ"/>
              </w:rPr>
              <w:t>3.1</w:t>
            </w:r>
          </w:p>
        </w:tc>
        <w:tc>
          <w:tcPr>
            <w:tcW w:w="5063" w:type="dxa"/>
          </w:tcPr>
          <w:p w14:paraId="45B8E4CA" w14:textId="7BEAC013" w:rsidR="00B225FC" w:rsidRPr="000A7EF9" w:rsidRDefault="00EC00D1" w:rsidP="00B225FC">
            <w:pPr>
              <w:rPr>
                <w:lang w:val="kk-KZ"/>
              </w:rPr>
            </w:pPr>
            <w:r>
              <w:rPr>
                <w:lang w:val="kk-KZ"/>
              </w:rPr>
              <w:t>Basic references:</w:t>
            </w:r>
          </w:p>
          <w:p w14:paraId="612DF94A" w14:textId="22CCDD87" w:rsidR="00B225FC" w:rsidRDefault="00B225FC" w:rsidP="00B225FC">
            <w:pPr>
              <w:rPr>
                <w:lang w:val="kk-KZ"/>
              </w:rPr>
            </w:pPr>
            <w:r>
              <w:rPr>
                <w:lang w:val="kk-KZ"/>
              </w:rPr>
              <w:t>11</w:t>
            </w:r>
            <w:r w:rsidRPr="000A7EF9">
              <w:rPr>
                <w:lang w:val="kk-KZ"/>
              </w:rPr>
              <w:t xml:space="preserve">.Gordis, Leon, Epidemiology, 5th Edition, W.B. Saunders Company, 2013.- </w:t>
            </w:r>
          </w:p>
          <w:p w14:paraId="3BC178E7" w14:textId="02FA3077" w:rsidR="00B225FC" w:rsidRDefault="003F2534" w:rsidP="00B225FC">
            <w:pPr>
              <w:rPr>
                <w:lang w:val="kk-KZ"/>
              </w:rPr>
            </w:pPr>
            <w:r w:rsidRPr="003F2534">
              <w:rPr>
                <w:rFonts w:eastAsia="Calibri"/>
                <w:bCs/>
                <w:lang w:val="kk-KZ"/>
              </w:rPr>
              <w:t>https://drive.google.com/file/d/1nUfmrzWD-Jw02AzHXEcmjPadgC2AgTjb/view?usp=sharing</w:t>
            </w:r>
            <w:r w:rsidR="00B225FC">
              <w:rPr>
                <w:lang w:val="kk-KZ"/>
              </w:rPr>
              <w:t>12</w:t>
            </w:r>
            <w:r w:rsidR="00B225FC" w:rsidRPr="000A7EF9">
              <w:rPr>
                <w:lang w:val="kk-KZ"/>
              </w:rPr>
              <w:t>. Principles of Epidemiology in Public Health Practice, 3d Edition, CDC, US Department of Public Health, 2012</w:t>
            </w:r>
            <w:r w:rsidR="00203F8F">
              <w:rPr>
                <w:lang w:val="kk-KZ"/>
              </w:rPr>
              <w:t>.-</w:t>
            </w:r>
          </w:p>
          <w:p w14:paraId="5321E91F" w14:textId="4EC4CD42" w:rsidR="003F2534" w:rsidRPr="000A7EF9" w:rsidRDefault="003F2534" w:rsidP="00B225FC">
            <w:pPr>
              <w:rPr>
                <w:lang w:val="kk-KZ"/>
              </w:rPr>
            </w:pPr>
            <w:r w:rsidRPr="003F2534">
              <w:rPr>
                <w:lang w:val="kk-KZ"/>
              </w:rPr>
              <w:t>https://drive.google.com/file/d/0BzjLXzHs114hUWpsUzlMR0poNEU/view?usp=sharing</w:t>
            </w:r>
          </w:p>
          <w:p w14:paraId="08481AC6" w14:textId="6F032D26" w:rsidR="00B225FC" w:rsidRDefault="00B225FC" w:rsidP="00B225FC">
            <w:pPr>
              <w:rPr>
                <w:lang w:val="kk-KZ"/>
              </w:rPr>
            </w:pPr>
            <w:r>
              <w:rPr>
                <w:lang w:val="kk-KZ"/>
              </w:rPr>
              <w:t>13</w:t>
            </w:r>
            <w:r w:rsidRPr="000A7EF9">
              <w:rPr>
                <w:lang w:val="kk-KZ"/>
              </w:rPr>
              <w:t>. High-Yield Biostatistics, Epidemiology, &amp; Public Health, 4th Edition</w:t>
            </w:r>
            <w:r w:rsidR="00203F8F">
              <w:rPr>
                <w:lang w:val="kk-KZ"/>
              </w:rPr>
              <w:t>.-</w:t>
            </w:r>
          </w:p>
          <w:p w14:paraId="67E7F247" w14:textId="0BDD74BB" w:rsidR="003F2534" w:rsidRPr="000A7EF9" w:rsidRDefault="003F2534" w:rsidP="00B225FC">
            <w:pPr>
              <w:rPr>
                <w:lang w:val="kk-KZ"/>
              </w:rPr>
            </w:pPr>
            <w:r w:rsidRPr="003F2534">
              <w:rPr>
                <w:lang w:val="kk-KZ"/>
              </w:rPr>
              <w:t>https://drive.google.com/file/d/1Qh1B6vdUkd-OA7dS1jJCiG1ZeQXxvBKr/view?usp=sharing</w:t>
            </w:r>
          </w:p>
          <w:p w14:paraId="5137E423" w14:textId="49D3E44D" w:rsidR="00B225FC" w:rsidRDefault="00203F8F" w:rsidP="00B225FC">
            <w:pPr>
              <w:rPr>
                <w:lang w:val="en-US"/>
              </w:rPr>
            </w:pPr>
            <w:r>
              <w:rPr>
                <w:lang w:val="kk-KZ"/>
              </w:rPr>
              <w:t xml:space="preserve">14. </w:t>
            </w:r>
            <w:r w:rsidR="00B225FC" w:rsidRPr="000A7EF9">
              <w:rPr>
                <w:lang w:val="kk-KZ"/>
              </w:rPr>
              <w:t>Kaplan USMLE, Lecture Notes, Behavioral Sciences and Social Science, 2017.-</w:t>
            </w:r>
            <w:r w:rsidR="00B225FC" w:rsidRPr="000A7EF9">
              <w:rPr>
                <w:lang w:val="en-US"/>
              </w:rPr>
              <w:t>229p.</w:t>
            </w:r>
          </w:p>
          <w:p w14:paraId="60EA4AEB" w14:textId="2FA049C2" w:rsidR="003F2534" w:rsidRPr="000A7EF9" w:rsidRDefault="003F2534" w:rsidP="00B225FC">
            <w:pPr>
              <w:rPr>
                <w:lang w:val="en-US"/>
              </w:rPr>
            </w:pPr>
            <w:r w:rsidRPr="003F2534">
              <w:rPr>
                <w:lang w:val="en-US"/>
              </w:rPr>
              <w:t>https://drive.google.com/file/d/1t2HByO_ybBomAH_Z8HhmP3rSJxewwKBC/view?usp=sharing</w:t>
            </w:r>
          </w:p>
          <w:p w14:paraId="623437F4" w14:textId="77777777" w:rsidR="00B225FC" w:rsidRDefault="00B225FC" w:rsidP="00B225FC">
            <w:pPr>
              <w:rPr>
                <w:lang w:val="kk-KZ"/>
              </w:rPr>
            </w:pPr>
            <w:r>
              <w:rPr>
                <w:lang w:val="kk-KZ"/>
              </w:rPr>
              <w:t>1</w:t>
            </w:r>
            <w:r w:rsidR="00203F8F">
              <w:rPr>
                <w:lang w:val="kk-KZ"/>
              </w:rPr>
              <w:t>5</w:t>
            </w:r>
            <w:r w:rsidRPr="000A7EF9">
              <w:rPr>
                <w:lang w:val="kk-KZ"/>
              </w:rPr>
              <w:t>. Wolfgang, A. Handbook of Epidemiology. 5 vol.//Ahrens Wolfgang, Peugeot Iris. - 2 ed.- Springer Reference, 2014.</w:t>
            </w:r>
          </w:p>
          <w:p w14:paraId="779D0B00" w14:textId="333A64A7" w:rsidR="003F2534" w:rsidRPr="00263510" w:rsidRDefault="003F2534" w:rsidP="00B225FC">
            <w:pPr>
              <w:rPr>
                <w:rFonts w:eastAsia="Calibri"/>
                <w:bCs/>
                <w:lang w:val="en-US" w:eastAsia="en-US"/>
              </w:rPr>
            </w:pPr>
          </w:p>
        </w:tc>
        <w:tc>
          <w:tcPr>
            <w:tcW w:w="1559" w:type="dxa"/>
          </w:tcPr>
          <w:p w14:paraId="5EBBF011" w14:textId="77777777" w:rsidR="00B225FC" w:rsidRPr="005054CE" w:rsidRDefault="00B225FC" w:rsidP="00B225FC">
            <w:pPr>
              <w:jc w:val="center"/>
              <w:rPr>
                <w:lang w:val="kk-KZ" w:eastAsia="ko-KR"/>
              </w:rPr>
            </w:pPr>
          </w:p>
        </w:tc>
        <w:tc>
          <w:tcPr>
            <w:tcW w:w="851" w:type="dxa"/>
          </w:tcPr>
          <w:p w14:paraId="6AF599C2" w14:textId="77777777" w:rsidR="00B225FC" w:rsidRPr="005054CE" w:rsidRDefault="00B225FC" w:rsidP="00B225FC">
            <w:pPr>
              <w:jc w:val="center"/>
              <w:rPr>
                <w:lang w:val="kk-KZ"/>
              </w:rPr>
            </w:pPr>
          </w:p>
        </w:tc>
        <w:tc>
          <w:tcPr>
            <w:tcW w:w="850" w:type="dxa"/>
          </w:tcPr>
          <w:p w14:paraId="6B18A2A8" w14:textId="77777777" w:rsidR="00B225FC" w:rsidRPr="005054CE" w:rsidRDefault="00B225FC" w:rsidP="00B225FC">
            <w:pPr>
              <w:jc w:val="center"/>
              <w:rPr>
                <w:lang w:val="kk-KZ"/>
              </w:rPr>
            </w:pPr>
          </w:p>
        </w:tc>
        <w:tc>
          <w:tcPr>
            <w:tcW w:w="851" w:type="dxa"/>
          </w:tcPr>
          <w:p w14:paraId="2B24F88D" w14:textId="77777777" w:rsidR="00B225FC" w:rsidRPr="005054CE" w:rsidRDefault="00B225FC" w:rsidP="00B225FC">
            <w:pPr>
              <w:jc w:val="center"/>
              <w:rPr>
                <w:lang w:val="kk-KZ"/>
              </w:rPr>
            </w:pPr>
          </w:p>
        </w:tc>
      </w:tr>
      <w:tr w:rsidR="00B225FC" w:rsidRPr="006006DA" w14:paraId="570BAD3D" w14:textId="77777777" w:rsidTr="00983A20">
        <w:tc>
          <w:tcPr>
            <w:tcW w:w="721" w:type="dxa"/>
          </w:tcPr>
          <w:p w14:paraId="2F175449" w14:textId="4D12A518" w:rsidR="00B225FC" w:rsidRPr="005054CE" w:rsidRDefault="00203F8F" w:rsidP="00B225FC">
            <w:pPr>
              <w:jc w:val="center"/>
              <w:rPr>
                <w:lang w:val="kk-KZ"/>
              </w:rPr>
            </w:pPr>
            <w:r>
              <w:rPr>
                <w:lang w:val="kk-KZ"/>
              </w:rPr>
              <w:t>3.2</w:t>
            </w:r>
          </w:p>
        </w:tc>
        <w:tc>
          <w:tcPr>
            <w:tcW w:w="5063" w:type="dxa"/>
          </w:tcPr>
          <w:p w14:paraId="391BE553" w14:textId="7151CEE9" w:rsidR="00B225FC" w:rsidRPr="000A7EF9" w:rsidRDefault="00EC00D1" w:rsidP="00B225FC">
            <w:pPr>
              <w:rPr>
                <w:lang w:val="kk-KZ"/>
              </w:rPr>
            </w:pPr>
            <w:r>
              <w:rPr>
                <w:lang w:val="kk-KZ"/>
              </w:rPr>
              <w:t>Additional references:</w:t>
            </w:r>
          </w:p>
          <w:p w14:paraId="7E396ED9" w14:textId="2B526188" w:rsidR="00B225FC" w:rsidRDefault="00B225FC" w:rsidP="00B225FC">
            <w:pPr>
              <w:rPr>
                <w:lang w:val="kk-KZ"/>
              </w:rPr>
            </w:pPr>
            <w:r w:rsidRPr="000A7EF9">
              <w:rPr>
                <w:lang w:val="kk-KZ"/>
              </w:rPr>
              <w:t>1</w:t>
            </w:r>
            <w:r w:rsidR="00203F8F">
              <w:rPr>
                <w:lang w:val="kk-KZ"/>
              </w:rPr>
              <w:t>6</w:t>
            </w:r>
            <w:r w:rsidRPr="000A7EF9">
              <w:rPr>
                <w:lang w:val="kk-KZ"/>
              </w:rPr>
              <w:t>.Water, Sanitation, &amp; Environmentally-related Hygiene//https://www.cdc.gov/ healthywater/hygiene/audience-healthprofessionals.html</w:t>
            </w:r>
          </w:p>
          <w:p w14:paraId="2D094F1C" w14:textId="32D66583" w:rsidR="00B225FC" w:rsidRPr="00557577" w:rsidRDefault="00B225FC" w:rsidP="00B225FC">
            <w:pPr>
              <w:rPr>
                <w:lang w:val="en-US"/>
              </w:rPr>
            </w:pPr>
            <w:r>
              <w:rPr>
                <w:lang w:val="kk-KZ"/>
              </w:rPr>
              <w:lastRenderedPageBreak/>
              <w:t>1</w:t>
            </w:r>
            <w:r w:rsidR="00203F8F">
              <w:rPr>
                <w:lang w:val="kk-KZ"/>
              </w:rPr>
              <w:t>7</w:t>
            </w:r>
            <w:r w:rsidRPr="000A7EF9">
              <w:rPr>
                <w:lang w:val="kk-KZ"/>
              </w:rPr>
              <w:t xml:space="preserve">. </w:t>
            </w:r>
            <w:r w:rsidRPr="000A7EF9">
              <w:rPr>
                <w:rFonts w:eastAsia="Calibri"/>
                <w:lang w:val="en-US"/>
              </w:rPr>
              <w:t xml:space="preserve">Modern Epidemiology. 3rd Edition </w:t>
            </w:r>
            <w:proofErr w:type="spellStart"/>
            <w:r w:rsidR="004A5126" w:rsidRPr="000A7EF9">
              <w:rPr>
                <w:rFonts w:eastAsia="Calibri"/>
                <w:lang w:val="en-US"/>
              </w:rPr>
              <w:t>Keneth.J</w:t>
            </w:r>
            <w:proofErr w:type="spellEnd"/>
            <w:r w:rsidR="004A5126" w:rsidRPr="000A7EF9">
              <w:rPr>
                <w:rFonts w:eastAsia="Calibri"/>
                <w:lang w:val="en-US"/>
              </w:rPr>
              <w:t>. Rothman</w:t>
            </w:r>
            <w:r w:rsidRPr="000A7EF9">
              <w:rPr>
                <w:rFonts w:eastAsia="Calibri"/>
                <w:lang w:val="en-US"/>
              </w:rPr>
              <w:t xml:space="preserve">, Sander Greenland, Timothy </w:t>
            </w:r>
            <w:proofErr w:type="gramStart"/>
            <w:r w:rsidRPr="000A7EF9">
              <w:rPr>
                <w:rFonts w:eastAsia="Calibri"/>
                <w:lang w:val="en-US"/>
              </w:rPr>
              <w:t>L.Lash</w:t>
            </w:r>
            <w:proofErr w:type="gramEnd"/>
            <w:r w:rsidRPr="000A7EF9">
              <w:rPr>
                <w:rFonts w:eastAsia="Calibri"/>
                <w:lang w:val="en-US"/>
              </w:rPr>
              <w:t>.-</w:t>
            </w:r>
            <w:r w:rsidRPr="00B225FC">
              <w:rPr>
                <w:rFonts w:eastAsia="Calibri"/>
                <w:lang w:val="en-US"/>
              </w:rPr>
              <w:t>2008.-</w:t>
            </w:r>
            <w:r w:rsidRPr="000A7EF9">
              <w:rPr>
                <w:rFonts w:eastAsia="Calibri"/>
                <w:lang w:val="en-US"/>
              </w:rPr>
              <w:t>158 p.</w:t>
            </w:r>
          </w:p>
        </w:tc>
        <w:tc>
          <w:tcPr>
            <w:tcW w:w="1559" w:type="dxa"/>
          </w:tcPr>
          <w:p w14:paraId="592CAFCD" w14:textId="77777777" w:rsidR="00B225FC" w:rsidRPr="005054CE" w:rsidRDefault="00B225FC" w:rsidP="00B225FC">
            <w:pPr>
              <w:jc w:val="center"/>
              <w:rPr>
                <w:lang w:val="kk-KZ" w:eastAsia="ko-KR"/>
              </w:rPr>
            </w:pPr>
          </w:p>
        </w:tc>
        <w:tc>
          <w:tcPr>
            <w:tcW w:w="851" w:type="dxa"/>
          </w:tcPr>
          <w:p w14:paraId="22612204" w14:textId="77777777" w:rsidR="00B225FC" w:rsidRPr="005054CE" w:rsidRDefault="00B225FC" w:rsidP="00B225FC">
            <w:pPr>
              <w:jc w:val="center"/>
              <w:rPr>
                <w:lang w:val="kk-KZ"/>
              </w:rPr>
            </w:pPr>
          </w:p>
        </w:tc>
        <w:tc>
          <w:tcPr>
            <w:tcW w:w="850" w:type="dxa"/>
          </w:tcPr>
          <w:p w14:paraId="0362C56E" w14:textId="77777777" w:rsidR="00B225FC" w:rsidRPr="005054CE" w:rsidRDefault="00B225FC" w:rsidP="00B225FC">
            <w:pPr>
              <w:jc w:val="center"/>
              <w:rPr>
                <w:lang w:val="kk-KZ"/>
              </w:rPr>
            </w:pPr>
          </w:p>
        </w:tc>
        <w:tc>
          <w:tcPr>
            <w:tcW w:w="851" w:type="dxa"/>
          </w:tcPr>
          <w:p w14:paraId="7F3CB57E" w14:textId="77777777" w:rsidR="00B225FC" w:rsidRPr="005054CE" w:rsidRDefault="00B225FC" w:rsidP="00B225FC">
            <w:pPr>
              <w:jc w:val="center"/>
              <w:rPr>
                <w:lang w:val="kk-KZ"/>
              </w:rPr>
            </w:pPr>
          </w:p>
        </w:tc>
      </w:tr>
      <w:tr w:rsidR="00B225FC" w:rsidRPr="00550D94" w14:paraId="3161BEE6" w14:textId="77777777" w:rsidTr="003E0BCF">
        <w:tc>
          <w:tcPr>
            <w:tcW w:w="721" w:type="dxa"/>
            <w:shd w:val="clear" w:color="auto" w:fill="EEECE1" w:themeFill="background2"/>
          </w:tcPr>
          <w:p w14:paraId="7601F0C6" w14:textId="15B4DDB9" w:rsidR="00B225FC" w:rsidRPr="00203F8F" w:rsidRDefault="00B225FC" w:rsidP="00203F8F">
            <w:pPr>
              <w:pStyle w:val="ListParagraph"/>
              <w:numPr>
                <w:ilvl w:val="0"/>
                <w:numId w:val="37"/>
              </w:numPr>
              <w:jc w:val="center"/>
              <w:rPr>
                <w:lang w:val="kk-KZ"/>
              </w:rPr>
            </w:pPr>
            <w:r w:rsidRPr="00203F8F">
              <w:rPr>
                <w:lang w:val="kk-KZ"/>
              </w:rPr>
              <w:t>6</w:t>
            </w:r>
          </w:p>
        </w:tc>
        <w:tc>
          <w:tcPr>
            <w:tcW w:w="5063" w:type="dxa"/>
            <w:shd w:val="clear" w:color="auto" w:fill="EEECE1" w:themeFill="background2"/>
          </w:tcPr>
          <w:p w14:paraId="437EC02F" w14:textId="2DF9593A" w:rsidR="00B225FC" w:rsidRPr="00550D94" w:rsidRDefault="004F26E6" w:rsidP="00B225FC">
            <w:proofErr w:type="gramStart"/>
            <w:r>
              <w:rPr>
                <w:b/>
                <w:bCs/>
                <w:lang w:val="en-US"/>
              </w:rPr>
              <w:t>Module  Biostati</w:t>
            </w:r>
            <w:r w:rsidR="006006DA">
              <w:rPr>
                <w:b/>
                <w:bCs/>
                <w:lang w:val="en-US"/>
              </w:rPr>
              <w:t>stic</w:t>
            </w:r>
            <w:r>
              <w:rPr>
                <w:b/>
                <w:bCs/>
                <w:lang w:val="en-US"/>
              </w:rPr>
              <w:t>s</w:t>
            </w:r>
            <w:proofErr w:type="gramEnd"/>
          </w:p>
        </w:tc>
        <w:tc>
          <w:tcPr>
            <w:tcW w:w="1559" w:type="dxa"/>
            <w:shd w:val="clear" w:color="auto" w:fill="EEECE1" w:themeFill="background2"/>
          </w:tcPr>
          <w:p w14:paraId="709FA669" w14:textId="77777777" w:rsidR="00B225FC" w:rsidRPr="005054CE" w:rsidRDefault="00B225FC" w:rsidP="00B225FC">
            <w:pPr>
              <w:jc w:val="center"/>
              <w:rPr>
                <w:lang w:val="kk-KZ" w:eastAsia="ko-KR"/>
              </w:rPr>
            </w:pPr>
          </w:p>
        </w:tc>
        <w:tc>
          <w:tcPr>
            <w:tcW w:w="851" w:type="dxa"/>
            <w:shd w:val="clear" w:color="auto" w:fill="EEECE1" w:themeFill="background2"/>
          </w:tcPr>
          <w:p w14:paraId="37BFF418" w14:textId="77777777" w:rsidR="00B225FC" w:rsidRPr="005054CE" w:rsidRDefault="00B225FC" w:rsidP="00B225FC">
            <w:pPr>
              <w:jc w:val="center"/>
              <w:rPr>
                <w:lang w:val="kk-KZ"/>
              </w:rPr>
            </w:pPr>
          </w:p>
        </w:tc>
        <w:tc>
          <w:tcPr>
            <w:tcW w:w="850" w:type="dxa"/>
            <w:shd w:val="clear" w:color="auto" w:fill="EEECE1" w:themeFill="background2"/>
          </w:tcPr>
          <w:p w14:paraId="5A041090" w14:textId="77777777" w:rsidR="00B225FC" w:rsidRPr="005054CE" w:rsidRDefault="00B225FC" w:rsidP="00B225FC">
            <w:pPr>
              <w:jc w:val="center"/>
              <w:rPr>
                <w:lang w:val="kk-KZ"/>
              </w:rPr>
            </w:pPr>
          </w:p>
        </w:tc>
        <w:tc>
          <w:tcPr>
            <w:tcW w:w="851" w:type="dxa"/>
            <w:shd w:val="clear" w:color="auto" w:fill="EEECE1" w:themeFill="background2"/>
          </w:tcPr>
          <w:p w14:paraId="68FC47F7" w14:textId="77777777" w:rsidR="00B225FC" w:rsidRPr="005054CE" w:rsidRDefault="00B225FC" w:rsidP="00B225FC">
            <w:pPr>
              <w:jc w:val="center"/>
              <w:rPr>
                <w:lang w:val="kk-KZ"/>
              </w:rPr>
            </w:pPr>
          </w:p>
        </w:tc>
      </w:tr>
      <w:tr w:rsidR="00B225FC" w:rsidRPr="00417D47" w14:paraId="0C94C9B3" w14:textId="77777777" w:rsidTr="00983A20">
        <w:tc>
          <w:tcPr>
            <w:tcW w:w="721" w:type="dxa"/>
          </w:tcPr>
          <w:p w14:paraId="45800D56" w14:textId="5EA35FCD" w:rsidR="00B225FC" w:rsidRDefault="00203F8F" w:rsidP="00B225FC">
            <w:pPr>
              <w:jc w:val="center"/>
              <w:rPr>
                <w:lang w:val="kk-KZ"/>
              </w:rPr>
            </w:pPr>
            <w:r>
              <w:rPr>
                <w:lang w:val="kk-KZ"/>
              </w:rPr>
              <w:t>4</w:t>
            </w:r>
          </w:p>
        </w:tc>
        <w:tc>
          <w:tcPr>
            <w:tcW w:w="5063" w:type="dxa"/>
          </w:tcPr>
          <w:p w14:paraId="5C8C76AE" w14:textId="3BDC86BE" w:rsidR="00B225FC" w:rsidRPr="00263510" w:rsidRDefault="00EC00D1" w:rsidP="00B225FC">
            <w:pPr>
              <w:rPr>
                <w:rFonts w:eastAsia="Calibri"/>
                <w:lang w:val="en-US" w:eastAsia="en-US"/>
              </w:rPr>
            </w:pPr>
            <w:r>
              <w:rPr>
                <w:lang w:val="kk-KZ"/>
              </w:rPr>
              <w:t>In Kazakh Language</w:t>
            </w:r>
          </w:p>
        </w:tc>
        <w:tc>
          <w:tcPr>
            <w:tcW w:w="1559" w:type="dxa"/>
          </w:tcPr>
          <w:p w14:paraId="13B1D445" w14:textId="77777777" w:rsidR="00B225FC" w:rsidRPr="005054CE" w:rsidRDefault="00B225FC" w:rsidP="00B225FC">
            <w:pPr>
              <w:jc w:val="center"/>
              <w:rPr>
                <w:lang w:val="kk-KZ" w:eastAsia="ko-KR"/>
              </w:rPr>
            </w:pPr>
          </w:p>
        </w:tc>
        <w:tc>
          <w:tcPr>
            <w:tcW w:w="851" w:type="dxa"/>
          </w:tcPr>
          <w:p w14:paraId="2829137D" w14:textId="77777777" w:rsidR="00B225FC" w:rsidRPr="005054CE" w:rsidRDefault="00B225FC" w:rsidP="00B225FC">
            <w:pPr>
              <w:jc w:val="center"/>
              <w:rPr>
                <w:lang w:val="kk-KZ"/>
              </w:rPr>
            </w:pPr>
          </w:p>
        </w:tc>
        <w:tc>
          <w:tcPr>
            <w:tcW w:w="850" w:type="dxa"/>
          </w:tcPr>
          <w:p w14:paraId="4ADD73A2" w14:textId="77777777" w:rsidR="00B225FC" w:rsidRPr="005054CE" w:rsidRDefault="00B225FC" w:rsidP="00B225FC">
            <w:pPr>
              <w:jc w:val="center"/>
              <w:rPr>
                <w:lang w:val="kk-KZ"/>
              </w:rPr>
            </w:pPr>
          </w:p>
        </w:tc>
        <w:tc>
          <w:tcPr>
            <w:tcW w:w="851" w:type="dxa"/>
          </w:tcPr>
          <w:p w14:paraId="2CA9E3CC" w14:textId="77777777" w:rsidR="00B225FC" w:rsidRPr="005054CE" w:rsidRDefault="00B225FC" w:rsidP="00B225FC">
            <w:pPr>
              <w:jc w:val="center"/>
              <w:rPr>
                <w:lang w:val="kk-KZ"/>
              </w:rPr>
            </w:pPr>
          </w:p>
        </w:tc>
      </w:tr>
      <w:tr w:rsidR="00B225FC" w:rsidRPr="001332E6" w14:paraId="15375A78" w14:textId="77777777" w:rsidTr="00983A20">
        <w:tc>
          <w:tcPr>
            <w:tcW w:w="721" w:type="dxa"/>
          </w:tcPr>
          <w:p w14:paraId="0DE5542D" w14:textId="3EA8283C" w:rsidR="00B225FC" w:rsidRPr="005054CE" w:rsidRDefault="00203F8F" w:rsidP="00B225FC">
            <w:pPr>
              <w:jc w:val="center"/>
              <w:rPr>
                <w:lang w:val="kk-KZ"/>
              </w:rPr>
            </w:pPr>
            <w:r>
              <w:rPr>
                <w:lang w:val="kk-KZ"/>
              </w:rPr>
              <w:t>4.1</w:t>
            </w:r>
          </w:p>
        </w:tc>
        <w:tc>
          <w:tcPr>
            <w:tcW w:w="5063" w:type="dxa"/>
          </w:tcPr>
          <w:p w14:paraId="25511012" w14:textId="234207C4" w:rsidR="00B225FC" w:rsidRPr="000A7EF9" w:rsidRDefault="00EC00D1" w:rsidP="00B225FC">
            <w:pPr>
              <w:rPr>
                <w:lang w:val="kk-KZ"/>
              </w:rPr>
            </w:pPr>
            <w:r>
              <w:rPr>
                <w:lang w:val="kk-KZ"/>
              </w:rPr>
              <w:t>Basic references:</w:t>
            </w:r>
          </w:p>
          <w:p w14:paraId="31DAF4ED" w14:textId="74CD097E" w:rsidR="00B225FC" w:rsidRPr="00550D94" w:rsidRDefault="00203F8F" w:rsidP="00B225FC">
            <w:pPr>
              <w:ind w:firstLine="22"/>
              <w:rPr>
                <w:lang w:val="kk-KZ"/>
              </w:rPr>
            </w:pPr>
            <w:r>
              <w:rPr>
                <w:lang w:val="kk-KZ"/>
              </w:rPr>
              <w:t xml:space="preserve">18. </w:t>
            </w:r>
            <w:r w:rsidR="00B225FC" w:rsidRPr="000A7EF9">
              <w:rPr>
                <w:lang w:val="kk-KZ"/>
              </w:rPr>
              <w:t>Раманқұлова, А. А. Биологиялық статистика: оқу құралы / А. А. Раманқұлова. - 2-бас. - Алматы : Ақнұр баспасы, 2019. - 210 б.</w:t>
            </w:r>
          </w:p>
        </w:tc>
        <w:tc>
          <w:tcPr>
            <w:tcW w:w="1559" w:type="dxa"/>
          </w:tcPr>
          <w:p w14:paraId="37F2F2E0" w14:textId="77777777" w:rsidR="00B225FC" w:rsidRPr="005054CE" w:rsidRDefault="00B225FC" w:rsidP="00B225FC">
            <w:pPr>
              <w:jc w:val="center"/>
              <w:rPr>
                <w:lang w:val="kk-KZ" w:eastAsia="ko-KR"/>
              </w:rPr>
            </w:pPr>
          </w:p>
        </w:tc>
        <w:tc>
          <w:tcPr>
            <w:tcW w:w="851" w:type="dxa"/>
          </w:tcPr>
          <w:p w14:paraId="7E5C5FDA" w14:textId="77777777" w:rsidR="00B225FC" w:rsidRPr="005054CE" w:rsidRDefault="00B225FC" w:rsidP="00B225FC">
            <w:pPr>
              <w:jc w:val="center"/>
              <w:rPr>
                <w:lang w:val="kk-KZ"/>
              </w:rPr>
            </w:pPr>
          </w:p>
        </w:tc>
        <w:tc>
          <w:tcPr>
            <w:tcW w:w="850" w:type="dxa"/>
          </w:tcPr>
          <w:p w14:paraId="38D61E4A" w14:textId="77777777" w:rsidR="00B225FC" w:rsidRPr="005054CE" w:rsidRDefault="00B225FC" w:rsidP="00B225FC">
            <w:pPr>
              <w:jc w:val="center"/>
              <w:rPr>
                <w:lang w:val="kk-KZ"/>
              </w:rPr>
            </w:pPr>
          </w:p>
        </w:tc>
        <w:tc>
          <w:tcPr>
            <w:tcW w:w="851" w:type="dxa"/>
          </w:tcPr>
          <w:p w14:paraId="0954CC89" w14:textId="77777777" w:rsidR="00B225FC" w:rsidRPr="005054CE" w:rsidRDefault="00B225FC" w:rsidP="00B225FC">
            <w:pPr>
              <w:jc w:val="center"/>
              <w:rPr>
                <w:lang w:val="kk-KZ"/>
              </w:rPr>
            </w:pPr>
          </w:p>
        </w:tc>
      </w:tr>
      <w:tr w:rsidR="00B225FC" w:rsidRPr="00417D47" w14:paraId="7D88D244" w14:textId="77777777" w:rsidTr="00983A20">
        <w:tc>
          <w:tcPr>
            <w:tcW w:w="721" w:type="dxa"/>
          </w:tcPr>
          <w:p w14:paraId="07967800" w14:textId="6B2B7B32" w:rsidR="00B225FC" w:rsidRPr="005054CE" w:rsidRDefault="00267CC2" w:rsidP="00B225FC">
            <w:pPr>
              <w:jc w:val="center"/>
              <w:rPr>
                <w:lang w:val="kk-KZ"/>
              </w:rPr>
            </w:pPr>
            <w:r>
              <w:rPr>
                <w:lang w:val="kk-KZ"/>
              </w:rPr>
              <w:t>4.2</w:t>
            </w:r>
          </w:p>
        </w:tc>
        <w:tc>
          <w:tcPr>
            <w:tcW w:w="5063" w:type="dxa"/>
          </w:tcPr>
          <w:p w14:paraId="328659A3" w14:textId="28BBF557" w:rsidR="00B225FC" w:rsidRPr="00550D94" w:rsidRDefault="00EC00D1" w:rsidP="00B225FC">
            <w:pPr>
              <w:ind w:firstLine="22"/>
              <w:rPr>
                <w:lang w:val="kk-KZ"/>
              </w:rPr>
            </w:pPr>
            <w:r>
              <w:rPr>
                <w:lang w:val="kk-KZ"/>
              </w:rPr>
              <w:t>Additional references:</w:t>
            </w:r>
          </w:p>
        </w:tc>
        <w:tc>
          <w:tcPr>
            <w:tcW w:w="1559" w:type="dxa"/>
          </w:tcPr>
          <w:p w14:paraId="6729A08C" w14:textId="77777777" w:rsidR="00B225FC" w:rsidRPr="005054CE" w:rsidRDefault="00B225FC" w:rsidP="00B225FC">
            <w:pPr>
              <w:jc w:val="center"/>
              <w:rPr>
                <w:lang w:val="kk-KZ" w:eastAsia="ko-KR"/>
              </w:rPr>
            </w:pPr>
          </w:p>
        </w:tc>
        <w:tc>
          <w:tcPr>
            <w:tcW w:w="851" w:type="dxa"/>
          </w:tcPr>
          <w:p w14:paraId="43010F00" w14:textId="77777777" w:rsidR="00B225FC" w:rsidRPr="005054CE" w:rsidRDefault="00B225FC" w:rsidP="00B225FC">
            <w:pPr>
              <w:jc w:val="center"/>
              <w:rPr>
                <w:lang w:val="kk-KZ"/>
              </w:rPr>
            </w:pPr>
          </w:p>
        </w:tc>
        <w:tc>
          <w:tcPr>
            <w:tcW w:w="850" w:type="dxa"/>
          </w:tcPr>
          <w:p w14:paraId="1AA93B4F" w14:textId="77777777" w:rsidR="00B225FC" w:rsidRPr="005054CE" w:rsidRDefault="00B225FC" w:rsidP="00B225FC">
            <w:pPr>
              <w:jc w:val="center"/>
              <w:rPr>
                <w:lang w:val="kk-KZ"/>
              </w:rPr>
            </w:pPr>
          </w:p>
        </w:tc>
        <w:tc>
          <w:tcPr>
            <w:tcW w:w="851" w:type="dxa"/>
          </w:tcPr>
          <w:p w14:paraId="6955040A" w14:textId="77777777" w:rsidR="00B225FC" w:rsidRPr="005054CE" w:rsidRDefault="00B225FC" w:rsidP="00B225FC">
            <w:pPr>
              <w:jc w:val="center"/>
              <w:rPr>
                <w:lang w:val="kk-KZ"/>
              </w:rPr>
            </w:pPr>
          </w:p>
        </w:tc>
      </w:tr>
      <w:tr w:rsidR="00B225FC" w:rsidRPr="00417D47" w14:paraId="4FC92039" w14:textId="77777777" w:rsidTr="00983A20">
        <w:tc>
          <w:tcPr>
            <w:tcW w:w="721" w:type="dxa"/>
          </w:tcPr>
          <w:p w14:paraId="04F7645B" w14:textId="7FC8E5C0" w:rsidR="00B225FC" w:rsidRPr="005054CE" w:rsidRDefault="00267CC2" w:rsidP="00B225FC">
            <w:pPr>
              <w:jc w:val="center"/>
              <w:rPr>
                <w:lang w:val="kk-KZ"/>
              </w:rPr>
            </w:pPr>
            <w:r>
              <w:rPr>
                <w:lang w:val="kk-KZ"/>
              </w:rPr>
              <w:t>5</w:t>
            </w:r>
          </w:p>
        </w:tc>
        <w:tc>
          <w:tcPr>
            <w:tcW w:w="5063" w:type="dxa"/>
          </w:tcPr>
          <w:p w14:paraId="21D1AF08" w14:textId="7D085094" w:rsidR="00B225FC" w:rsidRPr="00550D94" w:rsidRDefault="00EC00D1" w:rsidP="00B225FC">
            <w:pPr>
              <w:ind w:firstLine="22"/>
              <w:rPr>
                <w:lang w:val="kk-KZ"/>
              </w:rPr>
            </w:pPr>
            <w:r>
              <w:rPr>
                <w:lang w:val="kk-KZ"/>
              </w:rPr>
              <w:t>In Russian Language</w:t>
            </w:r>
          </w:p>
        </w:tc>
        <w:tc>
          <w:tcPr>
            <w:tcW w:w="1559" w:type="dxa"/>
          </w:tcPr>
          <w:p w14:paraId="043493B0" w14:textId="77777777" w:rsidR="00B225FC" w:rsidRPr="005054CE" w:rsidRDefault="00B225FC" w:rsidP="00B225FC">
            <w:pPr>
              <w:jc w:val="center"/>
              <w:rPr>
                <w:lang w:val="kk-KZ" w:eastAsia="ko-KR"/>
              </w:rPr>
            </w:pPr>
          </w:p>
        </w:tc>
        <w:tc>
          <w:tcPr>
            <w:tcW w:w="851" w:type="dxa"/>
          </w:tcPr>
          <w:p w14:paraId="701268E1" w14:textId="77777777" w:rsidR="00B225FC" w:rsidRPr="005054CE" w:rsidRDefault="00B225FC" w:rsidP="00B225FC">
            <w:pPr>
              <w:jc w:val="center"/>
              <w:rPr>
                <w:lang w:val="kk-KZ"/>
              </w:rPr>
            </w:pPr>
          </w:p>
        </w:tc>
        <w:tc>
          <w:tcPr>
            <w:tcW w:w="850" w:type="dxa"/>
          </w:tcPr>
          <w:p w14:paraId="0D4E6472" w14:textId="77777777" w:rsidR="00B225FC" w:rsidRPr="005054CE" w:rsidRDefault="00B225FC" w:rsidP="00B225FC">
            <w:pPr>
              <w:jc w:val="center"/>
              <w:rPr>
                <w:lang w:val="kk-KZ"/>
              </w:rPr>
            </w:pPr>
          </w:p>
        </w:tc>
        <w:tc>
          <w:tcPr>
            <w:tcW w:w="851" w:type="dxa"/>
          </w:tcPr>
          <w:p w14:paraId="137021B0" w14:textId="77777777" w:rsidR="00B225FC" w:rsidRPr="005054CE" w:rsidRDefault="00B225FC" w:rsidP="00B225FC">
            <w:pPr>
              <w:jc w:val="center"/>
              <w:rPr>
                <w:lang w:val="kk-KZ"/>
              </w:rPr>
            </w:pPr>
          </w:p>
        </w:tc>
      </w:tr>
      <w:tr w:rsidR="00B225FC" w:rsidRPr="00557577" w14:paraId="7E6AC2DF" w14:textId="77777777" w:rsidTr="00983A20">
        <w:tc>
          <w:tcPr>
            <w:tcW w:w="721" w:type="dxa"/>
          </w:tcPr>
          <w:p w14:paraId="71E608E4" w14:textId="7841BA51" w:rsidR="00B225FC" w:rsidRPr="005054CE" w:rsidRDefault="00267CC2" w:rsidP="00B225FC">
            <w:pPr>
              <w:jc w:val="center"/>
              <w:rPr>
                <w:lang w:val="kk-KZ"/>
              </w:rPr>
            </w:pPr>
            <w:r>
              <w:rPr>
                <w:lang w:val="kk-KZ"/>
              </w:rPr>
              <w:t>5.1</w:t>
            </w:r>
          </w:p>
        </w:tc>
        <w:tc>
          <w:tcPr>
            <w:tcW w:w="5063" w:type="dxa"/>
          </w:tcPr>
          <w:p w14:paraId="0901AF0C" w14:textId="63A739A2" w:rsidR="00B225FC" w:rsidRPr="000A7EF9" w:rsidRDefault="00EC00D1" w:rsidP="00B225FC">
            <w:pPr>
              <w:rPr>
                <w:lang w:val="kk-KZ"/>
              </w:rPr>
            </w:pPr>
            <w:r>
              <w:rPr>
                <w:lang w:val="kk-KZ"/>
              </w:rPr>
              <w:t>Basic references:</w:t>
            </w:r>
          </w:p>
          <w:p w14:paraId="20A5122A" w14:textId="02F1BC21" w:rsidR="00B225FC" w:rsidRPr="000A7EF9" w:rsidRDefault="00B225FC" w:rsidP="00B225FC">
            <w:pPr>
              <w:rPr>
                <w:lang w:val="kk-KZ"/>
              </w:rPr>
            </w:pPr>
            <w:r w:rsidRPr="000A7EF9">
              <w:rPr>
                <w:lang w:val="kk-KZ"/>
              </w:rPr>
              <w:t>1</w:t>
            </w:r>
            <w:r w:rsidR="00203F8F">
              <w:rPr>
                <w:lang w:val="kk-KZ"/>
              </w:rPr>
              <w:t>9</w:t>
            </w:r>
            <w:r w:rsidRPr="000A7EF9">
              <w:rPr>
                <w:lang w:val="kk-KZ"/>
              </w:rPr>
              <w:t>.Авива Петри, Кэролайн Сэбин. Наглядная медицинская статистика. Учебное пособие для вузов. М., ГЭОТАР-Медиа, 2015 г. 168 с.</w:t>
            </w:r>
          </w:p>
          <w:p w14:paraId="20EFF908" w14:textId="634EDE3C" w:rsidR="007C5254" w:rsidRPr="00550D94" w:rsidRDefault="00203F8F" w:rsidP="00B66D35">
            <w:pPr>
              <w:ind w:firstLine="22"/>
              <w:rPr>
                <w:lang w:val="kk-KZ"/>
              </w:rPr>
            </w:pPr>
            <w:r>
              <w:rPr>
                <w:lang w:val="kk-KZ" w:eastAsia="en-US"/>
              </w:rPr>
              <w:t>20</w:t>
            </w:r>
            <w:r w:rsidR="00B225FC" w:rsidRPr="000A7EF9">
              <w:rPr>
                <w:lang w:val="kk-KZ" w:eastAsia="en-US"/>
              </w:rPr>
              <w:t>. Койчубеков Б.К. Биостатистика. Учебное пособие / Алматы, 2012 г.-70с.</w:t>
            </w:r>
          </w:p>
        </w:tc>
        <w:tc>
          <w:tcPr>
            <w:tcW w:w="1559" w:type="dxa"/>
          </w:tcPr>
          <w:p w14:paraId="31317875" w14:textId="77777777" w:rsidR="00B225FC" w:rsidRPr="005054CE" w:rsidRDefault="00B225FC" w:rsidP="00B225FC">
            <w:pPr>
              <w:jc w:val="center"/>
              <w:rPr>
                <w:lang w:val="kk-KZ" w:eastAsia="ko-KR"/>
              </w:rPr>
            </w:pPr>
          </w:p>
        </w:tc>
        <w:tc>
          <w:tcPr>
            <w:tcW w:w="851" w:type="dxa"/>
          </w:tcPr>
          <w:p w14:paraId="51E6DE18" w14:textId="77777777" w:rsidR="00B225FC" w:rsidRPr="005054CE" w:rsidRDefault="00B225FC" w:rsidP="00B225FC">
            <w:pPr>
              <w:jc w:val="center"/>
              <w:rPr>
                <w:lang w:val="kk-KZ"/>
              </w:rPr>
            </w:pPr>
          </w:p>
        </w:tc>
        <w:tc>
          <w:tcPr>
            <w:tcW w:w="850" w:type="dxa"/>
          </w:tcPr>
          <w:p w14:paraId="20E32466" w14:textId="77777777" w:rsidR="00B225FC" w:rsidRPr="005054CE" w:rsidRDefault="00B225FC" w:rsidP="00B225FC">
            <w:pPr>
              <w:jc w:val="center"/>
              <w:rPr>
                <w:lang w:val="kk-KZ"/>
              </w:rPr>
            </w:pPr>
          </w:p>
        </w:tc>
        <w:tc>
          <w:tcPr>
            <w:tcW w:w="851" w:type="dxa"/>
          </w:tcPr>
          <w:p w14:paraId="44F82330" w14:textId="77777777" w:rsidR="00B225FC" w:rsidRPr="005054CE" w:rsidRDefault="00B225FC" w:rsidP="00B225FC">
            <w:pPr>
              <w:jc w:val="center"/>
              <w:rPr>
                <w:lang w:val="kk-KZ"/>
              </w:rPr>
            </w:pPr>
          </w:p>
        </w:tc>
      </w:tr>
      <w:tr w:rsidR="00B225FC" w:rsidRPr="009368A2" w14:paraId="33109087" w14:textId="77777777" w:rsidTr="00983A20">
        <w:tc>
          <w:tcPr>
            <w:tcW w:w="721" w:type="dxa"/>
          </w:tcPr>
          <w:p w14:paraId="4AD893C8" w14:textId="13ABC2EF" w:rsidR="00B225FC" w:rsidRPr="00067BA0" w:rsidRDefault="00267CC2" w:rsidP="00267CC2">
            <w:pPr>
              <w:pStyle w:val="ListParagraph"/>
              <w:rPr>
                <w:lang w:val="kk-KZ"/>
              </w:rPr>
            </w:pPr>
            <w:r>
              <w:rPr>
                <w:lang w:val="kk-KZ"/>
              </w:rPr>
              <w:t>5.2</w:t>
            </w:r>
          </w:p>
        </w:tc>
        <w:tc>
          <w:tcPr>
            <w:tcW w:w="5063" w:type="dxa"/>
          </w:tcPr>
          <w:p w14:paraId="60D0F7F4" w14:textId="55CB59AA" w:rsidR="00B225FC" w:rsidRPr="000A7EF9" w:rsidRDefault="00EC00D1" w:rsidP="00B225FC">
            <w:pPr>
              <w:rPr>
                <w:lang w:val="kk-KZ"/>
              </w:rPr>
            </w:pPr>
            <w:r>
              <w:rPr>
                <w:lang w:val="kk-KZ"/>
              </w:rPr>
              <w:t>Additional references:</w:t>
            </w:r>
          </w:p>
          <w:p w14:paraId="086451A9" w14:textId="77777777" w:rsidR="003F2534" w:rsidRDefault="00203F8F" w:rsidP="00B225FC">
            <w:pPr>
              <w:rPr>
                <w:rFonts w:eastAsia="Calibri"/>
              </w:rPr>
            </w:pPr>
            <w:r>
              <w:rPr>
                <w:rFonts w:eastAsia="Calibri"/>
              </w:rPr>
              <w:t>21</w:t>
            </w:r>
            <w:r w:rsidR="00B225FC" w:rsidRPr="000A7EF9">
              <w:rPr>
                <w:rFonts w:eastAsia="Calibri"/>
              </w:rPr>
              <w:t xml:space="preserve">.Стентон Гланц. Медико-биологическая статистика. Электронная книга. Москва </w:t>
            </w:r>
            <w:proofErr w:type="gramStart"/>
            <w:r w:rsidR="00B225FC" w:rsidRPr="000A7EF9">
              <w:rPr>
                <w:rFonts w:eastAsia="Calibri"/>
              </w:rPr>
              <w:t>1999.-</w:t>
            </w:r>
            <w:proofErr w:type="gramEnd"/>
            <w:r w:rsidR="00B225FC" w:rsidRPr="000A7EF9">
              <w:rPr>
                <w:rFonts w:eastAsia="Calibri"/>
              </w:rPr>
              <w:t xml:space="preserve"> </w:t>
            </w:r>
          </w:p>
          <w:p w14:paraId="4BC53716" w14:textId="230C8F3A" w:rsidR="00B225FC" w:rsidRPr="000A7EF9" w:rsidRDefault="003F2534" w:rsidP="00B225FC">
            <w:pPr>
              <w:rPr>
                <w:rFonts w:eastAsia="Calibri"/>
              </w:rPr>
            </w:pPr>
            <w:r w:rsidRPr="003F2534">
              <w:rPr>
                <w:rFonts w:eastAsia="Calibri"/>
              </w:rPr>
              <w:t>https://drive.google.com/file/d/12xfFSVUXq_s0yozh7LSnPjpMvz3qJ7tD/view?usp=sharing</w:t>
            </w:r>
            <w:r w:rsidR="00B225FC" w:rsidRPr="000A7EF9">
              <w:rPr>
                <w:rFonts w:eastAsia="Calibri"/>
              </w:rPr>
              <w:t xml:space="preserve"> </w:t>
            </w:r>
          </w:p>
          <w:p w14:paraId="67DF32F6" w14:textId="09648220" w:rsidR="00B225FC" w:rsidRDefault="00B225FC" w:rsidP="00B225FC">
            <w:pPr>
              <w:rPr>
                <w:lang w:val="kk-KZ"/>
              </w:rPr>
            </w:pPr>
            <w:r w:rsidRPr="000A7EF9">
              <w:rPr>
                <w:lang w:val="kk-KZ"/>
              </w:rPr>
              <w:t>2</w:t>
            </w:r>
            <w:r w:rsidR="00203F8F">
              <w:rPr>
                <w:lang w:val="kk-KZ"/>
              </w:rPr>
              <w:t>2</w:t>
            </w:r>
            <w:r w:rsidRPr="000A7EF9">
              <w:rPr>
                <w:lang w:val="kk-KZ"/>
              </w:rPr>
              <w:t>.Медик В.А., Токмачев М.С., Фишман Б.Б. Теоретическая статистика // Статистика в медицине и биологии. В 2-х томах / Под ред. Проф. Ю.М.Комарова. – Т. 1. – М.: Медицина, 2000. – 412 с</w:t>
            </w:r>
          </w:p>
          <w:p w14:paraId="6FE0BD72" w14:textId="492D92A6" w:rsidR="004801F9" w:rsidRPr="000A7EF9" w:rsidRDefault="004801F9" w:rsidP="00B225FC">
            <w:pPr>
              <w:rPr>
                <w:lang w:val="kk-KZ"/>
              </w:rPr>
            </w:pPr>
            <w:r>
              <w:rPr>
                <w:lang w:val="kk-KZ"/>
              </w:rPr>
              <w:t>23. Эпидемиология и статистика как инструменты доказательной медицины. Е.А.Корнышева, Д.Ю.Платонов, А.А.Родионов, А.Е.Шабашов.- 2009.- 80 с.</w:t>
            </w:r>
          </w:p>
          <w:p w14:paraId="71AA3D8A" w14:textId="2C9E5640" w:rsidR="00B225FC" w:rsidRPr="00557577" w:rsidRDefault="00203F8F" w:rsidP="00B225FC">
            <w:pPr>
              <w:ind w:firstLine="22"/>
              <w:rPr>
                <w:rFonts w:eastAsia="Calibri"/>
                <w:lang w:val="kk-KZ" w:eastAsia="en-US"/>
              </w:rPr>
            </w:pPr>
            <w:r>
              <w:rPr>
                <w:lang w:val="kk-KZ"/>
              </w:rPr>
              <w:t>2</w:t>
            </w:r>
            <w:r w:rsidR="004801F9">
              <w:rPr>
                <w:lang w:val="kk-KZ"/>
              </w:rPr>
              <w:t>4</w:t>
            </w:r>
            <w:r w:rsidR="00B225FC" w:rsidRPr="000A7EF9">
              <w:rPr>
                <w:lang w:val="kk-KZ"/>
              </w:rPr>
              <w:t>. Epi Info™. Инструмент для расследования вспышек. Центры по контролю и профилактике болезней. США.-2003.- 176 с.</w:t>
            </w:r>
          </w:p>
        </w:tc>
        <w:tc>
          <w:tcPr>
            <w:tcW w:w="1559" w:type="dxa"/>
          </w:tcPr>
          <w:p w14:paraId="2B07C7D4" w14:textId="77777777" w:rsidR="00B225FC" w:rsidRPr="005054CE" w:rsidRDefault="00B225FC" w:rsidP="00B225FC">
            <w:pPr>
              <w:jc w:val="center"/>
              <w:rPr>
                <w:lang w:val="kk-KZ" w:eastAsia="ko-KR"/>
              </w:rPr>
            </w:pPr>
          </w:p>
        </w:tc>
        <w:tc>
          <w:tcPr>
            <w:tcW w:w="851" w:type="dxa"/>
          </w:tcPr>
          <w:p w14:paraId="6489CAAF" w14:textId="77777777" w:rsidR="00B225FC" w:rsidRPr="005054CE" w:rsidRDefault="00B225FC" w:rsidP="00B225FC">
            <w:pPr>
              <w:jc w:val="center"/>
              <w:rPr>
                <w:lang w:val="kk-KZ"/>
              </w:rPr>
            </w:pPr>
          </w:p>
        </w:tc>
        <w:tc>
          <w:tcPr>
            <w:tcW w:w="850" w:type="dxa"/>
          </w:tcPr>
          <w:p w14:paraId="15317E08" w14:textId="77777777" w:rsidR="00B225FC" w:rsidRPr="005054CE" w:rsidRDefault="00B225FC" w:rsidP="00B225FC">
            <w:pPr>
              <w:jc w:val="center"/>
              <w:rPr>
                <w:lang w:val="kk-KZ"/>
              </w:rPr>
            </w:pPr>
          </w:p>
        </w:tc>
        <w:tc>
          <w:tcPr>
            <w:tcW w:w="851" w:type="dxa"/>
          </w:tcPr>
          <w:p w14:paraId="26BCC64F" w14:textId="77777777" w:rsidR="00B225FC" w:rsidRPr="005054CE" w:rsidRDefault="00B225FC" w:rsidP="00B225FC">
            <w:pPr>
              <w:jc w:val="center"/>
              <w:rPr>
                <w:lang w:val="kk-KZ"/>
              </w:rPr>
            </w:pPr>
          </w:p>
        </w:tc>
      </w:tr>
      <w:tr w:rsidR="00B225FC" w:rsidRPr="009368A2" w14:paraId="166FF36E" w14:textId="77777777" w:rsidTr="00983A20">
        <w:tc>
          <w:tcPr>
            <w:tcW w:w="721" w:type="dxa"/>
          </w:tcPr>
          <w:p w14:paraId="60C2EE6E" w14:textId="2C406ED6" w:rsidR="00B225FC" w:rsidRPr="005054CE" w:rsidRDefault="00267CC2" w:rsidP="00B225FC">
            <w:pPr>
              <w:jc w:val="center"/>
              <w:rPr>
                <w:lang w:val="kk-KZ"/>
              </w:rPr>
            </w:pPr>
            <w:r>
              <w:rPr>
                <w:lang w:val="kk-KZ"/>
              </w:rPr>
              <w:t>6</w:t>
            </w:r>
          </w:p>
        </w:tc>
        <w:tc>
          <w:tcPr>
            <w:tcW w:w="5063" w:type="dxa"/>
          </w:tcPr>
          <w:p w14:paraId="3141D0E5" w14:textId="23ED83D7" w:rsidR="00B225FC" w:rsidRPr="00550D94" w:rsidRDefault="00BB2C13" w:rsidP="00B225FC">
            <w:pPr>
              <w:ind w:firstLine="22"/>
              <w:rPr>
                <w:lang w:val="kk-KZ"/>
              </w:rPr>
            </w:pPr>
            <w:r>
              <w:rPr>
                <w:lang w:val="kk-KZ"/>
              </w:rPr>
              <w:t>In English Language</w:t>
            </w:r>
          </w:p>
        </w:tc>
        <w:tc>
          <w:tcPr>
            <w:tcW w:w="1559" w:type="dxa"/>
          </w:tcPr>
          <w:p w14:paraId="44F7C05A" w14:textId="77777777" w:rsidR="00B225FC" w:rsidRPr="005054CE" w:rsidRDefault="00B225FC" w:rsidP="00B225FC">
            <w:pPr>
              <w:jc w:val="center"/>
              <w:rPr>
                <w:lang w:val="kk-KZ" w:eastAsia="ko-KR"/>
              </w:rPr>
            </w:pPr>
          </w:p>
        </w:tc>
        <w:tc>
          <w:tcPr>
            <w:tcW w:w="851" w:type="dxa"/>
          </w:tcPr>
          <w:p w14:paraId="6F9B0A65" w14:textId="77777777" w:rsidR="00B225FC" w:rsidRPr="005054CE" w:rsidRDefault="00B225FC" w:rsidP="00B225FC">
            <w:pPr>
              <w:jc w:val="center"/>
              <w:rPr>
                <w:lang w:val="kk-KZ"/>
              </w:rPr>
            </w:pPr>
          </w:p>
        </w:tc>
        <w:tc>
          <w:tcPr>
            <w:tcW w:w="850" w:type="dxa"/>
          </w:tcPr>
          <w:p w14:paraId="29EAAC65" w14:textId="77777777" w:rsidR="00B225FC" w:rsidRPr="005054CE" w:rsidRDefault="00B225FC" w:rsidP="00B225FC">
            <w:pPr>
              <w:jc w:val="center"/>
              <w:rPr>
                <w:lang w:val="kk-KZ"/>
              </w:rPr>
            </w:pPr>
          </w:p>
        </w:tc>
        <w:tc>
          <w:tcPr>
            <w:tcW w:w="851" w:type="dxa"/>
          </w:tcPr>
          <w:p w14:paraId="2AE46128" w14:textId="77777777" w:rsidR="00B225FC" w:rsidRPr="005054CE" w:rsidRDefault="00B225FC" w:rsidP="00B225FC">
            <w:pPr>
              <w:jc w:val="center"/>
              <w:rPr>
                <w:lang w:val="kk-KZ"/>
              </w:rPr>
            </w:pPr>
          </w:p>
        </w:tc>
      </w:tr>
      <w:tr w:rsidR="00B225FC" w:rsidRPr="006006DA" w14:paraId="5B7D4108" w14:textId="77777777" w:rsidTr="00983A20">
        <w:tc>
          <w:tcPr>
            <w:tcW w:w="721" w:type="dxa"/>
          </w:tcPr>
          <w:p w14:paraId="5FDA89C4" w14:textId="0E6C45D6" w:rsidR="00B225FC" w:rsidRPr="005054CE" w:rsidRDefault="00267CC2" w:rsidP="00B225FC">
            <w:pPr>
              <w:jc w:val="center"/>
              <w:rPr>
                <w:lang w:val="kk-KZ"/>
              </w:rPr>
            </w:pPr>
            <w:r>
              <w:rPr>
                <w:lang w:val="kk-KZ"/>
              </w:rPr>
              <w:t>6.1</w:t>
            </w:r>
          </w:p>
        </w:tc>
        <w:tc>
          <w:tcPr>
            <w:tcW w:w="5063" w:type="dxa"/>
          </w:tcPr>
          <w:p w14:paraId="27C16F72" w14:textId="3828D1EB" w:rsidR="00B225FC" w:rsidRPr="000A7EF9" w:rsidRDefault="00EC00D1" w:rsidP="00B225FC">
            <w:pPr>
              <w:rPr>
                <w:lang w:val="kk-KZ"/>
              </w:rPr>
            </w:pPr>
            <w:r>
              <w:rPr>
                <w:lang w:val="kk-KZ"/>
              </w:rPr>
              <w:t>Basic references:</w:t>
            </w:r>
          </w:p>
          <w:p w14:paraId="3AD4119E" w14:textId="5D9664FE" w:rsidR="00B225FC" w:rsidRDefault="00203F8F" w:rsidP="00B225FC">
            <w:pPr>
              <w:ind w:firstLine="22"/>
              <w:rPr>
                <w:lang w:val="kk-KZ"/>
              </w:rPr>
            </w:pPr>
            <w:r>
              <w:rPr>
                <w:lang w:val="kk-KZ"/>
              </w:rPr>
              <w:t>2</w:t>
            </w:r>
            <w:r w:rsidR="004801F9">
              <w:rPr>
                <w:lang w:val="kk-KZ"/>
              </w:rPr>
              <w:t>5</w:t>
            </w:r>
            <w:r w:rsidR="00B225FC" w:rsidRPr="000A7EF9">
              <w:rPr>
                <w:lang w:val="kk-KZ"/>
              </w:rPr>
              <w:t>. Fundamentals of Biostatistics.8th Edition. 7th edition. Bernard Rosner, Cangage Learning.-2016.-856 p.</w:t>
            </w:r>
          </w:p>
          <w:p w14:paraId="5DE416FE" w14:textId="57E51E8C" w:rsidR="003F2534" w:rsidRPr="00550D94" w:rsidRDefault="003F2534" w:rsidP="00B225FC">
            <w:pPr>
              <w:ind w:firstLine="22"/>
              <w:rPr>
                <w:lang w:val="kk-KZ"/>
              </w:rPr>
            </w:pPr>
            <w:r w:rsidRPr="003F2534">
              <w:rPr>
                <w:lang w:val="kk-KZ"/>
              </w:rPr>
              <w:t>https://drive.google.com/file/d/1EqPlTfyovqpb930pfCYt-zIKYYPE5-TG/view?usp=sharing</w:t>
            </w:r>
          </w:p>
        </w:tc>
        <w:tc>
          <w:tcPr>
            <w:tcW w:w="1559" w:type="dxa"/>
          </w:tcPr>
          <w:p w14:paraId="1252F29B" w14:textId="77777777" w:rsidR="00B225FC" w:rsidRPr="005054CE" w:rsidRDefault="00B225FC" w:rsidP="00B225FC">
            <w:pPr>
              <w:jc w:val="center"/>
              <w:rPr>
                <w:lang w:val="kk-KZ" w:eastAsia="ko-KR"/>
              </w:rPr>
            </w:pPr>
          </w:p>
        </w:tc>
        <w:tc>
          <w:tcPr>
            <w:tcW w:w="851" w:type="dxa"/>
          </w:tcPr>
          <w:p w14:paraId="1331E01B" w14:textId="77777777" w:rsidR="00B225FC" w:rsidRPr="005054CE" w:rsidRDefault="00B225FC" w:rsidP="00B225FC">
            <w:pPr>
              <w:jc w:val="center"/>
              <w:rPr>
                <w:lang w:val="kk-KZ"/>
              </w:rPr>
            </w:pPr>
          </w:p>
        </w:tc>
        <w:tc>
          <w:tcPr>
            <w:tcW w:w="850" w:type="dxa"/>
          </w:tcPr>
          <w:p w14:paraId="7B6F1D55" w14:textId="77777777" w:rsidR="00B225FC" w:rsidRPr="005054CE" w:rsidRDefault="00B225FC" w:rsidP="00B225FC">
            <w:pPr>
              <w:jc w:val="center"/>
              <w:rPr>
                <w:lang w:val="kk-KZ"/>
              </w:rPr>
            </w:pPr>
          </w:p>
        </w:tc>
        <w:tc>
          <w:tcPr>
            <w:tcW w:w="851" w:type="dxa"/>
          </w:tcPr>
          <w:p w14:paraId="70C5488D" w14:textId="77777777" w:rsidR="00B225FC" w:rsidRPr="005054CE" w:rsidRDefault="00B225FC" w:rsidP="00B225FC">
            <w:pPr>
              <w:jc w:val="center"/>
              <w:rPr>
                <w:lang w:val="kk-KZ"/>
              </w:rPr>
            </w:pPr>
          </w:p>
        </w:tc>
      </w:tr>
      <w:tr w:rsidR="00B225FC" w:rsidRPr="006006DA" w14:paraId="61DD7DB9" w14:textId="77777777" w:rsidTr="00983A20">
        <w:tc>
          <w:tcPr>
            <w:tcW w:w="721" w:type="dxa"/>
          </w:tcPr>
          <w:p w14:paraId="6F34BAD4" w14:textId="5270BFC8" w:rsidR="00B225FC" w:rsidRPr="005054CE" w:rsidRDefault="00267CC2" w:rsidP="00B225FC">
            <w:pPr>
              <w:jc w:val="center"/>
              <w:rPr>
                <w:lang w:val="kk-KZ"/>
              </w:rPr>
            </w:pPr>
            <w:r>
              <w:rPr>
                <w:lang w:val="kk-KZ"/>
              </w:rPr>
              <w:t>6.2</w:t>
            </w:r>
          </w:p>
        </w:tc>
        <w:tc>
          <w:tcPr>
            <w:tcW w:w="5063" w:type="dxa"/>
          </w:tcPr>
          <w:p w14:paraId="789D0A40" w14:textId="0BA33410" w:rsidR="00B225FC" w:rsidRPr="000A7EF9" w:rsidRDefault="00EC00D1" w:rsidP="00B225FC">
            <w:pPr>
              <w:rPr>
                <w:lang w:val="kk-KZ"/>
              </w:rPr>
            </w:pPr>
            <w:r>
              <w:rPr>
                <w:lang w:val="kk-KZ"/>
              </w:rPr>
              <w:t>Additional references:</w:t>
            </w:r>
          </w:p>
          <w:p w14:paraId="3B9F3016" w14:textId="2D98C927" w:rsidR="00B225FC" w:rsidRDefault="00203F8F" w:rsidP="00B225FC">
            <w:pPr>
              <w:rPr>
                <w:lang w:val="kk-KZ"/>
              </w:rPr>
            </w:pPr>
            <w:r>
              <w:rPr>
                <w:lang w:val="kk-KZ"/>
              </w:rPr>
              <w:t>2</w:t>
            </w:r>
            <w:r w:rsidR="004801F9">
              <w:rPr>
                <w:lang w:val="kk-KZ"/>
              </w:rPr>
              <w:t>6</w:t>
            </w:r>
            <w:r w:rsidR="00B225FC" w:rsidRPr="000A7EF9">
              <w:rPr>
                <w:lang w:val="kk-KZ"/>
              </w:rPr>
              <w:t>. Primer of Biostatistics. Seventh Edition. Stanton A. Glantz, Ph.-2009.-297p.</w:t>
            </w:r>
          </w:p>
          <w:p w14:paraId="54F03892" w14:textId="4503B767" w:rsidR="00B225FC" w:rsidRPr="005054CE" w:rsidRDefault="00B225FC" w:rsidP="00B225FC">
            <w:pPr>
              <w:rPr>
                <w:lang w:val="kk-KZ"/>
              </w:rPr>
            </w:pPr>
            <w:r w:rsidRPr="000A7EF9">
              <w:rPr>
                <w:lang w:val="kk-KZ"/>
              </w:rPr>
              <w:t>2</w:t>
            </w:r>
            <w:r w:rsidR="004801F9">
              <w:rPr>
                <w:lang w:val="kk-KZ"/>
              </w:rPr>
              <w:t>7</w:t>
            </w:r>
            <w:r w:rsidRPr="000A7EF9">
              <w:rPr>
                <w:lang w:val="kk-KZ"/>
              </w:rPr>
              <w:t>. Epi Info for windows// www.cdc.gov/epiinfo /pc. html</w:t>
            </w:r>
          </w:p>
        </w:tc>
        <w:tc>
          <w:tcPr>
            <w:tcW w:w="1559" w:type="dxa"/>
          </w:tcPr>
          <w:p w14:paraId="1EB72610" w14:textId="77777777" w:rsidR="00B225FC" w:rsidRPr="005054CE" w:rsidRDefault="00B225FC" w:rsidP="00B225FC">
            <w:pPr>
              <w:jc w:val="center"/>
              <w:rPr>
                <w:lang w:val="kk-KZ" w:eastAsia="ko-KR"/>
              </w:rPr>
            </w:pPr>
          </w:p>
        </w:tc>
        <w:tc>
          <w:tcPr>
            <w:tcW w:w="851" w:type="dxa"/>
          </w:tcPr>
          <w:p w14:paraId="733BF24D" w14:textId="77777777" w:rsidR="00B225FC" w:rsidRPr="005054CE" w:rsidRDefault="00B225FC" w:rsidP="00B225FC">
            <w:pPr>
              <w:jc w:val="center"/>
              <w:rPr>
                <w:lang w:val="kk-KZ"/>
              </w:rPr>
            </w:pPr>
          </w:p>
        </w:tc>
        <w:tc>
          <w:tcPr>
            <w:tcW w:w="850" w:type="dxa"/>
          </w:tcPr>
          <w:p w14:paraId="5DCB608B" w14:textId="77777777" w:rsidR="00B225FC" w:rsidRPr="005054CE" w:rsidRDefault="00B225FC" w:rsidP="00B225FC">
            <w:pPr>
              <w:jc w:val="center"/>
              <w:rPr>
                <w:lang w:val="kk-KZ"/>
              </w:rPr>
            </w:pPr>
          </w:p>
        </w:tc>
        <w:tc>
          <w:tcPr>
            <w:tcW w:w="851" w:type="dxa"/>
          </w:tcPr>
          <w:p w14:paraId="5E4395FA" w14:textId="77777777" w:rsidR="00B225FC" w:rsidRPr="005054CE" w:rsidRDefault="00B225FC" w:rsidP="00B225FC">
            <w:pPr>
              <w:jc w:val="center"/>
              <w:rPr>
                <w:lang w:val="kk-KZ"/>
              </w:rPr>
            </w:pPr>
          </w:p>
        </w:tc>
      </w:tr>
      <w:tr w:rsidR="00B225FC" w:rsidRPr="008D2C23" w14:paraId="25FD4E25" w14:textId="77777777" w:rsidTr="003E0BCF">
        <w:tc>
          <w:tcPr>
            <w:tcW w:w="721" w:type="dxa"/>
            <w:shd w:val="clear" w:color="auto" w:fill="EEECE1" w:themeFill="background2"/>
          </w:tcPr>
          <w:p w14:paraId="092CFD40" w14:textId="780A009A" w:rsidR="00B225FC" w:rsidRPr="00267CC2" w:rsidRDefault="00B225FC" w:rsidP="00267CC2">
            <w:pPr>
              <w:pStyle w:val="ListParagraph"/>
              <w:numPr>
                <w:ilvl w:val="0"/>
                <w:numId w:val="37"/>
              </w:numPr>
              <w:jc w:val="center"/>
              <w:rPr>
                <w:lang w:val="kk-KZ"/>
              </w:rPr>
            </w:pPr>
          </w:p>
        </w:tc>
        <w:tc>
          <w:tcPr>
            <w:tcW w:w="5063" w:type="dxa"/>
            <w:shd w:val="clear" w:color="auto" w:fill="EEECE1" w:themeFill="background2"/>
          </w:tcPr>
          <w:p w14:paraId="49045E66" w14:textId="7B1B1B70" w:rsidR="00B225FC" w:rsidRPr="003F2534" w:rsidRDefault="004F26E6" w:rsidP="00B225FC">
            <w:pPr>
              <w:rPr>
                <w:b/>
                <w:bCs/>
                <w:lang w:val="kk-KZ"/>
              </w:rPr>
            </w:pPr>
            <w:r>
              <w:rPr>
                <w:b/>
                <w:bCs/>
                <w:lang w:val="en-US"/>
              </w:rPr>
              <w:t>Module Evidence-based Medicine</w:t>
            </w:r>
          </w:p>
        </w:tc>
        <w:tc>
          <w:tcPr>
            <w:tcW w:w="1559" w:type="dxa"/>
            <w:shd w:val="clear" w:color="auto" w:fill="EEECE1" w:themeFill="background2"/>
          </w:tcPr>
          <w:p w14:paraId="47A64A9E" w14:textId="77777777" w:rsidR="00B225FC" w:rsidRPr="005054CE" w:rsidRDefault="00B225FC" w:rsidP="00B225FC">
            <w:pPr>
              <w:jc w:val="center"/>
              <w:rPr>
                <w:lang w:val="kk-KZ" w:eastAsia="ko-KR"/>
              </w:rPr>
            </w:pPr>
          </w:p>
        </w:tc>
        <w:tc>
          <w:tcPr>
            <w:tcW w:w="851" w:type="dxa"/>
            <w:shd w:val="clear" w:color="auto" w:fill="EEECE1" w:themeFill="background2"/>
          </w:tcPr>
          <w:p w14:paraId="518967E3" w14:textId="77777777" w:rsidR="00B225FC" w:rsidRPr="005054CE" w:rsidRDefault="00B225FC" w:rsidP="00B225FC">
            <w:pPr>
              <w:jc w:val="center"/>
              <w:rPr>
                <w:lang w:val="kk-KZ"/>
              </w:rPr>
            </w:pPr>
          </w:p>
        </w:tc>
        <w:tc>
          <w:tcPr>
            <w:tcW w:w="850" w:type="dxa"/>
            <w:shd w:val="clear" w:color="auto" w:fill="EEECE1" w:themeFill="background2"/>
          </w:tcPr>
          <w:p w14:paraId="1F635D2A" w14:textId="77777777" w:rsidR="00B225FC" w:rsidRPr="005054CE" w:rsidRDefault="00B225FC" w:rsidP="00B225FC">
            <w:pPr>
              <w:jc w:val="center"/>
              <w:rPr>
                <w:lang w:val="kk-KZ"/>
              </w:rPr>
            </w:pPr>
          </w:p>
        </w:tc>
        <w:tc>
          <w:tcPr>
            <w:tcW w:w="851" w:type="dxa"/>
            <w:shd w:val="clear" w:color="auto" w:fill="EEECE1" w:themeFill="background2"/>
          </w:tcPr>
          <w:p w14:paraId="41F9C4BD" w14:textId="77777777" w:rsidR="00B225FC" w:rsidRPr="005054CE" w:rsidRDefault="00B225FC" w:rsidP="00B225FC">
            <w:pPr>
              <w:jc w:val="center"/>
              <w:rPr>
                <w:lang w:val="kk-KZ"/>
              </w:rPr>
            </w:pPr>
          </w:p>
        </w:tc>
      </w:tr>
      <w:tr w:rsidR="00B225FC" w:rsidRPr="008D2C23" w14:paraId="550F66A9" w14:textId="77777777" w:rsidTr="00557577">
        <w:trPr>
          <w:trHeight w:val="120"/>
        </w:trPr>
        <w:tc>
          <w:tcPr>
            <w:tcW w:w="721" w:type="dxa"/>
          </w:tcPr>
          <w:p w14:paraId="36B9F299" w14:textId="2B59FA5A" w:rsidR="00B225FC" w:rsidRPr="005054CE" w:rsidRDefault="00267CC2" w:rsidP="00B225FC">
            <w:pPr>
              <w:jc w:val="center"/>
              <w:rPr>
                <w:lang w:val="kk-KZ"/>
              </w:rPr>
            </w:pPr>
            <w:r>
              <w:rPr>
                <w:lang w:val="kk-KZ"/>
              </w:rPr>
              <w:t>7</w:t>
            </w:r>
          </w:p>
        </w:tc>
        <w:tc>
          <w:tcPr>
            <w:tcW w:w="5063" w:type="dxa"/>
          </w:tcPr>
          <w:p w14:paraId="169C9E78" w14:textId="64F9E9BF" w:rsidR="00B225FC" w:rsidRPr="00263510" w:rsidRDefault="00EC00D1" w:rsidP="00B225FC">
            <w:pPr>
              <w:rPr>
                <w:rFonts w:eastAsia="Calibri"/>
                <w:lang w:val="en-US" w:eastAsia="en-US"/>
              </w:rPr>
            </w:pPr>
            <w:r>
              <w:rPr>
                <w:lang w:val="kk-KZ"/>
              </w:rPr>
              <w:t>In Kazakh Language</w:t>
            </w:r>
          </w:p>
        </w:tc>
        <w:tc>
          <w:tcPr>
            <w:tcW w:w="1559" w:type="dxa"/>
          </w:tcPr>
          <w:p w14:paraId="11780EA1" w14:textId="77777777" w:rsidR="00B225FC" w:rsidRPr="005054CE" w:rsidRDefault="00B225FC" w:rsidP="00B225FC">
            <w:pPr>
              <w:jc w:val="center"/>
              <w:rPr>
                <w:lang w:val="kk-KZ" w:eastAsia="ko-KR"/>
              </w:rPr>
            </w:pPr>
          </w:p>
        </w:tc>
        <w:tc>
          <w:tcPr>
            <w:tcW w:w="851" w:type="dxa"/>
          </w:tcPr>
          <w:p w14:paraId="45D5F055" w14:textId="77777777" w:rsidR="00B225FC" w:rsidRPr="005054CE" w:rsidRDefault="00B225FC" w:rsidP="00B225FC">
            <w:pPr>
              <w:jc w:val="center"/>
              <w:rPr>
                <w:lang w:val="kk-KZ"/>
              </w:rPr>
            </w:pPr>
          </w:p>
        </w:tc>
        <w:tc>
          <w:tcPr>
            <w:tcW w:w="850" w:type="dxa"/>
          </w:tcPr>
          <w:p w14:paraId="3B71CF69" w14:textId="77777777" w:rsidR="00B225FC" w:rsidRPr="005054CE" w:rsidRDefault="00B225FC" w:rsidP="00B225FC">
            <w:pPr>
              <w:jc w:val="center"/>
              <w:rPr>
                <w:lang w:val="kk-KZ"/>
              </w:rPr>
            </w:pPr>
          </w:p>
        </w:tc>
        <w:tc>
          <w:tcPr>
            <w:tcW w:w="851" w:type="dxa"/>
          </w:tcPr>
          <w:p w14:paraId="182EC384" w14:textId="77777777" w:rsidR="00B225FC" w:rsidRPr="005054CE" w:rsidRDefault="00B225FC" w:rsidP="00B225FC">
            <w:pPr>
              <w:jc w:val="center"/>
              <w:rPr>
                <w:lang w:val="kk-KZ"/>
              </w:rPr>
            </w:pPr>
          </w:p>
        </w:tc>
      </w:tr>
      <w:tr w:rsidR="00B225FC" w:rsidRPr="006006DA" w14:paraId="2D32B7B9" w14:textId="77777777" w:rsidTr="00557577">
        <w:trPr>
          <w:trHeight w:val="150"/>
        </w:trPr>
        <w:tc>
          <w:tcPr>
            <w:tcW w:w="721" w:type="dxa"/>
          </w:tcPr>
          <w:p w14:paraId="3940F259" w14:textId="4857AA9B" w:rsidR="00B225FC" w:rsidRPr="005054CE" w:rsidRDefault="00267CC2" w:rsidP="00B225FC">
            <w:pPr>
              <w:jc w:val="center"/>
              <w:rPr>
                <w:lang w:val="kk-KZ"/>
              </w:rPr>
            </w:pPr>
            <w:bookmarkStart w:id="5" w:name="_Hlk61904676"/>
            <w:r>
              <w:rPr>
                <w:lang w:val="kk-KZ"/>
              </w:rPr>
              <w:t>7.1</w:t>
            </w:r>
          </w:p>
        </w:tc>
        <w:tc>
          <w:tcPr>
            <w:tcW w:w="5063" w:type="dxa"/>
          </w:tcPr>
          <w:p w14:paraId="6FD25ACE" w14:textId="44CF4D4B" w:rsidR="00B225FC" w:rsidRPr="000A7EF9" w:rsidRDefault="00EC00D1" w:rsidP="00B225FC">
            <w:pPr>
              <w:rPr>
                <w:lang w:val="kk-KZ"/>
              </w:rPr>
            </w:pPr>
            <w:r>
              <w:rPr>
                <w:lang w:val="kk-KZ"/>
              </w:rPr>
              <w:t>Basic references:</w:t>
            </w:r>
          </w:p>
          <w:p w14:paraId="4A11370F" w14:textId="1DB4AF9A" w:rsidR="00B225FC" w:rsidRDefault="00203F8F" w:rsidP="00B225FC">
            <w:pPr>
              <w:rPr>
                <w:lang w:val="kk-KZ"/>
              </w:rPr>
            </w:pPr>
            <w:r>
              <w:rPr>
                <w:lang w:val="kk-KZ"/>
              </w:rPr>
              <w:t>2</w:t>
            </w:r>
            <w:r w:rsidR="004801F9">
              <w:rPr>
                <w:lang w:val="kk-KZ"/>
              </w:rPr>
              <w:t>8</w:t>
            </w:r>
            <w:r w:rsidR="00B225FC" w:rsidRPr="000A7EF9">
              <w:rPr>
                <w:lang w:val="kk-KZ"/>
              </w:rPr>
              <w:t xml:space="preserve">.М.Д.Кульжанов, Р-К- Назарбаева, А.В.Костюк, Т.М. Мажитов,  М. Т. Искакова, </w:t>
            </w:r>
            <w:r w:rsidR="00B225FC" w:rsidRPr="000A7EF9">
              <w:rPr>
                <w:lang w:val="kk-KZ"/>
              </w:rPr>
              <w:lastRenderedPageBreak/>
              <w:t>К.А.Гаркалов. Дэлелд1 медицинанын негiздерi: студенттерге, резиденттерге, магистранттарга, докторанттарга жэне денсаулык сактау саласынын кызметкерлерге арналган окулык - Астана, 2012. - 163 б.</w:t>
            </w:r>
          </w:p>
          <w:p w14:paraId="0B9E062B" w14:textId="2B89F69D" w:rsidR="003F2534" w:rsidRPr="00B225FC" w:rsidRDefault="003F2534" w:rsidP="00B225FC">
            <w:pPr>
              <w:rPr>
                <w:rFonts w:eastAsia="Calibri"/>
                <w:lang w:val="kk-KZ" w:eastAsia="en-US"/>
              </w:rPr>
            </w:pPr>
            <w:r w:rsidRPr="003F2534">
              <w:rPr>
                <w:rFonts w:eastAsia="Calibri"/>
                <w:lang w:val="kk-KZ" w:eastAsia="en-US"/>
              </w:rPr>
              <w:t>https://drive.google.com/file/d/15R9lKBcsmapPqpXYwI7QAcZxquGU-urF/view?usp=sharing</w:t>
            </w:r>
          </w:p>
        </w:tc>
        <w:tc>
          <w:tcPr>
            <w:tcW w:w="1559" w:type="dxa"/>
          </w:tcPr>
          <w:p w14:paraId="485F5E30" w14:textId="77777777" w:rsidR="00B225FC" w:rsidRPr="005054CE" w:rsidRDefault="00B225FC" w:rsidP="00B225FC">
            <w:pPr>
              <w:jc w:val="center"/>
              <w:rPr>
                <w:lang w:val="kk-KZ" w:eastAsia="ko-KR"/>
              </w:rPr>
            </w:pPr>
          </w:p>
        </w:tc>
        <w:tc>
          <w:tcPr>
            <w:tcW w:w="851" w:type="dxa"/>
          </w:tcPr>
          <w:p w14:paraId="0DAD249E" w14:textId="77777777" w:rsidR="00B225FC" w:rsidRPr="005054CE" w:rsidRDefault="00B225FC" w:rsidP="00B225FC">
            <w:pPr>
              <w:jc w:val="center"/>
              <w:rPr>
                <w:lang w:val="kk-KZ"/>
              </w:rPr>
            </w:pPr>
          </w:p>
        </w:tc>
        <w:tc>
          <w:tcPr>
            <w:tcW w:w="850" w:type="dxa"/>
          </w:tcPr>
          <w:p w14:paraId="46627852" w14:textId="77777777" w:rsidR="00B225FC" w:rsidRPr="005054CE" w:rsidRDefault="00B225FC" w:rsidP="00B225FC">
            <w:pPr>
              <w:jc w:val="center"/>
              <w:rPr>
                <w:lang w:val="kk-KZ"/>
              </w:rPr>
            </w:pPr>
          </w:p>
        </w:tc>
        <w:tc>
          <w:tcPr>
            <w:tcW w:w="851" w:type="dxa"/>
          </w:tcPr>
          <w:p w14:paraId="4AAEC119" w14:textId="77777777" w:rsidR="00B225FC" w:rsidRPr="005054CE" w:rsidRDefault="00B225FC" w:rsidP="00B225FC">
            <w:pPr>
              <w:jc w:val="center"/>
              <w:rPr>
                <w:lang w:val="kk-KZ"/>
              </w:rPr>
            </w:pPr>
          </w:p>
        </w:tc>
      </w:tr>
      <w:tr w:rsidR="00B225FC" w:rsidRPr="006006DA" w14:paraId="68910A47" w14:textId="77777777" w:rsidTr="00557577">
        <w:trPr>
          <w:trHeight w:val="130"/>
        </w:trPr>
        <w:tc>
          <w:tcPr>
            <w:tcW w:w="721" w:type="dxa"/>
          </w:tcPr>
          <w:p w14:paraId="367FD5F2" w14:textId="10E3421B" w:rsidR="00B225FC" w:rsidRPr="005054CE" w:rsidRDefault="00267CC2" w:rsidP="00B225FC">
            <w:pPr>
              <w:jc w:val="center"/>
              <w:rPr>
                <w:lang w:val="kk-KZ"/>
              </w:rPr>
            </w:pPr>
            <w:r>
              <w:rPr>
                <w:lang w:val="kk-KZ"/>
              </w:rPr>
              <w:t>7.2</w:t>
            </w:r>
          </w:p>
        </w:tc>
        <w:tc>
          <w:tcPr>
            <w:tcW w:w="5063" w:type="dxa"/>
          </w:tcPr>
          <w:p w14:paraId="6B1ED4F9" w14:textId="17A9EA63" w:rsidR="00B225FC" w:rsidRPr="000A7EF9" w:rsidRDefault="00EC00D1" w:rsidP="00B225FC">
            <w:pPr>
              <w:rPr>
                <w:lang w:val="kk-KZ"/>
              </w:rPr>
            </w:pPr>
            <w:r>
              <w:rPr>
                <w:lang w:val="kk-KZ"/>
              </w:rPr>
              <w:t>Additional references:</w:t>
            </w:r>
          </w:p>
          <w:p w14:paraId="613F6A25" w14:textId="0F4F3791" w:rsidR="00B225FC" w:rsidRPr="00557577" w:rsidRDefault="00203F8F" w:rsidP="00B225FC">
            <w:pPr>
              <w:rPr>
                <w:rFonts w:eastAsia="Calibri"/>
                <w:lang w:val="kk-KZ" w:eastAsia="en-US"/>
              </w:rPr>
            </w:pPr>
            <w:r>
              <w:rPr>
                <w:lang w:val="kk-KZ"/>
              </w:rPr>
              <w:t>2</w:t>
            </w:r>
            <w:r w:rsidR="004801F9">
              <w:rPr>
                <w:lang w:val="kk-KZ"/>
              </w:rPr>
              <w:t>9</w:t>
            </w:r>
            <w:r w:rsidR="00B225FC" w:rsidRPr="000A7EF9">
              <w:rPr>
                <w:lang w:val="kk-KZ"/>
              </w:rPr>
              <w:t>.Клиникаға дейінгі (клиникалық емес) және клиникалық зерттеулерді, медициналық-биологиялық эксперименттерді жүргізу қағидалары. ҚР Денсаулық сақтау министрінің 02.04.2018 № 142//http://adilet.zan.kz/ kaz/ docs/V090005932_</w:t>
            </w:r>
          </w:p>
        </w:tc>
        <w:tc>
          <w:tcPr>
            <w:tcW w:w="1559" w:type="dxa"/>
          </w:tcPr>
          <w:p w14:paraId="58D80759" w14:textId="77777777" w:rsidR="00B225FC" w:rsidRPr="005054CE" w:rsidRDefault="00B225FC" w:rsidP="00B225FC">
            <w:pPr>
              <w:jc w:val="center"/>
              <w:rPr>
                <w:lang w:val="kk-KZ" w:eastAsia="ko-KR"/>
              </w:rPr>
            </w:pPr>
          </w:p>
        </w:tc>
        <w:tc>
          <w:tcPr>
            <w:tcW w:w="851" w:type="dxa"/>
          </w:tcPr>
          <w:p w14:paraId="729ECF79" w14:textId="77777777" w:rsidR="00B225FC" w:rsidRPr="005054CE" w:rsidRDefault="00B225FC" w:rsidP="00B225FC">
            <w:pPr>
              <w:jc w:val="center"/>
              <w:rPr>
                <w:lang w:val="kk-KZ"/>
              </w:rPr>
            </w:pPr>
          </w:p>
        </w:tc>
        <w:tc>
          <w:tcPr>
            <w:tcW w:w="850" w:type="dxa"/>
          </w:tcPr>
          <w:p w14:paraId="518A559C" w14:textId="77777777" w:rsidR="00B225FC" w:rsidRPr="005054CE" w:rsidRDefault="00B225FC" w:rsidP="00B225FC">
            <w:pPr>
              <w:jc w:val="center"/>
              <w:rPr>
                <w:lang w:val="kk-KZ"/>
              </w:rPr>
            </w:pPr>
          </w:p>
        </w:tc>
        <w:tc>
          <w:tcPr>
            <w:tcW w:w="851" w:type="dxa"/>
          </w:tcPr>
          <w:p w14:paraId="430316DE" w14:textId="77777777" w:rsidR="00B225FC" w:rsidRPr="005054CE" w:rsidRDefault="00B225FC" w:rsidP="00B225FC">
            <w:pPr>
              <w:jc w:val="center"/>
              <w:rPr>
                <w:lang w:val="kk-KZ"/>
              </w:rPr>
            </w:pPr>
          </w:p>
        </w:tc>
      </w:tr>
      <w:bookmarkEnd w:id="5"/>
      <w:tr w:rsidR="00B225FC" w:rsidRPr="008D2C23" w14:paraId="53D3655E" w14:textId="77777777" w:rsidTr="00557577">
        <w:trPr>
          <w:trHeight w:val="150"/>
        </w:trPr>
        <w:tc>
          <w:tcPr>
            <w:tcW w:w="721" w:type="dxa"/>
          </w:tcPr>
          <w:p w14:paraId="7C29E651" w14:textId="36EBFD75" w:rsidR="00B225FC" w:rsidRPr="005054CE" w:rsidRDefault="00267CC2" w:rsidP="00B225FC">
            <w:pPr>
              <w:jc w:val="center"/>
              <w:rPr>
                <w:lang w:val="kk-KZ"/>
              </w:rPr>
            </w:pPr>
            <w:r>
              <w:rPr>
                <w:lang w:val="kk-KZ"/>
              </w:rPr>
              <w:t>8</w:t>
            </w:r>
          </w:p>
        </w:tc>
        <w:tc>
          <w:tcPr>
            <w:tcW w:w="5063" w:type="dxa"/>
          </w:tcPr>
          <w:p w14:paraId="6E759F1E" w14:textId="2CA5F735" w:rsidR="00B225FC" w:rsidRPr="00557577" w:rsidRDefault="00EC00D1" w:rsidP="00B225FC">
            <w:pPr>
              <w:rPr>
                <w:rFonts w:eastAsia="Calibri"/>
                <w:lang w:eastAsia="en-US"/>
              </w:rPr>
            </w:pPr>
            <w:r>
              <w:rPr>
                <w:lang w:val="kk-KZ"/>
              </w:rPr>
              <w:t>In Russian Language</w:t>
            </w:r>
          </w:p>
        </w:tc>
        <w:tc>
          <w:tcPr>
            <w:tcW w:w="1559" w:type="dxa"/>
          </w:tcPr>
          <w:p w14:paraId="31663F1B" w14:textId="77777777" w:rsidR="00B225FC" w:rsidRPr="005054CE" w:rsidRDefault="00B225FC" w:rsidP="00B225FC">
            <w:pPr>
              <w:jc w:val="center"/>
              <w:rPr>
                <w:lang w:val="kk-KZ" w:eastAsia="ko-KR"/>
              </w:rPr>
            </w:pPr>
          </w:p>
        </w:tc>
        <w:tc>
          <w:tcPr>
            <w:tcW w:w="851" w:type="dxa"/>
          </w:tcPr>
          <w:p w14:paraId="3A8FB65E" w14:textId="77777777" w:rsidR="00B225FC" w:rsidRPr="005054CE" w:rsidRDefault="00B225FC" w:rsidP="00B225FC">
            <w:pPr>
              <w:jc w:val="center"/>
              <w:rPr>
                <w:lang w:val="kk-KZ"/>
              </w:rPr>
            </w:pPr>
          </w:p>
        </w:tc>
        <w:tc>
          <w:tcPr>
            <w:tcW w:w="850" w:type="dxa"/>
          </w:tcPr>
          <w:p w14:paraId="3653F988" w14:textId="77777777" w:rsidR="00B225FC" w:rsidRPr="005054CE" w:rsidRDefault="00B225FC" w:rsidP="00B225FC">
            <w:pPr>
              <w:jc w:val="center"/>
              <w:rPr>
                <w:lang w:val="kk-KZ"/>
              </w:rPr>
            </w:pPr>
          </w:p>
        </w:tc>
        <w:tc>
          <w:tcPr>
            <w:tcW w:w="851" w:type="dxa"/>
          </w:tcPr>
          <w:p w14:paraId="4E98B7E3" w14:textId="77777777" w:rsidR="00B225FC" w:rsidRPr="005054CE" w:rsidRDefault="00B225FC" w:rsidP="00B225FC">
            <w:pPr>
              <w:jc w:val="center"/>
              <w:rPr>
                <w:lang w:val="kk-KZ"/>
              </w:rPr>
            </w:pPr>
          </w:p>
        </w:tc>
      </w:tr>
      <w:tr w:rsidR="00B225FC" w:rsidRPr="00417D47" w14:paraId="0FA20DF0" w14:textId="77777777" w:rsidTr="00557577">
        <w:trPr>
          <w:trHeight w:val="1790"/>
        </w:trPr>
        <w:tc>
          <w:tcPr>
            <w:tcW w:w="721" w:type="dxa"/>
          </w:tcPr>
          <w:p w14:paraId="032767F1" w14:textId="25906C2C" w:rsidR="00B225FC" w:rsidRPr="005054CE" w:rsidRDefault="00267CC2" w:rsidP="00B225FC">
            <w:pPr>
              <w:jc w:val="center"/>
              <w:rPr>
                <w:lang w:val="kk-KZ"/>
              </w:rPr>
            </w:pPr>
            <w:r>
              <w:rPr>
                <w:lang w:val="kk-KZ"/>
              </w:rPr>
              <w:t>8.1</w:t>
            </w:r>
          </w:p>
        </w:tc>
        <w:tc>
          <w:tcPr>
            <w:tcW w:w="5063" w:type="dxa"/>
          </w:tcPr>
          <w:p w14:paraId="0C48850C" w14:textId="0B52B39E" w:rsidR="00B225FC" w:rsidRPr="000A7EF9" w:rsidRDefault="00EC00D1" w:rsidP="00B225FC">
            <w:pPr>
              <w:rPr>
                <w:lang w:val="kk-KZ"/>
              </w:rPr>
            </w:pPr>
            <w:r>
              <w:rPr>
                <w:lang w:val="kk-KZ"/>
              </w:rPr>
              <w:t>Basic references:</w:t>
            </w:r>
          </w:p>
          <w:p w14:paraId="7F52C016" w14:textId="0B7F9B09" w:rsidR="00B225FC" w:rsidRPr="000A7EF9" w:rsidRDefault="004801F9" w:rsidP="00B225FC">
            <w:pPr>
              <w:rPr>
                <w:lang w:val="kk-KZ"/>
              </w:rPr>
            </w:pPr>
            <w:r>
              <w:rPr>
                <w:lang w:val="kk-KZ"/>
              </w:rPr>
              <w:t>30</w:t>
            </w:r>
            <w:r w:rsidR="00B225FC" w:rsidRPr="000A7EF9">
              <w:rPr>
                <w:lang w:val="kk-KZ"/>
              </w:rPr>
              <w:t>.</w:t>
            </w:r>
            <w:r w:rsidR="00203F8F">
              <w:rPr>
                <w:lang w:val="kk-KZ"/>
              </w:rPr>
              <w:t xml:space="preserve"> </w:t>
            </w:r>
            <w:r w:rsidR="00B225FC" w:rsidRPr="000A7EF9">
              <w:rPr>
                <w:lang w:val="kk-KZ"/>
              </w:rPr>
              <w:t xml:space="preserve">Т.Гринхальх. Основы доказательной медицины. Москва, «ГЭОТАР-МЕД», 2009. 288 с.// </w:t>
            </w:r>
            <w:r w:rsidR="003F2534" w:rsidRPr="003F2534">
              <w:rPr>
                <w:lang w:val="kk-KZ"/>
              </w:rPr>
              <w:t xml:space="preserve">https://drive.google.com/file/d/1YjJahATlz0-hSvP8W41w2qTWUxIV0rw2/view?usp=sharing </w:t>
            </w:r>
            <w:r w:rsidR="00203F8F">
              <w:rPr>
                <w:lang w:val="kk-KZ"/>
              </w:rPr>
              <w:t>3</w:t>
            </w:r>
            <w:r>
              <w:rPr>
                <w:lang w:val="kk-KZ"/>
              </w:rPr>
              <w:t>1</w:t>
            </w:r>
            <w:r w:rsidR="00B225FC" w:rsidRPr="000A7EF9">
              <w:rPr>
                <w:lang w:val="kk-KZ"/>
              </w:rPr>
              <w:t>.</w:t>
            </w:r>
            <w:r w:rsidR="00203F8F">
              <w:rPr>
                <w:lang w:val="kk-KZ"/>
              </w:rPr>
              <w:t xml:space="preserve"> </w:t>
            </w:r>
            <w:r w:rsidR="00B225FC" w:rsidRPr="000A7EF9">
              <w:rPr>
                <w:lang w:val="kk-KZ"/>
              </w:rPr>
              <w:t>Карл Хенеган, Дуглас Баденоч. Доказательная медицина. Карманный справочник. М., ГЭОТАР-Медиа, 2011 г. 144 с.</w:t>
            </w:r>
          </w:p>
          <w:p w14:paraId="249FF99D" w14:textId="69F2DA4B" w:rsidR="00B225FC" w:rsidRDefault="00B225FC" w:rsidP="00B225FC">
            <w:pPr>
              <w:rPr>
                <w:lang w:val="kk-KZ"/>
              </w:rPr>
            </w:pPr>
            <w:r w:rsidRPr="000A7EF9">
              <w:rPr>
                <w:lang w:val="kk-KZ"/>
              </w:rPr>
              <w:t>3</w:t>
            </w:r>
            <w:r w:rsidR="004801F9">
              <w:rPr>
                <w:lang w:val="kk-KZ"/>
              </w:rPr>
              <w:t>2</w:t>
            </w:r>
            <w:r w:rsidRPr="000A7EF9">
              <w:rPr>
                <w:lang w:val="kk-KZ"/>
              </w:rPr>
              <w:t>.</w:t>
            </w:r>
            <w:r w:rsidR="00203F8F">
              <w:rPr>
                <w:lang w:val="kk-KZ"/>
              </w:rPr>
              <w:t xml:space="preserve"> </w:t>
            </w:r>
            <w:r w:rsidRPr="000A7EF9">
              <w:rPr>
                <w:lang w:val="kk-KZ"/>
              </w:rPr>
              <w:t>Основы доказательной медицины. Учебное пособие для системы послевузовского и дополнительного профессионального образования врачей./Под общей редакцией академика РАМН, профессора Р.Г.Оганова.– М.: Силицея-Полиграф, 2010. – 136 с.</w:t>
            </w:r>
          </w:p>
          <w:p w14:paraId="1767F01D" w14:textId="4CEFB720" w:rsidR="003F2534" w:rsidRPr="000A7EF9" w:rsidRDefault="003F2534" w:rsidP="00B225FC">
            <w:pPr>
              <w:rPr>
                <w:lang w:val="kk-KZ"/>
              </w:rPr>
            </w:pPr>
            <w:r w:rsidRPr="003F2534">
              <w:rPr>
                <w:lang w:val="kk-KZ"/>
              </w:rPr>
              <w:t>https://drive.google.com/file/d/1sfUWZPRon_vec2-DQPS05EdmXoqwh8S4/view?usp=sharing</w:t>
            </w:r>
          </w:p>
          <w:p w14:paraId="2837CBFC" w14:textId="2A6BB98A" w:rsidR="00B225FC" w:rsidRPr="000A7EF9" w:rsidRDefault="00203F8F" w:rsidP="00B225FC">
            <w:pPr>
              <w:rPr>
                <w:lang w:val="kk-KZ"/>
              </w:rPr>
            </w:pPr>
            <w:r>
              <w:rPr>
                <w:lang w:val="kk-KZ"/>
              </w:rPr>
              <w:t>3</w:t>
            </w:r>
            <w:r w:rsidR="004801F9">
              <w:rPr>
                <w:lang w:val="kk-KZ"/>
              </w:rPr>
              <w:t>3</w:t>
            </w:r>
            <w:r w:rsidR="00B225FC" w:rsidRPr="000A7EF9">
              <w:rPr>
                <w:lang w:val="kk-KZ"/>
              </w:rPr>
              <w:t>.</w:t>
            </w:r>
            <w:r>
              <w:rPr>
                <w:lang w:val="kk-KZ"/>
              </w:rPr>
              <w:t xml:space="preserve"> </w:t>
            </w:r>
            <w:r w:rsidR="00B225FC" w:rsidRPr="000A7EF9">
              <w:rPr>
                <w:lang w:val="kk-KZ"/>
              </w:rPr>
              <w:t>Шарон Е.Страус, В.Скотт Ричардсон, Пол Глацейо, Р.Брайан Хэйнц. Медицина, основанная на доказательствах. М., ГЭОТАР-Медиа, 2010 г. 320 с.</w:t>
            </w:r>
          </w:p>
          <w:p w14:paraId="19CB40AD" w14:textId="4C967982" w:rsidR="00B225FC" w:rsidRPr="00355FB0" w:rsidRDefault="00203F8F" w:rsidP="00B225FC">
            <w:pPr>
              <w:rPr>
                <w:rFonts w:eastAsia="Calibri"/>
                <w:lang w:val="kk-KZ" w:eastAsia="en-US"/>
              </w:rPr>
            </w:pPr>
            <w:r>
              <w:rPr>
                <w:lang w:val="kk-KZ"/>
              </w:rPr>
              <w:t>3</w:t>
            </w:r>
            <w:r w:rsidR="004801F9">
              <w:rPr>
                <w:lang w:val="kk-KZ"/>
              </w:rPr>
              <w:t>4</w:t>
            </w:r>
            <w:r w:rsidR="00B225FC" w:rsidRPr="000A7EF9">
              <w:rPr>
                <w:lang w:val="kk-KZ"/>
              </w:rPr>
              <w:t>.</w:t>
            </w:r>
            <w:r>
              <w:rPr>
                <w:lang w:val="kk-KZ"/>
              </w:rPr>
              <w:t xml:space="preserve"> </w:t>
            </w:r>
            <w:r w:rsidR="00B225FC" w:rsidRPr="000A7EF9">
              <w:rPr>
                <w:lang w:val="kk-KZ"/>
              </w:rPr>
              <w:t>Биомедицинская этика. Практикум. Под редакцией С.Д.Денисова, Я.С Яскевич-//Минск, БГМУ,2011,206 с.</w:t>
            </w:r>
          </w:p>
        </w:tc>
        <w:tc>
          <w:tcPr>
            <w:tcW w:w="1559" w:type="dxa"/>
          </w:tcPr>
          <w:p w14:paraId="257CE233" w14:textId="77777777" w:rsidR="00B225FC" w:rsidRPr="005054CE" w:rsidRDefault="00B225FC" w:rsidP="00B225FC">
            <w:pPr>
              <w:jc w:val="center"/>
              <w:rPr>
                <w:lang w:val="kk-KZ" w:eastAsia="ko-KR"/>
              </w:rPr>
            </w:pPr>
          </w:p>
        </w:tc>
        <w:tc>
          <w:tcPr>
            <w:tcW w:w="851" w:type="dxa"/>
          </w:tcPr>
          <w:p w14:paraId="42FE9598" w14:textId="77777777" w:rsidR="00B225FC" w:rsidRPr="005054CE" w:rsidRDefault="00B225FC" w:rsidP="00B225FC">
            <w:pPr>
              <w:jc w:val="center"/>
              <w:rPr>
                <w:lang w:val="kk-KZ"/>
              </w:rPr>
            </w:pPr>
          </w:p>
        </w:tc>
        <w:tc>
          <w:tcPr>
            <w:tcW w:w="850" w:type="dxa"/>
          </w:tcPr>
          <w:p w14:paraId="3BBDC49B" w14:textId="77777777" w:rsidR="00B225FC" w:rsidRPr="005054CE" w:rsidRDefault="00B225FC" w:rsidP="00B225FC">
            <w:pPr>
              <w:jc w:val="center"/>
              <w:rPr>
                <w:lang w:val="kk-KZ"/>
              </w:rPr>
            </w:pPr>
          </w:p>
        </w:tc>
        <w:tc>
          <w:tcPr>
            <w:tcW w:w="851" w:type="dxa"/>
          </w:tcPr>
          <w:p w14:paraId="7A2C46B9" w14:textId="77777777" w:rsidR="00B225FC" w:rsidRPr="005054CE" w:rsidRDefault="00B225FC" w:rsidP="00B225FC">
            <w:pPr>
              <w:jc w:val="center"/>
              <w:rPr>
                <w:lang w:val="kk-KZ"/>
              </w:rPr>
            </w:pPr>
          </w:p>
        </w:tc>
      </w:tr>
      <w:tr w:rsidR="00B225FC" w:rsidRPr="007963A3" w14:paraId="7737070E" w14:textId="77777777" w:rsidTr="00557577">
        <w:trPr>
          <w:trHeight w:val="170"/>
        </w:trPr>
        <w:tc>
          <w:tcPr>
            <w:tcW w:w="721" w:type="dxa"/>
          </w:tcPr>
          <w:p w14:paraId="520918E9" w14:textId="4689C4DA" w:rsidR="00B225FC" w:rsidRPr="005054CE" w:rsidRDefault="00267CC2" w:rsidP="00B225FC">
            <w:pPr>
              <w:jc w:val="center"/>
              <w:rPr>
                <w:lang w:val="kk-KZ"/>
              </w:rPr>
            </w:pPr>
            <w:r>
              <w:rPr>
                <w:lang w:val="kk-KZ"/>
              </w:rPr>
              <w:t>8.2</w:t>
            </w:r>
          </w:p>
        </w:tc>
        <w:tc>
          <w:tcPr>
            <w:tcW w:w="5063" w:type="dxa"/>
          </w:tcPr>
          <w:p w14:paraId="52A20E49" w14:textId="2A25D71E" w:rsidR="00B225FC" w:rsidRPr="000A7EF9" w:rsidRDefault="00EC00D1" w:rsidP="00B225FC">
            <w:pPr>
              <w:rPr>
                <w:lang w:val="kk-KZ"/>
              </w:rPr>
            </w:pPr>
            <w:r>
              <w:rPr>
                <w:lang w:val="kk-KZ"/>
              </w:rPr>
              <w:t>Additional references:</w:t>
            </w:r>
            <w:r w:rsidR="00B225FC" w:rsidRPr="000A7EF9">
              <w:rPr>
                <w:lang w:val="kk-KZ"/>
              </w:rPr>
              <w:t xml:space="preserve"> </w:t>
            </w:r>
          </w:p>
          <w:p w14:paraId="2E0ADDBD" w14:textId="456FF99F" w:rsidR="00B225FC" w:rsidRPr="000A7EF9" w:rsidRDefault="00203F8F" w:rsidP="00B225FC">
            <w:pPr>
              <w:rPr>
                <w:lang w:val="kk-KZ"/>
              </w:rPr>
            </w:pPr>
            <w:r>
              <w:rPr>
                <w:lang w:val="kk-KZ"/>
              </w:rPr>
              <w:t>3</w:t>
            </w:r>
            <w:r w:rsidR="004801F9">
              <w:rPr>
                <w:lang w:val="kk-KZ"/>
              </w:rPr>
              <w:t>5</w:t>
            </w:r>
            <w:r w:rsidR="00B225FC" w:rsidRPr="000A7EF9">
              <w:rPr>
                <w:lang w:val="kk-KZ"/>
              </w:rPr>
              <w:t>.</w:t>
            </w:r>
            <w:r>
              <w:rPr>
                <w:lang w:val="kk-KZ"/>
              </w:rPr>
              <w:t xml:space="preserve"> </w:t>
            </w:r>
            <w:r w:rsidR="00B225FC" w:rsidRPr="000A7EF9">
              <w:rPr>
                <w:lang w:val="kk-KZ"/>
              </w:rPr>
              <w:t>Инструкция по пойску в Pubmed.</w:t>
            </w:r>
          </w:p>
          <w:p w14:paraId="1E27F9C1" w14:textId="629EC030" w:rsidR="00B225FC" w:rsidRDefault="00203F8F" w:rsidP="00B225FC">
            <w:pPr>
              <w:rPr>
                <w:lang w:val="kk-KZ"/>
              </w:rPr>
            </w:pPr>
            <w:r>
              <w:rPr>
                <w:lang w:val="kk-KZ"/>
              </w:rPr>
              <w:t>3</w:t>
            </w:r>
            <w:r w:rsidR="004801F9">
              <w:rPr>
                <w:lang w:val="kk-KZ"/>
              </w:rPr>
              <w:t>6</w:t>
            </w:r>
            <w:r w:rsidR="00B225FC" w:rsidRPr="000A7EF9">
              <w:rPr>
                <w:lang w:val="kk-KZ"/>
              </w:rPr>
              <w:t>.</w:t>
            </w:r>
            <w:r>
              <w:rPr>
                <w:lang w:val="kk-KZ"/>
              </w:rPr>
              <w:t xml:space="preserve"> </w:t>
            </w:r>
            <w:r w:rsidR="00B225FC" w:rsidRPr="000A7EF9">
              <w:rPr>
                <w:lang w:val="kk-KZ"/>
              </w:rPr>
              <w:t xml:space="preserve">Об утверждении Правил проведения медико-биологических экспериментов, доклинических (неклинических) и клинических исследований. Приказ Министра здравоохранения РК от 02.04.2018 № 142// </w:t>
            </w:r>
            <w:hyperlink r:id="rId12" w:history="1">
              <w:r w:rsidR="003F2534" w:rsidRPr="00941250">
                <w:rPr>
                  <w:rStyle w:val="Hyperlink"/>
                  <w:lang w:val="kk-KZ"/>
                </w:rPr>
                <w:t>http://adilet.zan.kz/rus/docs/V090005932_</w:t>
              </w:r>
            </w:hyperlink>
          </w:p>
          <w:p w14:paraId="420D72AB" w14:textId="527F39C0" w:rsidR="003F2534" w:rsidRPr="007963A3" w:rsidRDefault="003F2534" w:rsidP="007963A3">
            <w:pPr>
              <w:rPr>
                <w:rFonts w:eastAsia="Calibri"/>
                <w:lang w:eastAsia="en-US"/>
              </w:rPr>
            </w:pPr>
            <w:r w:rsidRPr="000073E5">
              <w:t>3</w:t>
            </w:r>
            <w:r w:rsidR="004801F9">
              <w:t>7</w:t>
            </w:r>
            <w:r w:rsidR="000073E5" w:rsidRPr="000073E5">
              <w:t xml:space="preserve">. </w:t>
            </w:r>
            <w:r w:rsidR="000073E5">
              <w:t xml:space="preserve">Доказательная медицина. Практическое руководство для врачей. Г.П.Котельников, </w:t>
            </w:r>
            <w:proofErr w:type="gramStart"/>
            <w:r w:rsidR="000073E5">
              <w:t>А.С.Шпигель.-</w:t>
            </w:r>
            <w:proofErr w:type="gramEnd"/>
            <w:r w:rsidR="000073E5">
              <w:t>2009.-</w:t>
            </w:r>
            <w:r w:rsidR="007963A3">
              <w:t>109 с.</w:t>
            </w:r>
            <w:r w:rsidR="000073E5" w:rsidRPr="007963A3">
              <w:t xml:space="preserve"> </w:t>
            </w:r>
            <w:proofErr w:type="spellStart"/>
            <w:r w:rsidR="007963A3" w:rsidRPr="007963A3">
              <w:rPr>
                <w:lang w:val="en-US"/>
              </w:rPr>
              <w:lastRenderedPageBreak/>
              <w:t>ttps</w:t>
            </w:r>
            <w:proofErr w:type="spellEnd"/>
            <w:r w:rsidR="007963A3" w:rsidRPr="007963A3">
              <w:t>://</w:t>
            </w:r>
            <w:r w:rsidR="007963A3" w:rsidRPr="007963A3">
              <w:rPr>
                <w:lang w:val="en-US"/>
              </w:rPr>
              <w:t>drive</w:t>
            </w:r>
            <w:r w:rsidR="007963A3" w:rsidRPr="007963A3">
              <w:t>.</w:t>
            </w:r>
            <w:r w:rsidR="007963A3" w:rsidRPr="007963A3">
              <w:rPr>
                <w:lang w:val="en-US"/>
              </w:rPr>
              <w:t>google</w:t>
            </w:r>
            <w:r w:rsidR="007963A3" w:rsidRPr="007963A3">
              <w:t>.</w:t>
            </w:r>
            <w:r w:rsidR="007963A3" w:rsidRPr="007963A3">
              <w:rPr>
                <w:lang w:val="en-US"/>
              </w:rPr>
              <w:t>com</w:t>
            </w:r>
            <w:r w:rsidR="007963A3" w:rsidRPr="007963A3">
              <w:t>/</w:t>
            </w:r>
            <w:r w:rsidR="007963A3" w:rsidRPr="007963A3">
              <w:rPr>
                <w:lang w:val="en-US"/>
              </w:rPr>
              <w:t>file</w:t>
            </w:r>
            <w:r w:rsidR="007963A3" w:rsidRPr="007963A3">
              <w:t>/</w:t>
            </w:r>
            <w:r w:rsidR="007963A3" w:rsidRPr="007963A3">
              <w:rPr>
                <w:lang w:val="en-US"/>
              </w:rPr>
              <w:t>d</w:t>
            </w:r>
            <w:r w:rsidR="007963A3" w:rsidRPr="007963A3">
              <w:t>/1_</w:t>
            </w:r>
            <w:proofErr w:type="spellStart"/>
            <w:r w:rsidR="007963A3" w:rsidRPr="007963A3">
              <w:rPr>
                <w:lang w:val="en-US"/>
              </w:rPr>
              <w:t>EUfg</w:t>
            </w:r>
            <w:proofErr w:type="spellEnd"/>
            <w:r w:rsidR="007963A3" w:rsidRPr="007963A3">
              <w:t>2</w:t>
            </w:r>
            <w:r w:rsidR="007963A3" w:rsidRPr="007963A3">
              <w:rPr>
                <w:lang w:val="en-US"/>
              </w:rPr>
              <w:t>W</w:t>
            </w:r>
            <w:r w:rsidR="007963A3" w:rsidRPr="007963A3">
              <w:t>06</w:t>
            </w:r>
            <w:proofErr w:type="spellStart"/>
            <w:r w:rsidR="007963A3" w:rsidRPr="007963A3">
              <w:rPr>
                <w:lang w:val="en-US"/>
              </w:rPr>
              <w:t>lnT</w:t>
            </w:r>
            <w:proofErr w:type="spellEnd"/>
            <w:r w:rsidR="007963A3" w:rsidRPr="007963A3">
              <w:t>4</w:t>
            </w:r>
            <w:proofErr w:type="spellStart"/>
            <w:r w:rsidR="007963A3" w:rsidRPr="007963A3">
              <w:rPr>
                <w:lang w:val="en-US"/>
              </w:rPr>
              <w:t>HYf</w:t>
            </w:r>
            <w:proofErr w:type="spellEnd"/>
            <w:r w:rsidR="007963A3" w:rsidRPr="007963A3">
              <w:t>5</w:t>
            </w:r>
            <w:proofErr w:type="spellStart"/>
            <w:r w:rsidR="007963A3" w:rsidRPr="007963A3">
              <w:rPr>
                <w:lang w:val="en-US"/>
              </w:rPr>
              <w:t>yiktbidddGTiB</w:t>
            </w:r>
            <w:proofErr w:type="spellEnd"/>
            <w:r w:rsidR="007963A3" w:rsidRPr="007963A3">
              <w:t>_8/</w:t>
            </w:r>
            <w:r w:rsidR="007963A3" w:rsidRPr="007963A3">
              <w:rPr>
                <w:lang w:val="en-US"/>
              </w:rPr>
              <w:t>view</w:t>
            </w:r>
            <w:r w:rsidR="007963A3" w:rsidRPr="007963A3">
              <w:t>?</w:t>
            </w:r>
            <w:proofErr w:type="spellStart"/>
            <w:r w:rsidR="007963A3" w:rsidRPr="007963A3">
              <w:rPr>
                <w:lang w:val="en-US"/>
              </w:rPr>
              <w:t>usp</w:t>
            </w:r>
            <w:proofErr w:type="spellEnd"/>
            <w:r w:rsidR="007963A3" w:rsidRPr="007963A3">
              <w:t>=</w:t>
            </w:r>
            <w:r w:rsidR="007963A3" w:rsidRPr="007963A3">
              <w:rPr>
                <w:lang w:val="en-US"/>
              </w:rPr>
              <w:t>sharing</w:t>
            </w:r>
          </w:p>
        </w:tc>
        <w:tc>
          <w:tcPr>
            <w:tcW w:w="1559" w:type="dxa"/>
          </w:tcPr>
          <w:p w14:paraId="18F4E3AA" w14:textId="77777777" w:rsidR="00B225FC" w:rsidRPr="005054CE" w:rsidRDefault="00B225FC" w:rsidP="00B225FC">
            <w:pPr>
              <w:jc w:val="center"/>
              <w:rPr>
                <w:lang w:val="kk-KZ" w:eastAsia="ko-KR"/>
              </w:rPr>
            </w:pPr>
          </w:p>
        </w:tc>
        <w:tc>
          <w:tcPr>
            <w:tcW w:w="851" w:type="dxa"/>
          </w:tcPr>
          <w:p w14:paraId="05CEA68F" w14:textId="77777777" w:rsidR="00B225FC" w:rsidRPr="005054CE" w:rsidRDefault="00B225FC" w:rsidP="00B225FC">
            <w:pPr>
              <w:jc w:val="center"/>
              <w:rPr>
                <w:lang w:val="kk-KZ"/>
              </w:rPr>
            </w:pPr>
          </w:p>
        </w:tc>
        <w:tc>
          <w:tcPr>
            <w:tcW w:w="850" w:type="dxa"/>
          </w:tcPr>
          <w:p w14:paraId="63D87F75" w14:textId="77777777" w:rsidR="00B225FC" w:rsidRPr="005054CE" w:rsidRDefault="00B225FC" w:rsidP="00B225FC">
            <w:pPr>
              <w:jc w:val="center"/>
              <w:rPr>
                <w:lang w:val="kk-KZ"/>
              </w:rPr>
            </w:pPr>
          </w:p>
        </w:tc>
        <w:tc>
          <w:tcPr>
            <w:tcW w:w="851" w:type="dxa"/>
          </w:tcPr>
          <w:p w14:paraId="039E9E99" w14:textId="77777777" w:rsidR="00B225FC" w:rsidRPr="005054CE" w:rsidRDefault="00B225FC" w:rsidP="00B225FC">
            <w:pPr>
              <w:jc w:val="center"/>
              <w:rPr>
                <w:lang w:val="kk-KZ"/>
              </w:rPr>
            </w:pPr>
          </w:p>
        </w:tc>
      </w:tr>
      <w:tr w:rsidR="00B225FC" w:rsidRPr="008D2C23" w14:paraId="22FA849C" w14:textId="77777777" w:rsidTr="00557577">
        <w:trPr>
          <w:trHeight w:val="110"/>
        </w:trPr>
        <w:tc>
          <w:tcPr>
            <w:tcW w:w="721" w:type="dxa"/>
          </w:tcPr>
          <w:p w14:paraId="7C968CBF" w14:textId="68F8A08F" w:rsidR="00B225FC" w:rsidRPr="005054CE" w:rsidRDefault="00267CC2" w:rsidP="00B225FC">
            <w:pPr>
              <w:jc w:val="center"/>
              <w:rPr>
                <w:lang w:val="kk-KZ"/>
              </w:rPr>
            </w:pPr>
            <w:r>
              <w:rPr>
                <w:lang w:val="kk-KZ"/>
              </w:rPr>
              <w:t>9</w:t>
            </w:r>
          </w:p>
        </w:tc>
        <w:tc>
          <w:tcPr>
            <w:tcW w:w="5063" w:type="dxa"/>
          </w:tcPr>
          <w:p w14:paraId="36A2639D" w14:textId="04108674" w:rsidR="00B225FC" w:rsidRPr="00557577" w:rsidRDefault="00B225FC" w:rsidP="00B225FC">
            <w:pPr>
              <w:rPr>
                <w:rFonts w:eastAsia="Calibri"/>
                <w:lang w:eastAsia="en-US"/>
              </w:rPr>
            </w:pPr>
            <w:r w:rsidRPr="000A7EF9">
              <w:rPr>
                <w:lang w:val="kk-KZ"/>
              </w:rPr>
              <w:t>На английскоя языке</w:t>
            </w:r>
          </w:p>
        </w:tc>
        <w:tc>
          <w:tcPr>
            <w:tcW w:w="1559" w:type="dxa"/>
          </w:tcPr>
          <w:p w14:paraId="0ED44AFD" w14:textId="77777777" w:rsidR="00B225FC" w:rsidRPr="005054CE" w:rsidRDefault="00B225FC" w:rsidP="00B225FC">
            <w:pPr>
              <w:jc w:val="center"/>
              <w:rPr>
                <w:lang w:val="kk-KZ" w:eastAsia="ko-KR"/>
              </w:rPr>
            </w:pPr>
          </w:p>
        </w:tc>
        <w:tc>
          <w:tcPr>
            <w:tcW w:w="851" w:type="dxa"/>
          </w:tcPr>
          <w:p w14:paraId="014D944C" w14:textId="77777777" w:rsidR="00B225FC" w:rsidRPr="005054CE" w:rsidRDefault="00B225FC" w:rsidP="00B225FC">
            <w:pPr>
              <w:jc w:val="center"/>
              <w:rPr>
                <w:lang w:val="kk-KZ"/>
              </w:rPr>
            </w:pPr>
          </w:p>
        </w:tc>
        <w:tc>
          <w:tcPr>
            <w:tcW w:w="850" w:type="dxa"/>
          </w:tcPr>
          <w:p w14:paraId="183EC68F" w14:textId="77777777" w:rsidR="00B225FC" w:rsidRPr="005054CE" w:rsidRDefault="00B225FC" w:rsidP="00B225FC">
            <w:pPr>
              <w:jc w:val="center"/>
              <w:rPr>
                <w:lang w:val="kk-KZ"/>
              </w:rPr>
            </w:pPr>
          </w:p>
        </w:tc>
        <w:tc>
          <w:tcPr>
            <w:tcW w:w="851" w:type="dxa"/>
          </w:tcPr>
          <w:p w14:paraId="3B54101A" w14:textId="77777777" w:rsidR="00B225FC" w:rsidRPr="005054CE" w:rsidRDefault="00B225FC" w:rsidP="00B225FC">
            <w:pPr>
              <w:jc w:val="center"/>
              <w:rPr>
                <w:lang w:val="kk-KZ"/>
              </w:rPr>
            </w:pPr>
          </w:p>
        </w:tc>
      </w:tr>
      <w:tr w:rsidR="00B225FC" w:rsidRPr="006006DA" w14:paraId="5EFC66C7" w14:textId="77777777" w:rsidTr="00557577">
        <w:trPr>
          <w:trHeight w:val="116"/>
        </w:trPr>
        <w:tc>
          <w:tcPr>
            <w:tcW w:w="721" w:type="dxa"/>
          </w:tcPr>
          <w:p w14:paraId="3C289493" w14:textId="00B0C98F" w:rsidR="00B225FC" w:rsidRPr="005054CE" w:rsidRDefault="00267CC2" w:rsidP="00B225FC">
            <w:pPr>
              <w:jc w:val="center"/>
              <w:rPr>
                <w:lang w:val="kk-KZ"/>
              </w:rPr>
            </w:pPr>
            <w:r>
              <w:rPr>
                <w:lang w:val="kk-KZ"/>
              </w:rPr>
              <w:t>9.1</w:t>
            </w:r>
          </w:p>
        </w:tc>
        <w:tc>
          <w:tcPr>
            <w:tcW w:w="5063" w:type="dxa"/>
          </w:tcPr>
          <w:p w14:paraId="4B4AE83B" w14:textId="5C5352B4" w:rsidR="00B225FC" w:rsidRPr="000A7EF9" w:rsidRDefault="00EC00D1" w:rsidP="00B225FC">
            <w:pPr>
              <w:rPr>
                <w:lang w:val="kk-KZ"/>
              </w:rPr>
            </w:pPr>
            <w:r>
              <w:rPr>
                <w:lang w:val="kk-KZ"/>
              </w:rPr>
              <w:t>Basic references:</w:t>
            </w:r>
          </w:p>
          <w:p w14:paraId="13BC0C3C" w14:textId="6216E80B" w:rsidR="00B225FC" w:rsidRPr="000A7EF9" w:rsidRDefault="00203F8F" w:rsidP="00B225FC">
            <w:pPr>
              <w:rPr>
                <w:lang w:val="kk-KZ"/>
              </w:rPr>
            </w:pPr>
            <w:r>
              <w:rPr>
                <w:lang w:val="kk-KZ"/>
              </w:rPr>
              <w:t>3</w:t>
            </w:r>
            <w:r w:rsidR="004801F9">
              <w:rPr>
                <w:lang w:val="kk-KZ"/>
              </w:rPr>
              <w:t>8</w:t>
            </w:r>
            <w:r w:rsidR="00B225FC" w:rsidRPr="000A7EF9">
              <w:rPr>
                <w:lang w:val="kk-KZ"/>
              </w:rPr>
              <w:t>.</w:t>
            </w:r>
            <w:r>
              <w:rPr>
                <w:lang w:val="kk-KZ"/>
              </w:rPr>
              <w:t xml:space="preserve"> </w:t>
            </w:r>
            <w:r w:rsidR="00B225FC" w:rsidRPr="000A7EF9">
              <w:rPr>
                <w:lang w:val="kk-KZ"/>
              </w:rPr>
              <w:t>Evidence-Based Medicine. How to Practice and Teach EBM (3rd Edition).S.E. Straus, W.S. Richardson, Paul Glasziou, R. Brian Haynes.</w:t>
            </w:r>
          </w:p>
          <w:p w14:paraId="033AC7EB" w14:textId="1B55B101" w:rsidR="00B225FC" w:rsidRDefault="00203F8F" w:rsidP="00B225FC">
            <w:pPr>
              <w:rPr>
                <w:lang w:val="kk-KZ"/>
              </w:rPr>
            </w:pPr>
            <w:r>
              <w:rPr>
                <w:lang w:val="kk-KZ"/>
              </w:rPr>
              <w:t>3</w:t>
            </w:r>
            <w:r w:rsidR="004801F9">
              <w:rPr>
                <w:lang w:val="kk-KZ"/>
              </w:rPr>
              <w:t>9</w:t>
            </w:r>
            <w:r w:rsidR="00B225FC" w:rsidRPr="000A7EF9">
              <w:rPr>
                <w:lang w:val="kk-KZ"/>
              </w:rPr>
              <w:t>. Literature Reviews in Social Work. Robin Kiteley and Christine Stogdon.- 2014.-20 p.</w:t>
            </w:r>
          </w:p>
          <w:p w14:paraId="7BD88DB6" w14:textId="52FC260C" w:rsidR="003F2534" w:rsidRPr="003F2534" w:rsidRDefault="003F2534" w:rsidP="00B225FC">
            <w:pPr>
              <w:rPr>
                <w:rFonts w:eastAsia="Calibri"/>
                <w:lang w:val="kk-KZ" w:eastAsia="en-US"/>
              </w:rPr>
            </w:pPr>
            <w:r w:rsidRPr="003F2534">
              <w:rPr>
                <w:rFonts w:eastAsia="Calibri"/>
                <w:lang w:val="kk-KZ" w:eastAsia="en-US"/>
              </w:rPr>
              <w:t>https://drive.google.com/file/d/1Ybiea7gwaJD25RzlcNvH-m8j0wk27Cmd/view?usp=sharing</w:t>
            </w:r>
          </w:p>
        </w:tc>
        <w:tc>
          <w:tcPr>
            <w:tcW w:w="1559" w:type="dxa"/>
          </w:tcPr>
          <w:p w14:paraId="3DC175CE" w14:textId="77777777" w:rsidR="00B225FC" w:rsidRPr="005054CE" w:rsidRDefault="00B225FC" w:rsidP="00B225FC">
            <w:pPr>
              <w:jc w:val="center"/>
              <w:rPr>
                <w:lang w:val="kk-KZ" w:eastAsia="ko-KR"/>
              </w:rPr>
            </w:pPr>
          </w:p>
        </w:tc>
        <w:tc>
          <w:tcPr>
            <w:tcW w:w="851" w:type="dxa"/>
          </w:tcPr>
          <w:p w14:paraId="41D12EE3" w14:textId="77777777" w:rsidR="00B225FC" w:rsidRPr="005054CE" w:rsidRDefault="00B225FC" w:rsidP="00B225FC">
            <w:pPr>
              <w:jc w:val="center"/>
              <w:rPr>
                <w:lang w:val="kk-KZ"/>
              </w:rPr>
            </w:pPr>
          </w:p>
        </w:tc>
        <w:tc>
          <w:tcPr>
            <w:tcW w:w="850" w:type="dxa"/>
          </w:tcPr>
          <w:p w14:paraId="11008625" w14:textId="77777777" w:rsidR="00B225FC" w:rsidRPr="005054CE" w:rsidRDefault="00B225FC" w:rsidP="00B225FC">
            <w:pPr>
              <w:jc w:val="center"/>
              <w:rPr>
                <w:lang w:val="kk-KZ"/>
              </w:rPr>
            </w:pPr>
          </w:p>
        </w:tc>
        <w:tc>
          <w:tcPr>
            <w:tcW w:w="851" w:type="dxa"/>
          </w:tcPr>
          <w:p w14:paraId="5C26FE73" w14:textId="77777777" w:rsidR="00B225FC" w:rsidRPr="005054CE" w:rsidRDefault="00B225FC" w:rsidP="00B225FC">
            <w:pPr>
              <w:jc w:val="center"/>
              <w:rPr>
                <w:lang w:val="kk-KZ"/>
              </w:rPr>
            </w:pPr>
          </w:p>
        </w:tc>
      </w:tr>
      <w:tr w:rsidR="00B225FC" w:rsidRPr="006006DA" w14:paraId="3BD016D7" w14:textId="77777777" w:rsidTr="00983A20">
        <w:trPr>
          <w:trHeight w:val="150"/>
        </w:trPr>
        <w:tc>
          <w:tcPr>
            <w:tcW w:w="721" w:type="dxa"/>
          </w:tcPr>
          <w:p w14:paraId="1BEDE874" w14:textId="5A5E314D" w:rsidR="00B225FC" w:rsidRPr="005054CE" w:rsidRDefault="00267CC2" w:rsidP="00B225FC">
            <w:pPr>
              <w:jc w:val="center"/>
              <w:rPr>
                <w:lang w:val="kk-KZ"/>
              </w:rPr>
            </w:pPr>
            <w:r>
              <w:rPr>
                <w:lang w:val="kk-KZ"/>
              </w:rPr>
              <w:t>9.2</w:t>
            </w:r>
          </w:p>
        </w:tc>
        <w:tc>
          <w:tcPr>
            <w:tcW w:w="5063" w:type="dxa"/>
          </w:tcPr>
          <w:p w14:paraId="12B50D45" w14:textId="6FB29C79" w:rsidR="00B225FC" w:rsidRPr="000A7EF9" w:rsidRDefault="00EC00D1" w:rsidP="00B225FC">
            <w:pPr>
              <w:rPr>
                <w:lang w:val="kk-KZ"/>
              </w:rPr>
            </w:pPr>
            <w:r>
              <w:rPr>
                <w:lang w:val="kk-KZ"/>
              </w:rPr>
              <w:t>Additional references:</w:t>
            </w:r>
          </w:p>
          <w:p w14:paraId="46CAD347" w14:textId="59DCE3FE" w:rsidR="00B225FC" w:rsidRPr="00E35D24" w:rsidRDefault="004801F9" w:rsidP="00B225FC">
            <w:pPr>
              <w:rPr>
                <w:lang w:val="kk-KZ"/>
              </w:rPr>
            </w:pPr>
            <w:r>
              <w:rPr>
                <w:lang w:val="kk-KZ"/>
              </w:rPr>
              <w:t>40</w:t>
            </w:r>
            <w:r w:rsidR="00B225FC" w:rsidRPr="000A7EF9">
              <w:rPr>
                <w:lang w:val="kk-KZ"/>
              </w:rPr>
              <w:t>.</w:t>
            </w:r>
            <w:r w:rsidR="00203F8F">
              <w:rPr>
                <w:lang w:val="kk-KZ"/>
              </w:rPr>
              <w:t xml:space="preserve"> </w:t>
            </w:r>
            <w:r w:rsidR="00B225FC" w:rsidRPr="000A7EF9">
              <w:rPr>
                <w:lang w:val="kk-KZ"/>
              </w:rPr>
              <w:t>Evidence-Based Answers to Clinical Questions for Busy Clinicians Work book.- 2009.-26</w:t>
            </w:r>
            <w:r w:rsidR="00B225FC" w:rsidRPr="00E35D24">
              <w:rPr>
                <w:lang w:val="kk-KZ"/>
              </w:rPr>
              <w:t>p.</w:t>
            </w:r>
          </w:p>
          <w:p w14:paraId="4BB4C5BA" w14:textId="66F3E1D9" w:rsidR="007963A3" w:rsidRPr="00E35D24" w:rsidRDefault="007963A3" w:rsidP="00B225FC">
            <w:pPr>
              <w:rPr>
                <w:lang w:val="kk-KZ"/>
              </w:rPr>
            </w:pPr>
            <w:r w:rsidRPr="00E35D24">
              <w:rPr>
                <w:lang w:val="kk-KZ"/>
              </w:rPr>
              <w:t>https://drive.google.com/file/d/1F8UIXlusu6FjRejtotQG6VisGUBDL9Br/view?usp=sharing</w:t>
            </w:r>
          </w:p>
          <w:p w14:paraId="2080B32F" w14:textId="713CFEA8" w:rsidR="00B225FC" w:rsidRDefault="004801F9" w:rsidP="00B225FC">
            <w:pPr>
              <w:rPr>
                <w:lang w:val="kk-KZ"/>
              </w:rPr>
            </w:pPr>
            <w:r>
              <w:rPr>
                <w:lang w:val="kk-KZ"/>
              </w:rPr>
              <w:t>41</w:t>
            </w:r>
            <w:r w:rsidR="00B225FC" w:rsidRPr="000A7EF9">
              <w:rPr>
                <w:lang w:val="kk-KZ"/>
              </w:rPr>
              <w:t>.APPRAISAL OF GUIDELINES FOR RESEARCH &amp; EVALUATION II. The AGREE Next Steps Consortium.-May 2009.-52 p.</w:t>
            </w:r>
          </w:p>
          <w:p w14:paraId="204BACD7" w14:textId="147BDD03" w:rsidR="003F2534" w:rsidRDefault="003F2534" w:rsidP="00B225FC">
            <w:pPr>
              <w:rPr>
                <w:lang w:val="en-US"/>
              </w:rPr>
            </w:pPr>
            <w:r>
              <w:rPr>
                <w:lang w:val="en-US"/>
              </w:rPr>
              <w:t>4</w:t>
            </w:r>
            <w:r w:rsidR="004801F9" w:rsidRPr="00757D71">
              <w:rPr>
                <w:lang w:val="en-US"/>
              </w:rPr>
              <w:t>2</w:t>
            </w:r>
            <w:r>
              <w:rPr>
                <w:lang w:val="en-US"/>
              </w:rPr>
              <w:t xml:space="preserve">. Essentials of Evidence-based Clinical Practice. Second </w:t>
            </w:r>
            <w:proofErr w:type="gramStart"/>
            <w:r>
              <w:rPr>
                <w:lang w:val="en-US"/>
              </w:rPr>
              <w:t>Edition.-</w:t>
            </w:r>
            <w:proofErr w:type="gramEnd"/>
            <w:r>
              <w:rPr>
                <w:lang w:val="en-US"/>
              </w:rPr>
              <w:t>2008.-349 p.</w:t>
            </w:r>
          </w:p>
          <w:p w14:paraId="10FB5D2C" w14:textId="3A0862EB" w:rsidR="003F2534" w:rsidRPr="003F2534" w:rsidRDefault="003F2534" w:rsidP="00B225FC">
            <w:pPr>
              <w:rPr>
                <w:rFonts w:eastAsia="Calibri"/>
                <w:lang w:val="en-US" w:eastAsia="en-US"/>
              </w:rPr>
            </w:pPr>
            <w:r w:rsidRPr="003F2534">
              <w:rPr>
                <w:rFonts w:eastAsia="Calibri"/>
                <w:lang w:val="en-US" w:eastAsia="en-US"/>
              </w:rPr>
              <w:t>https://drive.google.com/file/d/1FykOXyFhsSp4UQROJQvwsknHvrKxFgMQ/view?usp=sharing</w:t>
            </w:r>
          </w:p>
        </w:tc>
        <w:tc>
          <w:tcPr>
            <w:tcW w:w="1559" w:type="dxa"/>
          </w:tcPr>
          <w:p w14:paraId="163208D9" w14:textId="77777777" w:rsidR="00B225FC" w:rsidRPr="005054CE" w:rsidRDefault="00B225FC" w:rsidP="00B225FC">
            <w:pPr>
              <w:jc w:val="center"/>
              <w:rPr>
                <w:lang w:val="kk-KZ" w:eastAsia="ko-KR"/>
              </w:rPr>
            </w:pPr>
          </w:p>
        </w:tc>
        <w:tc>
          <w:tcPr>
            <w:tcW w:w="851" w:type="dxa"/>
          </w:tcPr>
          <w:p w14:paraId="188A3896" w14:textId="77777777" w:rsidR="00B225FC" w:rsidRPr="005054CE" w:rsidRDefault="00B225FC" w:rsidP="00B225FC">
            <w:pPr>
              <w:jc w:val="center"/>
              <w:rPr>
                <w:lang w:val="kk-KZ"/>
              </w:rPr>
            </w:pPr>
          </w:p>
        </w:tc>
        <w:tc>
          <w:tcPr>
            <w:tcW w:w="850" w:type="dxa"/>
          </w:tcPr>
          <w:p w14:paraId="09A99E79" w14:textId="77777777" w:rsidR="00B225FC" w:rsidRPr="005054CE" w:rsidRDefault="00B225FC" w:rsidP="00B225FC">
            <w:pPr>
              <w:jc w:val="center"/>
              <w:rPr>
                <w:lang w:val="kk-KZ"/>
              </w:rPr>
            </w:pPr>
          </w:p>
        </w:tc>
        <w:tc>
          <w:tcPr>
            <w:tcW w:w="851" w:type="dxa"/>
          </w:tcPr>
          <w:p w14:paraId="4B31427A" w14:textId="77777777" w:rsidR="00B225FC" w:rsidRPr="005054CE" w:rsidRDefault="00B225FC" w:rsidP="00B225FC">
            <w:pPr>
              <w:jc w:val="center"/>
              <w:rPr>
                <w:lang w:val="kk-KZ"/>
              </w:rPr>
            </w:pPr>
          </w:p>
        </w:tc>
      </w:tr>
      <w:tr w:rsidR="00B66D35" w:rsidRPr="00417D47" w14:paraId="47331D88" w14:textId="77777777" w:rsidTr="00A40AEF">
        <w:trPr>
          <w:trHeight w:val="3036"/>
        </w:trPr>
        <w:tc>
          <w:tcPr>
            <w:tcW w:w="721" w:type="dxa"/>
          </w:tcPr>
          <w:p w14:paraId="6B8ECA6C" w14:textId="68ED3786" w:rsidR="00B66D35" w:rsidRPr="00267CC2" w:rsidRDefault="00291E3F" w:rsidP="00B225FC">
            <w:pPr>
              <w:jc w:val="center"/>
              <w:rPr>
                <w:lang w:val="kk-KZ"/>
              </w:rPr>
            </w:pPr>
            <w:r>
              <w:rPr>
                <w:lang w:val="kk-KZ"/>
              </w:rPr>
              <w:t>10</w:t>
            </w:r>
          </w:p>
        </w:tc>
        <w:tc>
          <w:tcPr>
            <w:tcW w:w="5063" w:type="dxa"/>
          </w:tcPr>
          <w:p w14:paraId="05126FFA" w14:textId="77777777" w:rsidR="00B66D35" w:rsidRPr="000A7EF9" w:rsidRDefault="00B66D35" w:rsidP="00B225FC">
            <w:pPr>
              <w:rPr>
                <w:lang w:val="kk-KZ"/>
              </w:rPr>
            </w:pPr>
            <w:r w:rsidRPr="000A7EF9">
              <w:rPr>
                <w:lang w:val="kk-KZ"/>
              </w:rPr>
              <w:t>1.www.who.org</w:t>
            </w:r>
          </w:p>
          <w:p w14:paraId="2F5E6B8A" w14:textId="77777777" w:rsidR="00B66D35" w:rsidRPr="000A7EF9" w:rsidRDefault="00B66D35" w:rsidP="00B225FC">
            <w:pPr>
              <w:rPr>
                <w:lang w:val="kk-KZ"/>
              </w:rPr>
            </w:pPr>
            <w:r w:rsidRPr="000A7EF9">
              <w:rPr>
                <w:lang w:val="kk-KZ"/>
              </w:rPr>
              <w:t>2. www.cdc.gov</w:t>
            </w:r>
          </w:p>
          <w:p w14:paraId="54505CEE" w14:textId="77777777" w:rsidR="00B66D35" w:rsidRPr="000A7EF9" w:rsidRDefault="00B66D35" w:rsidP="00B225FC">
            <w:pPr>
              <w:rPr>
                <w:lang w:val="kk-KZ"/>
              </w:rPr>
            </w:pPr>
            <w:r w:rsidRPr="000A7EF9">
              <w:rPr>
                <w:lang w:val="kk-KZ"/>
              </w:rPr>
              <w:t xml:space="preserve">3. www.medscape.com </w:t>
            </w:r>
          </w:p>
          <w:p w14:paraId="2A0A0176" w14:textId="77777777" w:rsidR="00B66D35" w:rsidRPr="000A7EF9" w:rsidRDefault="00B66D35" w:rsidP="00B225FC">
            <w:pPr>
              <w:rPr>
                <w:lang w:val="kk-KZ"/>
              </w:rPr>
            </w:pPr>
            <w:r w:rsidRPr="000A7EF9">
              <w:rPr>
                <w:lang w:val="kk-KZ"/>
              </w:rPr>
              <w:t>4. www.oxfordmedicine.com</w:t>
            </w:r>
          </w:p>
          <w:p w14:paraId="5CE6CE07" w14:textId="77777777" w:rsidR="00B66D35" w:rsidRPr="000A7EF9" w:rsidRDefault="00B66D35" w:rsidP="00B225FC">
            <w:pPr>
              <w:rPr>
                <w:lang w:val="kk-KZ"/>
              </w:rPr>
            </w:pPr>
            <w:r w:rsidRPr="000A7EF9">
              <w:rPr>
                <w:lang w:val="kk-KZ"/>
              </w:rPr>
              <w:t>5. www.uptodate.com</w:t>
            </w:r>
          </w:p>
          <w:p w14:paraId="1D7ACB4C" w14:textId="77777777" w:rsidR="00B66D35" w:rsidRPr="000A7EF9" w:rsidRDefault="00B66D35" w:rsidP="00B225FC">
            <w:pPr>
              <w:rPr>
                <w:lang w:val="kk-KZ"/>
              </w:rPr>
            </w:pPr>
            <w:r w:rsidRPr="000A7EF9">
              <w:rPr>
                <w:lang w:val="kk-KZ"/>
              </w:rPr>
              <w:t>6. www.medline</w:t>
            </w:r>
          </w:p>
          <w:p w14:paraId="0AD5D38B" w14:textId="77777777" w:rsidR="00B66D35" w:rsidRPr="000A7EF9" w:rsidRDefault="00B66D35" w:rsidP="00B225FC">
            <w:pPr>
              <w:rPr>
                <w:lang w:val="kk-KZ"/>
              </w:rPr>
            </w:pPr>
            <w:r w:rsidRPr="000A7EF9">
              <w:rPr>
                <w:lang w:val="kk-KZ"/>
              </w:rPr>
              <w:t>7. www.cockrane.library</w:t>
            </w:r>
          </w:p>
          <w:p w14:paraId="48212010" w14:textId="77777777" w:rsidR="00B66D35" w:rsidRPr="000A7EF9" w:rsidRDefault="00B66D35" w:rsidP="00B225FC">
            <w:pPr>
              <w:rPr>
                <w:lang w:val="kk-KZ"/>
              </w:rPr>
            </w:pPr>
            <w:r w:rsidRPr="000A7EF9">
              <w:rPr>
                <w:lang w:val="kk-KZ"/>
              </w:rPr>
              <w:t>8. https://pubmed.ncbi.nlm.nih.gov/</w:t>
            </w:r>
          </w:p>
          <w:p w14:paraId="67B5BD7F" w14:textId="77777777" w:rsidR="00B66D35" w:rsidRPr="006A43CE" w:rsidRDefault="00B66D35" w:rsidP="00B225FC">
            <w:pPr>
              <w:rPr>
                <w:rFonts w:eastAsia="Calibri"/>
                <w:bCs/>
                <w:lang w:val="kk-KZ" w:eastAsia="en-US"/>
              </w:rPr>
            </w:pPr>
            <w:r w:rsidRPr="006A43CE">
              <w:rPr>
                <w:lang w:val="kk-KZ"/>
              </w:rPr>
              <w:t>9. http://www.gbd.org/</w:t>
            </w:r>
          </w:p>
          <w:p w14:paraId="423399A9" w14:textId="77777777" w:rsidR="00B66D35" w:rsidRPr="00557577" w:rsidRDefault="000D6209" w:rsidP="00557577">
            <w:pPr>
              <w:rPr>
                <w:rFonts w:eastAsia="Calibri"/>
                <w:lang w:val="kk-KZ" w:eastAsia="en-US"/>
              </w:rPr>
            </w:pPr>
            <w:hyperlink r:id="rId13" w:history="1">
              <w:r w:rsidR="00B66D35" w:rsidRPr="004850BA">
                <w:rPr>
                  <w:rStyle w:val="Hyperlink"/>
                  <w:rFonts w:eastAsia="Calibri"/>
                  <w:lang w:val="kk-KZ" w:eastAsia="en-US"/>
                </w:rPr>
                <w:t>https://pubmed.ncbi.nlm.nih.gov/</w:t>
              </w:r>
            </w:hyperlink>
          </w:p>
          <w:p w14:paraId="5FF87723" w14:textId="509AD125" w:rsidR="00B66D35" w:rsidRPr="00067BA0" w:rsidRDefault="000D6209" w:rsidP="00B225FC">
            <w:pPr>
              <w:rPr>
                <w:rFonts w:eastAsia="Calibri"/>
                <w:bCs/>
                <w:lang w:eastAsia="en-US"/>
              </w:rPr>
            </w:pPr>
            <w:hyperlink r:id="rId14" w:history="1">
              <w:r w:rsidR="00B66D35" w:rsidRPr="00186D71">
                <w:rPr>
                  <w:rStyle w:val="Hyperlink"/>
                  <w:lang w:val="en-US"/>
                </w:rPr>
                <w:t>http://www.gbd.org/</w:t>
              </w:r>
            </w:hyperlink>
            <w:r w:rsidR="00B66D35">
              <w:t xml:space="preserve"> </w:t>
            </w:r>
          </w:p>
        </w:tc>
        <w:tc>
          <w:tcPr>
            <w:tcW w:w="1559" w:type="dxa"/>
          </w:tcPr>
          <w:p w14:paraId="59FF54C0" w14:textId="77777777" w:rsidR="00B66D35" w:rsidRPr="005054CE" w:rsidRDefault="00B66D35" w:rsidP="00B225FC">
            <w:pPr>
              <w:jc w:val="center"/>
              <w:rPr>
                <w:lang w:val="kk-KZ" w:eastAsia="ko-KR"/>
              </w:rPr>
            </w:pPr>
          </w:p>
        </w:tc>
        <w:tc>
          <w:tcPr>
            <w:tcW w:w="851" w:type="dxa"/>
          </w:tcPr>
          <w:p w14:paraId="33633E31" w14:textId="77777777" w:rsidR="00B66D35" w:rsidRPr="005054CE" w:rsidRDefault="00B66D35" w:rsidP="00B225FC">
            <w:pPr>
              <w:jc w:val="center"/>
              <w:rPr>
                <w:lang w:val="kk-KZ"/>
              </w:rPr>
            </w:pPr>
          </w:p>
        </w:tc>
        <w:tc>
          <w:tcPr>
            <w:tcW w:w="850" w:type="dxa"/>
          </w:tcPr>
          <w:p w14:paraId="01559B9F" w14:textId="77777777" w:rsidR="00B66D35" w:rsidRPr="005054CE" w:rsidRDefault="00B66D35" w:rsidP="00B225FC">
            <w:pPr>
              <w:jc w:val="center"/>
              <w:rPr>
                <w:lang w:val="kk-KZ"/>
              </w:rPr>
            </w:pPr>
          </w:p>
        </w:tc>
        <w:tc>
          <w:tcPr>
            <w:tcW w:w="851" w:type="dxa"/>
          </w:tcPr>
          <w:p w14:paraId="4C3FD09E" w14:textId="77777777" w:rsidR="00B66D35" w:rsidRPr="005054CE" w:rsidRDefault="00B66D35" w:rsidP="00B225FC">
            <w:pPr>
              <w:jc w:val="center"/>
              <w:rPr>
                <w:lang w:val="kk-KZ"/>
              </w:rPr>
            </w:pPr>
          </w:p>
        </w:tc>
      </w:tr>
      <w:bookmarkEnd w:id="4"/>
    </w:tbl>
    <w:p w14:paraId="4B5FE771" w14:textId="0375CBDA" w:rsidR="00557577" w:rsidRDefault="00557577" w:rsidP="00557577">
      <w:pPr>
        <w:rPr>
          <w:lang w:val="kk-KZ"/>
        </w:rPr>
      </w:pPr>
    </w:p>
    <w:p w14:paraId="591A1427" w14:textId="77777777" w:rsidR="00067BA0" w:rsidRPr="00557577" w:rsidRDefault="00067BA0" w:rsidP="00557577">
      <w:pPr>
        <w:rPr>
          <w:lang w:val="kk-KZ"/>
        </w:rPr>
      </w:pPr>
    </w:p>
    <w:sectPr w:rsidR="00067BA0" w:rsidRPr="00557577" w:rsidSect="00757D71">
      <w:pgSz w:w="11906" w:h="16838"/>
      <w:pgMar w:top="1138" w:right="562"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1B78" w14:textId="77777777" w:rsidR="000D6209" w:rsidRDefault="000D6209" w:rsidP="00AE2E8B">
      <w:r>
        <w:separator/>
      </w:r>
    </w:p>
  </w:endnote>
  <w:endnote w:type="continuationSeparator" w:id="0">
    <w:p w14:paraId="599BD34E" w14:textId="77777777" w:rsidR="000D6209" w:rsidRDefault="000D6209" w:rsidP="00AE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276140"/>
      <w:docPartObj>
        <w:docPartGallery w:val="Page Numbers (Bottom of Page)"/>
        <w:docPartUnique/>
      </w:docPartObj>
    </w:sdtPr>
    <w:sdtEndPr>
      <w:rPr>
        <w:noProof/>
      </w:rPr>
    </w:sdtEndPr>
    <w:sdtContent>
      <w:p w14:paraId="70F45556" w14:textId="462B997A" w:rsidR="004542F1" w:rsidRDefault="004542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1637A9" w14:textId="77777777" w:rsidR="004542F1" w:rsidRDefault="0045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F1AD1" w14:textId="77777777" w:rsidR="000D6209" w:rsidRDefault="000D6209" w:rsidP="00AE2E8B">
      <w:r>
        <w:separator/>
      </w:r>
    </w:p>
  </w:footnote>
  <w:footnote w:type="continuationSeparator" w:id="0">
    <w:p w14:paraId="7887318A" w14:textId="77777777" w:rsidR="000D6209" w:rsidRDefault="000D6209" w:rsidP="00AE2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12F"/>
    <w:multiLevelType w:val="hybridMultilevel"/>
    <w:tmpl w:val="5888B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745E0"/>
    <w:multiLevelType w:val="hybridMultilevel"/>
    <w:tmpl w:val="E982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7098A"/>
    <w:multiLevelType w:val="hybridMultilevel"/>
    <w:tmpl w:val="3C02A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3043E"/>
    <w:multiLevelType w:val="hybridMultilevel"/>
    <w:tmpl w:val="2D92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B59E5"/>
    <w:multiLevelType w:val="hybridMultilevel"/>
    <w:tmpl w:val="FEA49A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618E2"/>
    <w:multiLevelType w:val="hybridMultilevel"/>
    <w:tmpl w:val="8004A5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65628"/>
    <w:multiLevelType w:val="hybridMultilevel"/>
    <w:tmpl w:val="2AD474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7C7088"/>
    <w:multiLevelType w:val="hybridMultilevel"/>
    <w:tmpl w:val="1E6C9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85486"/>
    <w:multiLevelType w:val="hybridMultilevel"/>
    <w:tmpl w:val="E30CE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BD3DB9"/>
    <w:multiLevelType w:val="hybridMultilevel"/>
    <w:tmpl w:val="57666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616357"/>
    <w:multiLevelType w:val="hybridMultilevel"/>
    <w:tmpl w:val="E982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F6ACB"/>
    <w:multiLevelType w:val="hybridMultilevel"/>
    <w:tmpl w:val="E982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402CE"/>
    <w:multiLevelType w:val="hybridMultilevel"/>
    <w:tmpl w:val="A7D62B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01201E"/>
    <w:multiLevelType w:val="hybridMultilevel"/>
    <w:tmpl w:val="3ACE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A28E3"/>
    <w:multiLevelType w:val="hybridMultilevel"/>
    <w:tmpl w:val="CF466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19" w15:restartNumberingAfterBreak="0">
    <w:nsid w:val="3EB61DBF"/>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D331C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C1E7B"/>
    <w:multiLevelType w:val="hybridMultilevel"/>
    <w:tmpl w:val="3C5613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883007E"/>
    <w:multiLevelType w:val="hybridMultilevel"/>
    <w:tmpl w:val="E982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AD633DC"/>
    <w:multiLevelType w:val="hybridMultilevel"/>
    <w:tmpl w:val="9E84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F41CD"/>
    <w:multiLevelType w:val="hybridMultilevel"/>
    <w:tmpl w:val="B0C88C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5927C6B"/>
    <w:multiLevelType w:val="hybridMultilevel"/>
    <w:tmpl w:val="D9A65950"/>
    <w:lvl w:ilvl="0" w:tplc="8CE00840">
      <w:start w:val="6"/>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6A827D2"/>
    <w:multiLevelType w:val="hybridMultilevel"/>
    <w:tmpl w:val="B120AE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B4475"/>
    <w:multiLevelType w:val="hybridMultilevel"/>
    <w:tmpl w:val="FDD2F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FC34DB"/>
    <w:multiLevelType w:val="hybridMultilevel"/>
    <w:tmpl w:val="E982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04A11"/>
    <w:multiLevelType w:val="hybridMultilevel"/>
    <w:tmpl w:val="3ACE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E722D"/>
    <w:multiLevelType w:val="hybridMultilevel"/>
    <w:tmpl w:val="C950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C346EE"/>
    <w:multiLevelType w:val="hybridMultilevel"/>
    <w:tmpl w:val="C2269F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A1C75F0"/>
    <w:multiLevelType w:val="hybridMultilevel"/>
    <w:tmpl w:val="E982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91D62"/>
    <w:multiLevelType w:val="hybridMultilevel"/>
    <w:tmpl w:val="C20AAD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627D2"/>
    <w:multiLevelType w:val="hybridMultilevel"/>
    <w:tmpl w:val="DC064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673D3A"/>
    <w:multiLevelType w:val="hybridMultilevel"/>
    <w:tmpl w:val="4190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E6090"/>
    <w:multiLevelType w:val="hybridMultilevel"/>
    <w:tmpl w:val="69508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A5D10"/>
    <w:multiLevelType w:val="hybridMultilevel"/>
    <w:tmpl w:val="65EE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22F74"/>
    <w:multiLevelType w:val="hybridMultilevel"/>
    <w:tmpl w:val="E30CE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32"/>
  </w:num>
  <w:num w:numId="7">
    <w:abstractNumId w:val="12"/>
  </w:num>
  <w:num w:numId="8">
    <w:abstractNumId w:val="20"/>
  </w:num>
  <w:num w:numId="9">
    <w:abstractNumId w:val="38"/>
  </w:num>
  <w:num w:numId="10">
    <w:abstractNumId w:val="33"/>
  </w:num>
  <w:num w:numId="11">
    <w:abstractNumId w:val="39"/>
  </w:num>
  <w:num w:numId="12">
    <w:abstractNumId w:val="26"/>
  </w:num>
  <w:num w:numId="13">
    <w:abstractNumId w:val="3"/>
  </w:num>
  <w:num w:numId="14">
    <w:abstractNumId w:val="19"/>
  </w:num>
  <w:num w:numId="15">
    <w:abstractNumId w:val="17"/>
  </w:num>
  <w:num w:numId="16">
    <w:abstractNumId w:val="31"/>
  </w:num>
  <w:num w:numId="17">
    <w:abstractNumId w:val="41"/>
  </w:num>
  <w:num w:numId="18">
    <w:abstractNumId w:val="14"/>
  </w:num>
  <w:num w:numId="19">
    <w:abstractNumId w:val="9"/>
  </w:num>
  <w:num w:numId="20">
    <w:abstractNumId w:val="2"/>
  </w:num>
  <w:num w:numId="21">
    <w:abstractNumId w:val="29"/>
  </w:num>
  <w:num w:numId="22">
    <w:abstractNumId w:val="1"/>
  </w:num>
  <w:num w:numId="23">
    <w:abstractNumId w:val="34"/>
  </w:num>
  <w:num w:numId="24">
    <w:abstractNumId w:val="13"/>
  </w:num>
  <w:num w:numId="25">
    <w:abstractNumId w:val="37"/>
  </w:num>
  <w:num w:numId="26">
    <w:abstractNumId w:val="28"/>
  </w:num>
  <w:num w:numId="27">
    <w:abstractNumId w:val="18"/>
  </w:num>
  <w:num w:numId="28">
    <w:abstractNumId w:val="23"/>
  </w:num>
  <w:num w:numId="29">
    <w:abstractNumId w:val="24"/>
  </w:num>
  <w:num w:numId="30">
    <w:abstractNumId w:val="25"/>
  </w:num>
  <w:num w:numId="31">
    <w:abstractNumId w:val="30"/>
  </w:num>
  <w:num w:numId="32">
    <w:abstractNumId w:val="8"/>
  </w:num>
  <w:num w:numId="33">
    <w:abstractNumId w:val="16"/>
  </w:num>
  <w:num w:numId="34">
    <w:abstractNumId w:val="40"/>
  </w:num>
  <w:num w:numId="35">
    <w:abstractNumId w:val="0"/>
  </w:num>
  <w:num w:numId="36">
    <w:abstractNumId w:val="5"/>
  </w:num>
  <w:num w:numId="37">
    <w:abstractNumId w:val="27"/>
  </w:num>
  <w:num w:numId="38">
    <w:abstractNumId w:val="4"/>
  </w:num>
  <w:num w:numId="39">
    <w:abstractNumId w:val="11"/>
  </w:num>
  <w:num w:numId="40">
    <w:abstractNumId w:val="15"/>
  </w:num>
  <w:num w:numId="41">
    <w:abstractNumId w:val="6"/>
  </w:num>
  <w:num w:numId="42">
    <w:abstractNumId w:val="22"/>
  </w:num>
  <w:num w:numId="43">
    <w:abstractNumId w:val="21"/>
  </w:num>
  <w:num w:numId="44">
    <w:abstractNumId w:val="42"/>
  </w:num>
  <w:num w:numId="45">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38"/>
    <w:rsid w:val="00005A2E"/>
    <w:rsid w:val="00005C44"/>
    <w:rsid w:val="000073E5"/>
    <w:rsid w:val="00010016"/>
    <w:rsid w:val="0001110C"/>
    <w:rsid w:val="00015CC6"/>
    <w:rsid w:val="00020EA1"/>
    <w:rsid w:val="000239CD"/>
    <w:rsid w:val="00031A1D"/>
    <w:rsid w:val="00031CA6"/>
    <w:rsid w:val="00035FA3"/>
    <w:rsid w:val="000418B5"/>
    <w:rsid w:val="000470DF"/>
    <w:rsid w:val="000522EC"/>
    <w:rsid w:val="000606FC"/>
    <w:rsid w:val="00060DFA"/>
    <w:rsid w:val="00060E35"/>
    <w:rsid w:val="00061E28"/>
    <w:rsid w:val="0006373C"/>
    <w:rsid w:val="00067254"/>
    <w:rsid w:val="00067BA0"/>
    <w:rsid w:val="0007764C"/>
    <w:rsid w:val="000809A1"/>
    <w:rsid w:val="000815BB"/>
    <w:rsid w:val="000851D7"/>
    <w:rsid w:val="00092B60"/>
    <w:rsid w:val="000A1448"/>
    <w:rsid w:val="000A16A3"/>
    <w:rsid w:val="000A2FD3"/>
    <w:rsid w:val="000A7EF9"/>
    <w:rsid w:val="000B0C39"/>
    <w:rsid w:val="000B1F1E"/>
    <w:rsid w:val="000B1F3A"/>
    <w:rsid w:val="000B26F6"/>
    <w:rsid w:val="000B642B"/>
    <w:rsid w:val="000C743A"/>
    <w:rsid w:val="000D1816"/>
    <w:rsid w:val="000D6209"/>
    <w:rsid w:val="000E255D"/>
    <w:rsid w:val="000E4DBD"/>
    <w:rsid w:val="000E6746"/>
    <w:rsid w:val="000F0772"/>
    <w:rsid w:val="000F11A3"/>
    <w:rsid w:val="000F1BE9"/>
    <w:rsid w:val="00111733"/>
    <w:rsid w:val="00113945"/>
    <w:rsid w:val="001140F4"/>
    <w:rsid w:val="00115968"/>
    <w:rsid w:val="00115A5C"/>
    <w:rsid w:val="001178DF"/>
    <w:rsid w:val="00126A5C"/>
    <w:rsid w:val="001332E6"/>
    <w:rsid w:val="00154592"/>
    <w:rsid w:val="00157ECB"/>
    <w:rsid w:val="00162065"/>
    <w:rsid w:val="001621EA"/>
    <w:rsid w:val="001670E0"/>
    <w:rsid w:val="00167916"/>
    <w:rsid w:val="001701D8"/>
    <w:rsid w:val="00171B91"/>
    <w:rsid w:val="001720CC"/>
    <w:rsid w:val="00173F2A"/>
    <w:rsid w:val="00176A1C"/>
    <w:rsid w:val="0018021D"/>
    <w:rsid w:val="00183E9C"/>
    <w:rsid w:val="001864A0"/>
    <w:rsid w:val="001936F8"/>
    <w:rsid w:val="001978CC"/>
    <w:rsid w:val="001A2D38"/>
    <w:rsid w:val="001A4254"/>
    <w:rsid w:val="001A4CD3"/>
    <w:rsid w:val="001B30B0"/>
    <w:rsid w:val="001B3453"/>
    <w:rsid w:val="001B6780"/>
    <w:rsid w:val="001B768A"/>
    <w:rsid w:val="001C0BCB"/>
    <w:rsid w:val="001C6DD3"/>
    <w:rsid w:val="001D2B69"/>
    <w:rsid w:val="001D66D4"/>
    <w:rsid w:val="001E19B5"/>
    <w:rsid w:val="001E2312"/>
    <w:rsid w:val="001F5158"/>
    <w:rsid w:val="00203F8F"/>
    <w:rsid w:val="0020485A"/>
    <w:rsid w:val="00204B05"/>
    <w:rsid w:val="00206D4D"/>
    <w:rsid w:val="00216AB5"/>
    <w:rsid w:val="00217064"/>
    <w:rsid w:val="00222552"/>
    <w:rsid w:val="00227ADA"/>
    <w:rsid w:val="002372B2"/>
    <w:rsid w:val="00242CD9"/>
    <w:rsid w:val="002433BA"/>
    <w:rsid w:val="0024517C"/>
    <w:rsid w:val="00246151"/>
    <w:rsid w:val="0025308B"/>
    <w:rsid w:val="00262F9B"/>
    <w:rsid w:val="0026727C"/>
    <w:rsid w:val="00267417"/>
    <w:rsid w:val="00267CC2"/>
    <w:rsid w:val="00273C88"/>
    <w:rsid w:val="002749DA"/>
    <w:rsid w:val="00280B8A"/>
    <w:rsid w:val="00285C00"/>
    <w:rsid w:val="002862FC"/>
    <w:rsid w:val="00291E3F"/>
    <w:rsid w:val="00293B88"/>
    <w:rsid w:val="00297E37"/>
    <w:rsid w:val="002A1CCA"/>
    <w:rsid w:val="002A4BDC"/>
    <w:rsid w:val="002A648A"/>
    <w:rsid w:val="002A7719"/>
    <w:rsid w:val="002A7BAC"/>
    <w:rsid w:val="002B3965"/>
    <w:rsid w:val="002C2837"/>
    <w:rsid w:val="002D03E3"/>
    <w:rsid w:val="002D378C"/>
    <w:rsid w:val="002E2611"/>
    <w:rsid w:val="002E6644"/>
    <w:rsid w:val="002E74B2"/>
    <w:rsid w:val="002E780E"/>
    <w:rsid w:val="002F3DCB"/>
    <w:rsid w:val="002F48D3"/>
    <w:rsid w:val="002F7E0C"/>
    <w:rsid w:val="0030382F"/>
    <w:rsid w:val="00310B8B"/>
    <w:rsid w:val="00315E8B"/>
    <w:rsid w:val="00325105"/>
    <w:rsid w:val="00325F71"/>
    <w:rsid w:val="00326AF6"/>
    <w:rsid w:val="00327328"/>
    <w:rsid w:val="00331D3E"/>
    <w:rsid w:val="00335A1E"/>
    <w:rsid w:val="0034113B"/>
    <w:rsid w:val="003433EE"/>
    <w:rsid w:val="003436D9"/>
    <w:rsid w:val="00343E0D"/>
    <w:rsid w:val="0034519A"/>
    <w:rsid w:val="00346DB7"/>
    <w:rsid w:val="00355FB0"/>
    <w:rsid w:val="003572C0"/>
    <w:rsid w:val="00372803"/>
    <w:rsid w:val="0038151C"/>
    <w:rsid w:val="00390FB2"/>
    <w:rsid w:val="00392670"/>
    <w:rsid w:val="0039333B"/>
    <w:rsid w:val="0039564F"/>
    <w:rsid w:val="003A1D85"/>
    <w:rsid w:val="003B0B8A"/>
    <w:rsid w:val="003B4177"/>
    <w:rsid w:val="003B4AC2"/>
    <w:rsid w:val="003B6F8A"/>
    <w:rsid w:val="003C6889"/>
    <w:rsid w:val="003D3509"/>
    <w:rsid w:val="003D4193"/>
    <w:rsid w:val="003E0BCF"/>
    <w:rsid w:val="003E2C6C"/>
    <w:rsid w:val="003F0C48"/>
    <w:rsid w:val="003F0DBA"/>
    <w:rsid w:val="003F1ACD"/>
    <w:rsid w:val="003F2431"/>
    <w:rsid w:val="003F2534"/>
    <w:rsid w:val="003F3A52"/>
    <w:rsid w:val="004016F9"/>
    <w:rsid w:val="00401CD9"/>
    <w:rsid w:val="0040276D"/>
    <w:rsid w:val="0040397B"/>
    <w:rsid w:val="004042AC"/>
    <w:rsid w:val="00405977"/>
    <w:rsid w:val="00406581"/>
    <w:rsid w:val="0041572B"/>
    <w:rsid w:val="00417D47"/>
    <w:rsid w:val="00423C45"/>
    <w:rsid w:val="0042475A"/>
    <w:rsid w:val="00434509"/>
    <w:rsid w:val="004437E8"/>
    <w:rsid w:val="00444774"/>
    <w:rsid w:val="00445B0F"/>
    <w:rsid w:val="004464A7"/>
    <w:rsid w:val="004542F1"/>
    <w:rsid w:val="00456B0F"/>
    <w:rsid w:val="00461E90"/>
    <w:rsid w:val="004661A8"/>
    <w:rsid w:val="00476350"/>
    <w:rsid w:val="004801F9"/>
    <w:rsid w:val="00480F5F"/>
    <w:rsid w:val="0048369C"/>
    <w:rsid w:val="004A227E"/>
    <w:rsid w:val="004A4D4F"/>
    <w:rsid w:val="004A5126"/>
    <w:rsid w:val="004C2AAF"/>
    <w:rsid w:val="004C469F"/>
    <w:rsid w:val="004C7FF7"/>
    <w:rsid w:val="004D730B"/>
    <w:rsid w:val="004E297E"/>
    <w:rsid w:val="004E4966"/>
    <w:rsid w:val="004E61B0"/>
    <w:rsid w:val="004F244A"/>
    <w:rsid w:val="004F26E6"/>
    <w:rsid w:val="004F5ACB"/>
    <w:rsid w:val="005054CE"/>
    <w:rsid w:val="00511AE8"/>
    <w:rsid w:val="00520697"/>
    <w:rsid w:val="00525315"/>
    <w:rsid w:val="00530032"/>
    <w:rsid w:val="0053065A"/>
    <w:rsid w:val="005414B7"/>
    <w:rsid w:val="00543804"/>
    <w:rsid w:val="005459C4"/>
    <w:rsid w:val="00550D94"/>
    <w:rsid w:val="00555499"/>
    <w:rsid w:val="00557577"/>
    <w:rsid w:val="00557670"/>
    <w:rsid w:val="00563DF2"/>
    <w:rsid w:val="005750C3"/>
    <w:rsid w:val="005773F4"/>
    <w:rsid w:val="00577E1F"/>
    <w:rsid w:val="00584D18"/>
    <w:rsid w:val="005853D7"/>
    <w:rsid w:val="00586454"/>
    <w:rsid w:val="00590543"/>
    <w:rsid w:val="005970C8"/>
    <w:rsid w:val="005A5D92"/>
    <w:rsid w:val="005B011E"/>
    <w:rsid w:val="005B0E77"/>
    <w:rsid w:val="005B0FAC"/>
    <w:rsid w:val="005B1BE8"/>
    <w:rsid w:val="005B3C2A"/>
    <w:rsid w:val="005C44C3"/>
    <w:rsid w:val="005D162A"/>
    <w:rsid w:val="005D2CD2"/>
    <w:rsid w:val="005D316B"/>
    <w:rsid w:val="005D4D7B"/>
    <w:rsid w:val="005D6456"/>
    <w:rsid w:val="005D7055"/>
    <w:rsid w:val="005E4C28"/>
    <w:rsid w:val="005F0D33"/>
    <w:rsid w:val="005F142A"/>
    <w:rsid w:val="005F49C6"/>
    <w:rsid w:val="005F5D92"/>
    <w:rsid w:val="006006DA"/>
    <w:rsid w:val="006014DC"/>
    <w:rsid w:val="00601A1D"/>
    <w:rsid w:val="0060367A"/>
    <w:rsid w:val="0060626A"/>
    <w:rsid w:val="00607B40"/>
    <w:rsid w:val="00610FF9"/>
    <w:rsid w:val="00616E1B"/>
    <w:rsid w:val="006230C1"/>
    <w:rsid w:val="00624D61"/>
    <w:rsid w:val="00625872"/>
    <w:rsid w:val="0063177B"/>
    <w:rsid w:val="00641AFF"/>
    <w:rsid w:val="0064320F"/>
    <w:rsid w:val="0064792A"/>
    <w:rsid w:val="00652E85"/>
    <w:rsid w:val="00653729"/>
    <w:rsid w:val="00655BD3"/>
    <w:rsid w:val="006620EC"/>
    <w:rsid w:val="00666AF8"/>
    <w:rsid w:val="00670CCD"/>
    <w:rsid w:val="006730C1"/>
    <w:rsid w:val="006730EA"/>
    <w:rsid w:val="006736F9"/>
    <w:rsid w:val="0067645C"/>
    <w:rsid w:val="0068242B"/>
    <w:rsid w:val="00693D27"/>
    <w:rsid w:val="006A165B"/>
    <w:rsid w:val="006A18FC"/>
    <w:rsid w:val="006A2925"/>
    <w:rsid w:val="006A43CE"/>
    <w:rsid w:val="006A49C9"/>
    <w:rsid w:val="006B5174"/>
    <w:rsid w:val="006C06A0"/>
    <w:rsid w:val="006C3A5A"/>
    <w:rsid w:val="006C3B29"/>
    <w:rsid w:val="006C4726"/>
    <w:rsid w:val="006D1352"/>
    <w:rsid w:val="006D46D9"/>
    <w:rsid w:val="006D4EC8"/>
    <w:rsid w:val="006E06D4"/>
    <w:rsid w:val="006E0A36"/>
    <w:rsid w:val="006E38AE"/>
    <w:rsid w:val="006E3A6C"/>
    <w:rsid w:val="006F4614"/>
    <w:rsid w:val="006F5E5F"/>
    <w:rsid w:val="006F7036"/>
    <w:rsid w:val="006F7C40"/>
    <w:rsid w:val="0070072B"/>
    <w:rsid w:val="00705F7C"/>
    <w:rsid w:val="0070748B"/>
    <w:rsid w:val="00712B83"/>
    <w:rsid w:val="00715648"/>
    <w:rsid w:val="00721824"/>
    <w:rsid w:val="00721913"/>
    <w:rsid w:val="0072317C"/>
    <w:rsid w:val="007271CA"/>
    <w:rsid w:val="00730EB0"/>
    <w:rsid w:val="00733391"/>
    <w:rsid w:val="00734E2A"/>
    <w:rsid w:val="00735B38"/>
    <w:rsid w:val="00737C4C"/>
    <w:rsid w:val="007435EB"/>
    <w:rsid w:val="00753EED"/>
    <w:rsid w:val="00754C9A"/>
    <w:rsid w:val="00757D71"/>
    <w:rsid w:val="00764F69"/>
    <w:rsid w:val="00765558"/>
    <w:rsid w:val="00772D10"/>
    <w:rsid w:val="007775CF"/>
    <w:rsid w:val="00793D57"/>
    <w:rsid w:val="007963A3"/>
    <w:rsid w:val="00797DDE"/>
    <w:rsid w:val="007A0CE8"/>
    <w:rsid w:val="007A7354"/>
    <w:rsid w:val="007A77FD"/>
    <w:rsid w:val="007B6720"/>
    <w:rsid w:val="007C2573"/>
    <w:rsid w:val="007C2A57"/>
    <w:rsid w:val="007C5254"/>
    <w:rsid w:val="007D5C22"/>
    <w:rsid w:val="007D60BE"/>
    <w:rsid w:val="007D6F77"/>
    <w:rsid w:val="007E0538"/>
    <w:rsid w:val="007E33A0"/>
    <w:rsid w:val="007E6A30"/>
    <w:rsid w:val="007E6D4B"/>
    <w:rsid w:val="007F3E23"/>
    <w:rsid w:val="00800554"/>
    <w:rsid w:val="008029A1"/>
    <w:rsid w:val="008137D8"/>
    <w:rsid w:val="008255F3"/>
    <w:rsid w:val="00826130"/>
    <w:rsid w:val="00827052"/>
    <w:rsid w:val="00827304"/>
    <w:rsid w:val="008408D9"/>
    <w:rsid w:val="0085120A"/>
    <w:rsid w:val="00861D55"/>
    <w:rsid w:val="00862E5B"/>
    <w:rsid w:val="008666A1"/>
    <w:rsid w:val="00873543"/>
    <w:rsid w:val="00887214"/>
    <w:rsid w:val="0089072C"/>
    <w:rsid w:val="008933AD"/>
    <w:rsid w:val="00894771"/>
    <w:rsid w:val="008A4218"/>
    <w:rsid w:val="008C6F25"/>
    <w:rsid w:val="008D2C23"/>
    <w:rsid w:val="008D70CF"/>
    <w:rsid w:val="008F19B1"/>
    <w:rsid w:val="008F287A"/>
    <w:rsid w:val="00904543"/>
    <w:rsid w:val="00904EF4"/>
    <w:rsid w:val="0090552E"/>
    <w:rsid w:val="00915E64"/>
    <w:rsid w:val="00920814"/>
    <w:rsid w:val="009368A2"/>
    <w:rsid w:val="00946F88"/>
    <w:rsid w:val="0095198B"/>
    <w:rsid w:val="00953E90"/>
    <w:rsid w:val="0096245B"/>
    <w:rsid w:val="00967711"/>
    <w:rsid w:val="0096782F"/>
    <w:rsid w:val="00967F9B"/>
    <w:rsid w:val="00980B96"/>
    <w:rsid w:val="00983A20"/>
    <w:rsid w:val="00984A90"/>
    <w:rsid w:val="00990C96"/>
    <w:rsid w:val="009911C7"/>
    <w:rsid w:val="00991A9E"/>
    <w:rsid w:val="009928C6"/>
    <w:rsid w:val="009961AB"/>
    <w:rsid w:val="009A3713"/>
    <w:rsid w:val="009A48F0"/>
    <w:rsid w:val="009B00CB"/>
    <w:rsid w:val="009B2714"/>
    <w:rsid w:val="009B354B"/>
    <w:rsid w:val="009B391F"/>
    <w:rsid w:val="009B6319"/>
    <w:rsid w:val="009B766B"/>
    <w:rsid w:val="009C2B79"/>
    <w:rsid w:val="009C372A"/>
    <w:rsid w:val="009C48AD"/>
    <w:rsid w:val="009C4D2B"/>
    <w:rsid w:val="009C7A51"/>
    <w:rsid w:val="009D0931"/>
    <w:rsid w:val="009E1E7A"/>
    <w:rsid w:val="009E366A"/>
    <w:rsid w:val="009E519A"/>
    <w:rsid w:val="009E5DE9"/>
    <w:rsid w:val="009F1168"/>
    <w:rsid w:val="009F517A"/>
    <w:rsid w:val="009F5DD2"/>
    <w:rsid w:val="009F62E8"/>
    <w:rsid w:val="00A04151"/>
    <w:rsid w:val="00A07C55"/>
    <w:rsid w:val="00A13909"/>
    <w:rsid w:val="00A139B2"/>
    <w:rsid w:val="00A146DA"/>
    <w:rsid w:val="00A255C6"/>
    <w:rsid w:val="00A265FD"/>
    <w:rsid w:val="00A2720A"/>
    <w:rsid w:val="00A324AC"/>
    <w:rsid w:val="00A36781"/>
    <w:rsid w:val="00A40AEF"/>
    <w:rsid w:val="00A40F49"/>
    <w:rsid w:val="00A44CC4"/>
    <w:rsid w:val="00A46D06"/>
    <w:rsid w:val="00A504E2"/>
    <w:rsid w:val="00A554A4"/>
    <w:rsid w:val="00A56A6B"/>
    <w:rsid w:val="00A56E91"/>
    <w:rsid w:val="00A63277"/>
    <w:rsid w:val="00A669F3"/>
    <w:rsid w:val="00A73D66"/>
    <w:rsid w:val="00A76062"/>
    <w:rsid w:val="00A770F4"/>
    <w:rsid w:val="00A84E4A"/>
    <w:rsid w:val="00A93AD7"/>
    <w:rsid w:val="00A94EE5"/>
    <w:rsid w:val="00A955BD"/>
    <w:rsid w:val="00AA0C9C"/>
    <w:rsid w:val="00AA150B"/>
    <w:rsid w:val="00AA20A7"/>
    <w:rsid w:val="00AA72CD"/>
    <w:rsid w:val="00AB7EA8"/>
    <w:rsid w:val="00AC77F5"/>
    <w:rsid w:val="00AD0C6D"/>
    <w:rsid w:val="00AD3858"/>
    <w:rsid w:val="00AE2E8B"/>
    <w:rsid w:val="00AE31B4"/>
    <w:rsid w:val="00AE5E9E"/>
    <w:rsid w:val="00AF01FD"/>
    <w:rsid w:val="00B1790B"/>
    <w:rsid w:val="00B20A35"/>
    <w:rsid w:val="00B225FC"/>
    <w:rsid w:val="00B263FB"/>
    <w:rsid w:val="00B30489"/>
    <w:rsid w:val="00B31BA7"/>
    <w:rsid w:val="00B415FB"/>
    <w:rsid w:val="00B418AE"/>
    <w:rsid w:val="00B41ADE"/>
    <w:rsid w:val="00B4251D"/>
    <w:rsid w:val="00B458F6"/>
    <w:rsid w:val="00B5065F"/>
    <w:rsid w:val="00B526CD"/>
    <w:rsid w:val="00B55AFA"/>
    <w:rsid w:val="00B57F76"/>
    <w:rsid w:val="00B61DEF"/>
    <w:rsid w:val="00B65A12"/>
    <w:rsid w:val="00B66D35"/>
    <w:rsid w:val="00B67907"/>
    <w:rsid w:val="00B80995"/>
    <w:rsid w:val="00B853B5"/>
    <w:rsid w:val="00B86E3D"/>
    <w:rsid w:val="00B97B8F"/>
    <w:rsid w:val="00BA76C5"/>
    <w:rsid w:val="00BA79B2"/>
    <w:rsid w:val="00BB2C13"/>
    <w:rsid w:val="00BB5354"/>
    <w:rsid w:val="00BC0070"/>
    <w:rsid w:val="00BC5592"/>
    <w:rsid w:val="00BD0337"/>
    <w:rsid w:val="00BE235E"/>
    <w:rsid w:val="00BE468A"/>
    <w:rsid w:val="00BE62A8"/>
    <w:rsid w:val="00BF04FD"/>
    <w:rsid w:val="00BF47DE"/>
    <w:rsid w:val="00BF47F7"/>
    <w:rsid w:val="00C003B2"/>
    <w:rsid w:val="00C028EB"/>
    <w:rsid w:val="00C02D94"/>
    <w:rsid w:val="00C13C07"/>
    <w:rsid w:val="00C17122"/>
    <w:rsid w:val="00C201CC"/>
    <w:rsid w:val="00C20C2A"/>
    <w:rsid w:val="00C23786"/>
    <w:rsid w:val="00C400D5"/>
    <w:rsid w:val="00C4328D"/>
    <w:rsid w:val="00C51472"/>
    <w:rsid w:val="00C53341"/>
    <w:rsid w:val="00C56796"/>
    <w:rsid w:val="00C57206"/>
    <w:rsid w:val="00C60D07"/>
    <w:rsid w:val="00C61FE5"/>
    <w:rsid w:val="00C63D32"/>
    <w:rsid w:val="00C65B2B"/>
    <w:rsid w:val="00C71CE0"/>
    <w:rsid w:val="00C83386"/>
    <w:rsid w:val="00C86877"/>
    <w:rsid w:val="00C86FED"/>
    <w:rsid w:val="00C91FD8"/>
    <w:rsid w:val="00C92611"/>
    <w:rsid w:val="00CA45A1"/>
    <w:rsid w:val="00CA7B24"/>
    <w:rsid w:val="00CC0B60"/>
    <w:rsid w:val="00CC434D"/>
    <w:rsid w:val="00CD3F1E"/>
    <w:rsid w:val="00CD5C46"/>
    <w:rsid w:val="00CD748B"/>
    <w:rsid w:val="00CE048E"/>
    <w:rsid w:val="00CE7B78"/>
    <w:rsid w:val="00CF1418"/>
    <w:rsid w:val="00CF14E3"/>
    <w:rsid w:val="00CF1BAB"/>
    <w:rsid w:val="00CF1D61"/>
    <w:rsid w:val="00CF42AB"/>
    <w:rsid w:val="00CF5000"/>
    <w:rsid w:val="00CF5203"/>
    <w:rsid w:val="00CF53C2"/>
    <w:rsid w:val="00D009A1"/>
    <w:rsid w:val="00D03CFD"/>
    <w:rsid w:val="00D14613"/>
    <w:rsid w:val="00D217E1"/>
    <w:rsid w:val="00D2184B"/>
    <w:rsid w:val="00D23F81"/>
    <w:rsid w:val="00D247BD"/>
    <w:rsid w:val="00D26610"/>
    <w:rsid w:val="00D266CB"/>
    <w:rsid w:val="00D369A9"/>
    <w:rsid w:val="00D36E44"/>
    <w:rsid w:val="00D44C27"/>
    <w:rsid w:val="00D6406A"/>
    <w:rsid w:val="00D64D20"/>
    <w:rsid w:val="00D673F2"/>
    <w:rsid w:val="00D703BB"/>
    <w:rsid w:val="00D7207A"/>
    <w:rsid w:val="00D82716"/>
    <w:rsid w:val="00D84F83"/>
    <w:rsid w:val="00D958EA"/>
    <w:rsid w:val="00D9687A"/>
    <w:rsid w:val="00D9692A"/>
    <w:rsid w:val="00D97246"/>
    <w:rsid w:val="00DB074C"/>
    <w:rsid w:val="00DB6140"/>
    <w:rsid w:val="00DB7A09"/>
    <w:rsid w:val="00DC149B"/>
    <w:rsid w:val="00DC3801"/>
    <w:rsid w:val="00DC3912"/>
    <w:rsid w:val="00DD0FF0"/>
    <w:rsid w:val="00DD1E51"/>
    <w:rsid w:val="00DD3559"/>
    <w:rsid w:val="00DD6154"/>
    <w:rsid w:val="00DE1973"/>
    <w:rsid w:val="00DE63F0"/>
    <w:rsid w:val="00DF3D79"/>
    <w:rsid w:val="00DF6FEA"/>
    <w:rsid w:val="00DF7C74"/>
    <w:rsid w:val="00E01EC8"/>
    <w:rsid w:val="00E029E2"/>
    <w:rsid w:val="00E0337A"/>
    <w:rsid w:val="00E101CE"/>
    <w:rsid w:val="00E10308"/>
    <w:rsid w:val="00E2027C"/>
    <w:rsid w:val="00E2257B"/>
    <w:rsid w:val="00E23B31"/>
    <w:rsid w:val="00E2746D"/>
    <w:rsid w:val="00E2780C"/>
    <w:rsid w:val="00E34F75"/>
    <w:rsid w:val="00E35D24"/>
    <w:rsid w:val="00E3761E"/>
    <w:rsid w:val="00E41B8C"/>
    <w:rsid w:val="00E42317"/>
    <w:rsid w:val="00E430CB"/>
    <w:rsid w:val="00E47ECB"/>
    <w:rsid w:val="00E53097"/>
    <w:rsid w:val="00E533AF"/>
    <w:rsid w:val="00E552A3"/>
    <w:rsid w:val="00E57B0E"/>
    <w:rsid w:val="00E65920"/>
    <w:rsid w:val="00E80D8B"/>
    <w:rsid w:val="00E81BFA"/>
    <w:rsid w:val="00E82701"/>
    <w:rsid w:val="00E82AAF"/>
    <w:rsid w:val="00E8426B"/>
    <w:rsid w:val="00E84DA6"/>
    <w:rsid w:val="00E863CF"/>
    <w:rsid w:val="00E9532D"/>
    <w:rsid w:val="00E9778F"/>
    <w:rsid w:val="00EB1C4B"/>
    <w:rsid w:val="00EB30E7"/>
    <w:rsid w:val="00EB7C7C"/>
    <w:rsid w:val="00EC00D1"/>
    <w:rsid w:val="00EC1B12"/>
    <w:rsid w:val="00EC2138"/>
    <w:rsid w:val="00EC3756"/>
    <w:rsid w:val="00ED3D5E"/>
    <w:rsid w:val="00EF283F"/>
    <w:rsid w:val="00EF43F1"/>
    <w:rsid w:val="00F01E52"/>
    <w:rsid w:val="00F070B9"/>
    <w:rsid w:val="00F07850"/>
    <w:rsid w:val="00F20D7E"/>
    <w:rsid w:val="00F22536"/>
    <w:rsid w:val="00F25D3A"/>
    <w:rsid w:val="00F27C29"/>
    <w:rsid w:val="00F31363"/>
    <w:rsid w:val="00F43D80"/>
    <w:rsid w:val="00F45798"/>
    <w:rsid w:val="00F50F3C"/>
    <w:rsid w:val="00F57AB9"/>
    <w:rsid w:val="00F6008F"/>
    <w:rsid w:val="00F63167"/>
    <w:rsid w:val="00F64A3E"/>
    <w:rsid w:val="00F6553F"/>
    <w:rsid w:val="00F65A7F"/>
    <w:rsid w:val="00F7146E"/>
    <w:rsid w:val="00F7341F"/>
    <w:rsid w:val="00F74194"/>
    <w:rsid w:val="00F75963"/>
    <w:rsid w:val="00F7639F"/>
    <w:rsid w:val="00F76C37"/>
    <w:rsid w:val="00F77086"/>
    <w:rsid w:val="00F840A5"/>
    <w:rsid w:val="00F84707"/>
    <w:rsid w:val="00F861DC"/>
    <w:rsid w:val="00F91352"/>
    <w:rsid w:val="00F91E51"/>
    <w:rsid w:val="00F9779E"/>
    <w:rsid w:val="00F97F1C"/>
    <w:rsid w:val="00FA15DA"/>
    <w:rsid w:val="00FA17AF"/>
    <w:rsid w:val="00FC1CC1"/>
    <w:rsid w:val="00FC6B00"/>
    <w:rsid w:val="00FC78E6"/>
    <w:rsid w:val="00FD2B24"/>
    <w:rsid w:val="00FD363E"/>
    <w:rsid w:val="00FD5F70"/>
    <w:rsid w:val="00FD63A5"/>
    <w:rsid w:val="00FD7052"/>
    <w:rsid w:val="00FE0FF5"/>
    <w:rsid w:val="00FE52A0"/>
    <w:rsid w:val="00FE5D38"/>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BBB9"/>
  <w15:docId w15:val="{EB2DCB0B-ABC8-4852-B401-054343DD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3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1A2D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A2D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A2D38"/>
    <w:pPr>
      <w:keepNext/>
      <w:spacing w:before="240" w:after="60"/>
      <w:outlineLvl w:val="3"/>
    </w:pPr>
    <w:rPr>
      <w:b/>
      <w:bCs/>
      <w:sz w:val="28"/>
      <w:szCs w:val="28"/>
    </w:rPr>
  </w:style>
  <w:style w:type="paragraph" w:styleId="Heading7">
    <w:name w:val="heading 7"/>
    <w:basedOn w:val="Normal"/>
    <w:next w:val="Normal"/>
    <w:link w:val="Heading7Char"/>
    <w:qFormat/>
    <w:rsid w:val="001A2D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D38"/>
    <w:rPr>
      <w:rFonts w:ascii="Arial" w:eastAsia="Times New Roman" w:hAnsi="Arial" w:cs="Arial"/>
      <w:b/>
      <w:bCs/>
      <w:kern w:val="32"/>
      <w:sz w:val="32"/>
      <w:szCs w:val="32"/>
      <w:lang w:eastAsia="ru-RU"/>
    </w:rPr>
  </w:style>
  <w:style w:type="character" w:customStyle="1" w:styleId="Heading3Char">
    <w:name w:val="Heading 3 Char"/>
    <w:basedOn w:val="DefaultParagraphFont"/>
    <w:link w:val="Heading3"/>
    <w:rsid w:val="001A2D38"/>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1A2D38"/>
    <w:rPr>
      <w:rFonts w:ascii="Times New Roman" w:eastAsia="Times New Roman" w:hAnsi="Times New Roman" w:cs="Times New Roman"/>
      <w:b/>
      <w:bCs/>
      <w:sz w:val="28"/>
      <w:szCs w:val="28"/>
      <w:lang w:eastAsia="ru-RU"/>
    </w:rPr>
  </w:style>
  <w:style w:type="character" w:customStyle="1" w:styleId="Heading7Char">
    <w:name w:val="Heading 7 Char"/>
    <w:basedOn w:val="DefaultParagraphFont"/>
    <w:link w:val="Heading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BodyTextIndent">
    <w:name w:val="Body Text Indent"/>
    <w:basedOn w:val="Normal"/>
    <w:link w:val="BodyTextIndentChar"/>
    <w:semiHidden/>
    <w:rsid w:val="001A2D38"/>
    <w:pPr>
      <w:spacing w:after="120"/>
      <w:ind w:left="283"/>
    </w:pPr>
    <w:rPr>
      <w:rFonts w:eastAsia="Calibri"/>
    </w:rPr>
  </w:style>
  <w:style w:type="character" w:customStyle="1" w:styleId="BodyTextIndentChar">
    <w:name w:val="Body Text Indent Char"/>
    <w:basedOn w:val="DefaultParagraphFont"/>
    <w:link w:val="BodyTextIndent"/>
    <w:semiHidden/>
    <w:rsid w:val="001A2D38"/>
    <w:rPr>
      <w:rFonts w:ascii="Times New Roman" w:eastAsia="Calibri" w:hAnsi="Times New Roman" w:cs="Times New Roman"/>
      <w:sz w:val="24"/>
      <w:szCs w:val="24"/>
      <w:lang w:eastAsia="ru-RU"/>
    </w:rPr>
  </w:style>
  <w:style w:type="character" w:styleId="Hyperlink">
    <w:name w:val="Hyperlink"/>
    <w:unhideWhenUsed/>
    <w:rsid w:val="006E3A6C"/>
    <w:rPr>
      <w:color w:val="0033CC"/>
      <w:u w:val="single"/>
    </w:rPr>
  </w:style>
  <w:style w:type="table" w:styleId="TableGrid">
    <w:name w:val="Table Grid"/>
    <w:basedOn w:val="TableNormal"/>
    <w:uiPriority w:val="5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unhideWhenUsed/>
    <w:rsid w:val="00A324AC"/>
    <w:pPr>
      <w:spacing w:after="120" w:line="480" w:lineRule="auto"/>
    </w:pPr>
  </w:style>
  <w:style w:type="character" w:customStyle="1" w:styleId="BodyText2Char">
    <w:name w:val="Body Text 2 Char"/>
    <w:basedOn w:val="DefaultParagraphFont"/>
    <w:link w:val="BodyText2"/>
    <w:uiPriority w:val="99"/>
    <w:rsid w:val="00A324AC"/>
    <w:rPr>
      <w:rFonts w:ascii="Times New Roman" w:eastAsia="Times New Roman" w:hAnsi="Times New Roman" w:cs="Times New Roman"/>
      <w:sz w:val="24"/>
      <w:szCs w:val="24"/>
      <w:lang w:eastAsia="ru-RU"/>
    </w:rPr>
  </w:style>
  <w:style w:type="paragraph" w:styleId="PlainText">
    <w:name w:val="Plain Text"/>
    <w:basedOn w:val="Normal"/>
    <w:link w:val="PlainTextChar"/>
    <w:unhideWhenUsed/>
    <w:rsid w:val="00A324AC"/>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A324AC"/>
    <w:rPr>
      <w:rFonts w:ascii="Courier New" w:eastAsia="Times New Roman" w:hAnsi="Courier New" w:cs="Times New Roman"/>
      <w:sz w:val="20"/>
      <w:szCs w:val="20"/>
    </w:rPr>
  </w:style>
  <w:style w:type="paragraph" w:styleId="ListParagraph">
    <w:name w:val="List Paragraph"/>
    <w:aliases w:val="Bullets,List Paragraph (numbered (a)),NUMBERED PARAGRAPH,List Paragraph 1,List_Paragraph,Multilevel para_II,Akapit z listą BS,IBL List Paragraph,List Paragraph nowy,Numbered List Paragraph,Bullet1,Numbered list,NumberedParas,Forth level"/>
    <w:basedOn w:val="Normal"/>
    <w:link w:val="ListParagraphChar"/>
    <w:uiPriority w:val="34"/>
    <w:qFormat/>
    <w:rsid w:val="005D4D7B"/>
    <w:pPr>
      <w:ind w:left="720"/>
      <w:contextualSpacing/>
    </w:pPr>
  </w:style>
  <w:style w:type="character" w:customStyle="1" w:styleId="ListParagraphChar">
    <w:name w:val="List Paragraph Char"/>
    <w:aliases w:val="Bullets Char,List Paragraph (numbered (a)) Char,NUMBERED PARAGRAPH Char,List Paragraph 1 Char,List_Paragraph Char,Multilevel para_II Char,Akapit z listą BS Char,IBL List Paragraph Char,List Paragraph nowy Char,Bullet1 Char"/>
    <w:link w:val="ListParagraph"/>
    <w:uiPriority w:val="34"/>
    <w:rsid w:val="005D4D7B"/>
    <w:rPr>
      <w:rFonts w:ascii="Times New Roman" w:eastAsia="Times New Roman" w:hAnsi="Times New Roman" w:cs="Times New Roman"/>
      <w:sz w:val="24"/>
      <w:szCs w:val="24"/>
    </w:rPr>
  </w:style>
  <w:style w:type="paragraph" w:styleId="NoSpacing">
    <w:name w:val="No Spacing"/>
    <w:aliases w:val="АЛЬБОМНАЯ,Без интервала1"/>
    <w:link w:val="NoSpacingChar"/>
    <w:qFormat/>
    <w:rsid w:val="005D4D7B"/>
    <w:pPr>
      <w:spacing w:after="0" w:line="240" w:lineRule="auto"/>
    </w:pPr>
    <w:rPr>
      <w:rFonts w:ascii="Calibri" w:eastAsia="Times New Roman" w:hAnsi="Calibri" w:cs="Times New Roman"/>
      <w:lang w:eastAsia="ru-RU"/>
    </w:rPr>
  </w:style>
  <w:style w:type="character" w:customStyle="1" w:styleId="NoSpacingChar">
    <w:name w:val="No Spacing Char"/>
    <w:aliases w:val="АЛЬБОМНАЯ Char,Без интервала1 Char"/>
    <w:link w:val="NoSpacing"/>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Heading2Char">
    <w:name w:val="Heading 2 Char"/>
    <w:basedOn w:val="DefaultParagraphFont"/>
    <w:link w:val="Heading2"/>
    <w:uiPriority w:val="9"/>
    <w:rsid w:val="00904EF4"/>
    <w:rPr>
      <w:rFonts w:asciiTheme="majorHAnsi" w:eastAsiaTheme="majorEastAsia" w:hAnsiTheme="majorHAnsi" w:cstheme="majorBidi"/>
      <w:color w:val="365F91" w:themeColor="accent1" w:themeShade="BF"/>
      <w:sz w:val="26"/>
      <w:szCs w:val="26"/>
      <w:lang w:eastAsia="ru-RU"/>
    </w:rPr>
  </w:style>
  <w:style w:type="character" w:styleId="Strong">
    <w:name w:val="Strong"/>
    <w:basedOn w:val="DefaultParagraphFont"/>
    <w:uiPriority w:val="22"/>
    <w:qFormat/>
    <w:rsid w:val="0020485A"/>
    <w:rPr>
      <w:b/>
      <w:bCs/>
    </w:rPr>
  </w:style>
  <w:style w:type="character" w:customStyle="1" w:styleId="UnresolvedMention1">
    <w:name w:val="Unresolved Mention1"/>
    <w:basedOn w:val="DefaultParagraphFont"/>
    <w:uiPriority w:val="99"/>
    <w:semiHidden/>
    <w:unhideWhenUsed/>
    <w:rsid w:val="006B5174"/>
    <w:rPr>
      <w:color w:val="605E5C"/>
      <w:shd w:val="clear" w:color="auto" w:fill="E1DFDD"/>
    </w:rPr>
  </w:style>
  <w:style w:type="paragraph" w:customStyle="1" w:styleId="author">
    <w:name w:val="author"/>
    <w:basedOn w:val="Normal"/>
    <w:rsid w:val="00511AE8"/>
    <w:pPr>
      <w:spacing w:before="100" w:beforeAutospacing="1" w:after="100" w:afterAutospacing="1"/>
    </w:pPr>
  </w:style>
  <w:style w:type="character" w:customStyle="1" w:styleId="s1">
    <w:name w:val="s1"/>
    <w:rsid w:val="00904543"/>
  </w:style>
  <w:style w:type="paragraph" w:styleId="BodyText">
    <w:name w:val="Body Text"/>
    <w:basedOn w:val="Normal"/>
    <w:link w:val="BodyTextChar"/>
    <w:uiPriority w:val="99"/>
    <w:semiHidden/>
    <w:unhideWhenUsed/>
    <w:rsid w:val="00F84707"/>
    <w:pPr>
      <w:widowControl w:val="0"/>
      <w:autoSpaceDE w:val="0"/>
      <w:autoSpaceDN w:val="0"/>
      <w:adjustRightInd w:val="0"/>
      <w:spacing w:after="120" w:line="300" w:lineRule="auto"/>
      <w:jc w:val="both"/>
    </w:pPr>
    <w:rPr>
      <w:lang w:val="x-none" w:eastAsia="x-none"/>
    </w:rPr>
  </w:style>
  <w:style w:type="character" w:customStyle="1" w:styleId="BodyTextChar">
    <w:name w:val="Body Text Char"/>
    <w:basedOn w:val="DefaultParagraphFont"/>
    <w:link w:val="BodyText"/>
    <w:uiPriority w:val="99"/>
    <w:semiHidden/>
    <w:rsid w:val="00F84707"/>
    <w:rPr>
      <w:rFonts w:ascii="Times New Roman" w:eastAsia="Times New Roman" w:hAnsi="Times New Roman" w:cs="Times New Roman"/>
      <w:sz w:val="24"/>
      <w:szCs w:val="24"/>
      <w:lang w:val="x-none" w:eastAsia="x-none"/>
    </w:rPr>
  </w:style>
  <w:style w:type="paragraph" w:customStyle="1" w:styleId="FR1">
    <w:name w:val="FR1"/>
    <w:rsid w:val="003B0B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NormalWebChar">
    <w:name w:val="Normal (Web) Char"/>
    <w:aliases w:val="Обычный (Web) Char"/>
    <w:link w:val="NormalWeb"/>
    <w:uiPriority w:val="34"/>
    <w:semiHidden/>
    <w:locked/>
    <w:rsid w:val="004464A7"/>
    <w:rPr>
      <w:rFonts w:ascii="Times New Roman" w:eastAsia="Times New Roman" w:hAnsi="Times New Roman" w:cs="Times New Roman"/>
      <w:sz w:val="24"/>
      <w:szCs w:val="24"/>
      <w:lang w:eastAsia="ru-RU"/>
    </w:rPr>
  </w:style>
  <w:style w:type="paragraph" w:styleId="NormalWeb">
    <w:name w:val="Normal (Web)"/>
    <w:aliases w:val="Обычный (Web)"/>
    <w:basedOn w:val="Normal"/>
    <w:link w:val="NormalWebChar"/>
    <w:uiPriority w:val="34"/>
    <w:semiHidden/>
    <w:unhideWhenUsed/>
    <w:qFormat/>
    <w:rsid w:val="004464A7"/>
    <w:pPr>
      <w:spacing w:before="100" w:beforeAutospacing="1" w:after="100" w:afterAutospacing="1"/>
    </w:pPr>
  </w:style>
  <w:style w:type="character" w:customStyle="1" w:styleId="a-size-large">
    <w:name w:val="a-size-large"/>
    <w:basedOn w:val="DefaultParagraphFont"/>
    <w:rsid w:val="00060E35"/>
  </w:style>
  <w:style w:type="character" w:customStyle="1" w:styleId="a-size-medium">
    <w:name w:val="a-size-medium"/>
    <w:basedOn w:val="DefaultParagraphFont"/>
    <w:rsid w:val="00060E35"/>
  </w:style>
  <w:style w:type="character" w:customStyle="1" w:styleId="a-declarative">
    <w:name w:val="a-declarative"/>
    <w:basedOn w:val="DefaultParagraphFont"/>
    <w:rsid w:val="00060E35"/>
  </w:style>
  <w:style w:type="character" w:customStyle="1" w:styleId="a-color-secondary">
    <w:name w:val="a-color-secondary"/>
    <w:basedOn w:val="DefaultParagraphFont"/>
    <w:rsid w:val="00060E35"/>
  </w:style>
  <w:style w:type="character" w:customStyle="1" w:styleId="FontStyle53">
    <w:name w:val="Font Style53"/>
    <w:rsid w:val="000E4DBD"/>
    <w:rPr>
      <w:rFonts w:ascii="Times New Roman" w:hAnsi="Times New Roman" w:cs="Times New Roman" w:hint="default"/>
      <w:b/>
      <w:bCs/>
      <w:sz w:val="22"/>
      <w:szCs w:val="22"/>
    </w:rPr>
  </w:style>
  <w:style w:type="paragraph" w:customStyle="1" w:styleId="Default">
    <w:name w:val="Default"/>
    <w:rsid w:val="00206D4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4E61B0"/>
    <w:rPr>
      <w:color w:val="605E5C"/>
      <w:shd w:val="clear" w:color="auto" w:fill="E1DFDD"/>
    </w:rPr>
  </w:style>
  <w:style w:type="character" w:styleId="CommentReference">
    <w:name w:val="annotation reference"/>
    <w:basedOn w:val="DefaultParagraphFont"/>
    <w:uiPriority w:val="99"/>
    <w:semiHidden/>
    <w:unhideWhenUsed/>
    <w:rsid w:val="00557577"/>
    <w:rPr>
      <w:sz w:val="16"/>
      <w:szCs w:val="16"/>
    </w:rPr>
  </w:style>
  <w:style w:type="paragraph" w:styleId="CommentText">
    <w:name w:val="annotation text"/>
    <w:basedOn w:val="Normal"/>
    <w:link w:val="CommentTextChar"/>
    <w:uiPriority w:val="99"/>
    <w:semiHidden/>
    <w:unhideWhenUsed/>
    <w:rsid w:val="00557577"/>
    <w:rPr>
      <w:sz w:val="20"/>
      <w:szCs w:val="20"/>
    </w:rPr>
  </w:style>
  <w:style w:type="character" w:customStyle="1" w:styleId="CommentTextChar">
    <w:name w:val="Comment Text Char"/>
    <w:basedOn w:val="DefaultParagraphFont"/>
    <w:link w:val="CommentText"/>
    <w:uiPriority w:val="99"/>
    <w:semiHidden/>
    <w:rsid w:val="00557577"/>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57577"/>
    <w:rPr>
      <w:b/>
      <w:bCs/>
    </w:rPr>
  </w:style>
  <w:style w:type="character" w:customStyle="1" w:styleId="CommentSubjectChar">
    <w:name w:val="Comment Subject Char"/>
    <w:basedOn w:val="CommentTextChar"/>
    <w:link w:val="CommentSubject"/>
    <w:uiPriority w:val="99"/>
    <w:semiHidden/>
    <w:rsid w:val="00557577"/>
    <w:rPr>
      <w:rFonts w:ascii="Times New Roman" w:eastAsia="Times New Roman" w:hAnsi="Times New Roman" w:cs="Times New Roman"/>
      <w:b/>
      <w:bCs/>
      <w:sz w:val="20"/>
      <w:szCs w:val="20"/>
      <w:lang w:eastAsia="ru-RU"/>
    </w:rPr>
  </w:style>
  <w:style w:type="character" w:styleId="FollowedHyperlink">
    <w:name w:val="FollowedHyperlink"/>
    <w:basedOn w:val="DefaultParagraphFont"/>
    <w:uiPriority w:val="99"/>
    <w:semiHidden/>
    <w:unhideWhenUsed/>
    <w:rsid w:val="00DC149B"/>
    <w:rPr>
      <w:color w:val="800080" w:themeColor="followedHyperlink"/>
      <w:u w:val="single"/>
    </w:rPr>
  </w:style>
  <w:style w:type="paragraph" w:styleId="Header">
    <w:name w:val="header"/>
    <w:basedOn w:val="Normal"/>
    <w:link w:val="HeaderChar"/>
    <w:uiPriority w:val="99"/>
    <w:unhideWhenUsed/>
    <w:rsid w:val="00AE2E8B"/>
    <w:pPr>
      <w:tabs>
        <w:tab w:val="center" w:pos="4703"/>
        <w:tab w:val="right" w:pos="9406"/>
      </w:tabs>
    </w:pPr>
  </w:style>
  <w:style w:type="character" w:customStyle="1" w:styleId="HeaderChar">
    <w:name w:val="Header Char"/>
    <w:basedOn w:val="DefaultParagraphFont"/>
    <w:link w:val="Header"/>
    <w:uiPriority w:val="99"/>
    <w:rsid w:val="00AE2E8B"/>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AE2E8B"/>
    <w:pPr>
      <w:tabs>
        <w:tab w:val="center" w:pos="4703"/>
        <w:tab w:val="right" w:pos="9406"/>
      </w:tabs>
    </w:pPr>
  </w:style>
  <w:style w:type="character" w:customStyle="1" w:styleId="FooterChar">
    <w:name w:val="Footer Char"/>
    <w:basedOn w:val="DefaultParagraphFont"/>
    <w:link w:val="Footer"/>
    <w:uiPriority w:val="99"/>
    <w:rsid w:val="00AE2E8B"/>
    <w:rPr>
      <w:rFonts w:ascii="Times New Roman" w:eastAsia="Times New Roman" w:hAnsi="Times New Roman" w:cs="Times New Roman"/>
      <w:sz w:val="24"/>
      <w:szCs w:val="24"/>
      <w:lang w:eastAsia="ru-RU"/>
    </w:rPr>
  </w:style>
  <w:style w:type="paragraph" w:styleId="Title">
    <w:name w:val="Title"/>
    <w:basedOn w:val="Normal"/>
    <w:link w:val="TitleChar"/>
    <w:uiPriority w:val="99"/>
    <w:qFormat/>
    <w:rsid w:val="004C469F"/>
    <w:pPr>
      <w:jc w:val="center"/>
    </w:pPr>
    <w:rPr>
      <w:rFonts w:cstheme="minorBidi"/>
      <w:b/>
      <w:sz w:val="28"/>
      <w:szCs w:val="22"/>
      <w:lang w:eastAsia="en-US"/>
    </w:rPr>
  </w:style>
  <w:style w:type="character" w:customStyle="1" w:styleId="TitleChar">
    <w:name w:val="Title Char"/>
    <w:basedOn w:val="DefaultParagraphFont"/>
    <w:link w:val="Title"/>
    <w:uiPriority w:val="99"/>
    <w:rsid w:val="004C469F"/>
    <w:rPr>
      <w:rFonts w:ascii="Times New Roman" w:eastAsia="Times New Roman" w:hAnsi="Times New Roman"/>
      <w:b/>
      <w:sz w:val="28"/>
    </w:rPr>
  </w:style>
  <w:style w:type="character" w:styleId="UnresolvedMention">
    <w:name w:val="Unresolved Mention"/>
    <w:basedOn w:val="DefaultParagraphFont"/>
    <w:uiPriority w:val="99"/>
    <w:semiHidden/>
    <w:unhideWhenUsed/>
    <w:rsid w:val="00E2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222">
      <w:bodyDiv w:val="1"/>
      <w:marLeft w:val="0"/>
      <w:marRight w:val="0"/>
      <w:marTop w:val="0"/>
      <w:marBottom w:val="0"/>
      <w:divBdr>
        <w:top w:val="none" w:sz="0" w:space="0" w:color="auto"/>
        <w:left w:val="none" w:sz="0" w:space="0" w:color="auto"/>
        <w:bottom w:val="none" w:sz="0" w:space="0" w:color="auto"/>
        <w:right w:val="none" w:sz="0" w:space="0" w:color="auto"/>
      </w:divBdr>
    </w:div>
    <w:div w:id="7802405">
      <w:bodyDiv w:val="1"/>
      <w:marLeft w:val="0"/>
      <w:marRight w:val="0"/>
      <w:marTop w:val="0"/>
      <w:marBottom w:val="0"/>
      <w:divBdr>
        <w:top w:val="none" w:sz="0" w:space="0" w:color="auto"/>
        <w:left w:val="none" w:sz="0" w:space="0" w:color="auto"/>
        <w:bottom w:val="none" w:sz="0" w:space="0" w:color="auto"/>
        <w:right w:val="none" w:sz="0" w:space="0" w:color="auto"/>
      </w:divBdr>
    </w:div>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7556322">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46490663">
      <w:bodyDiv w:val="1"/>
      <w:marLeft w:val="0"/>
      <w:marRight w:val="0"/>
      <w:marTop w:val="0"/>
      <w:marBottom w:val="0"/>
      <w:divBdr>
        <w:top w:val="none" w:sz="0" w:space="0" w:color="auto"/>
        <w:left w:val="none" w:sz="0" w:space="0" w:color="auto"/>
        <w:bottom w:val="none" w:sz="0" w:space="0" w:color="auto"/>
        <w:right w:val="none" w:sz="0" w:space="0" w:color="auto"/>
      </w:divBdr>
    </w:div>
    <w:div w:id="60562726">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66651658">
      <w:bodyDiv w:val="1"/>
      <w:marLeft w:val="0"/>
      <w:marRight w:val="0"/>
      <w:marTop w:val="0"/>
      <w:marBottom w:val="0"/>
      <w:divBdr>
        <w:top w:val="none" w:sz="0" w:space="0" w:color="auto"/>
        <w:left w:val="none" w:sz="0" w:space="0" w:color="auto"/>
        <w:bottom w:val="none" w:sz="0" w:space="0" w:color="auto"/>
        <w:right w:val="none" w:sz="0" w:space="0" w:color="auto"/>
      </w:divBdr>
    </w:div>
    <w:div w:id="84309212">
      <w:bodyDiv w:val="1"/>
      <w:marLeft w:val="0"/>
      <w:marRight w:val="0"/>
      <w:marTop w:val="0"/>
      <w:marBottom w:val="0"/>
      <w:divBdr>
        <w:top w:val="none" w:sz="0" w:space="0" w:color="auto"/>
        <w:left w:val="none" w:sz="0" w:space="0" w:color="auto"/>
        <w:bottom w:val="none" w:sz="0" w:space="0" w:color="auto"/>
        <w:right w:val="none" w:sz="0" w:space="0" w:color="auto"/>
      </w:divBdr>
    </w:div>
    <w:div w:id="98911129">
      <w:bodyDiv w:val="1"/>
      <w:marLeft w:val="0"/>
      <w:marRight w:val="0"/>
      <w:marTop w:val="0"/>
      <w:marBottom w:val="0"/>
      <w:divBdr>
        <w:top w:val="none" w:sz="0" w:space="0" w:color="auto"/>
        <w:left w:val="none" w:sz="0" w:space="0" w:color="auto"/>
        <w:bottom w:val="none" w:sz="0" w:space="0" w:color="auto"/>
        <w:right w:val="none" w:sz="0" w:space="0" w:color="auto"/>
      </w:divBdr>
    </w:div>
    <w:div w:id="105394602">
      <w:bodyDiv w:val="1"/>
      <w:marLeft w:val="0"/>
      <w:marRight w:val="0"/>
      <w:marTop w:val="0"/>
      <w:marBottom w:val="0"/>
      <w:divBdr>
        <w:top w:val="none" w:sz="0" w:space="0" w:color="auto"/>
        <w:left w:val="none" w:sz="0" w:space="0" w:color="auto"/>
        <w:bottom w:val="none" w:sz="0" w:space="0" w:color="auto"/>
        <w:right w:val="none" w:sz="0" w:space="0" w:color="auto"/>
      </w:divBdr>
    </w:div>
    <w:div w:id="107311879">
      <w:bodyDiv w:val="1"/>
      <w:marLeft w:val="0"/>
      <w:marRight w:val="0"/>
      <w:marTop w:val="0"/>
      <w:marBottom w:val="0"/>
      <w:divBdr>
        <w:top w:val="none" w:sz="0" w:space="0" w:color="auto"/>
        <w:left w:val="none" w:sz="0" w:space="0" w:color="auto"/>
        <w:bottom w:val="none" w:sz="0" w:space="0" w:color="auto"/>
        <w:right w:val="none" w:sz="0" w:space="0" w:color="auto"/>
      </w:divBdr>
    </w:div>
    <w:div w:id="109672100">
      <w:bodyDiv w:val="1"/>
      <w:marLeft w:val="0"/>
      <w:marRight w:val="0"/>
      <w:marTop w:val="0"/>
      <w:marBottom w:val="0"/>
      <w:divBdr>
        <w:top w:val="none" w:sz="0" w:space="0" w:color="auto"/>
        <w:left w:val="none" w:sz="0" w:space="0" w:color="auto"/>
        <w:bottom w:val="none" w:sz="0" w:space="0" w:color="auto"/>
        <w:right w:val="none" w:sz="0" w:space="0" w:color="auto"/>
      </w:divBdr>
    </w:div>
    <w:div w:id="134422115">
      <w:bodyDiv w:val="1"/>
      <w:marLeft w:val="0"/>
      <w:marRight w:val="0"/>
      <w:marTop w:val="0"/>
      <w:marBottom w:val="0"/>
      <w:divBdr>
        <w:top w:val="none" w:sz="0" w:space="0" w:color="auto"/>
        <w:left w:val="none" w:sz="0" w:space="0" w:color="auto"/>
        <w:bottom w:val="none" w:sz="0" w:space="0" w:color="auto"/>
        <w:right w:val="none" w:sz="0" w:space="0" w:color="auto"/>
      </w:divBdr>
    </w:div>
    <w:div w:id="148179348">
      <w:bodyDiv w:val="1"/>
      <w:marLeft w:val="0"/>
      <w:marRight w:val="0"/>
      <w:marTop w:val="0"/>
      <w:marBottom w:val="0"/>
      <w:divBdr>
        <w:top w:val="none" w:sz="0" w:space="0" w:color="auto"/>
        <w:left w:val="none" w:sz="0" w:space="0" w:color="auto"/>
        <w:bottom w:val="none" w:sz="0" w:space="0" w:color="auto"/>
        <w:right w:val="none" w:sz="0" w:space="0" w:color="auto"/>
      </w:divBdr>
    </w:div>
    <w:div w:id="148864194">
      <w:bodyDiv w:val="1"/>
      <w:marLeft w:val="0"/>
      <w:marRight w:val="0"/>
      <w:marTop w:val="0"/>
      <w:marBottom w:val="0"/>
      <w:divBdr>
        <w:top w:val="none" w:sz="0" w:space="0" w:color="auto"/>
        <w:left w:val="none" w:sz="0" w:space="0" w:color="auto"/>
        <w:bottom w:val="none" w:sz="0" w:space="0" w:color="auto"/>
        <w:right w:val="none" w:sz="0" w:space="0" w:color="auto"/>
      </w:divBdr>
    </w:div>
    <w:div w:id="167257866">
      <w:bodyDiv w:val="1"/>
      <w:marLeft w:val="0"/>
      <w:marRight w:val="0"/>
      <w:marTop w:val="0"/>
      <w:marBottom w:val="0"/>
      <w:divBdr>
        <w:top w:val="none" w:sz="0" w:space="0" w:color="auto"/>
        <w:left w:val="none" w:sz="0" w:space="0" w:color="auto"/>
        <w:bottom w:val="none" w:sz="0" w:space="0" w:color="auto"/>
        <w:right w:val="none" w:sz="0" w:space="0" w:color="auto"/>
      </w:divBdr>
    </w:div>
    <w:div w:id="168955067">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186219974">
      <w:bodyDiv w:val="1"/>
      <w:marLeft w:val="0"/>
      <w:marRight w:val="0"/>
      <w:marTop w:val="0"/>
      <w:marBottom w:val="0"/>
      <w:divBdr>
        <w:top w:val="none" w:sz="0" w:space="0" w:color="auto"/>
        <w:left w:val="none" w:sz="0" w:space="0" w:color="auto"/>
        <w:bottom w:val="none" w:sz="0" w:space="0" w:color="auto"/>
        <w:right w:val="none" w:sz="0" w:space="0" w:color="auto"/>
      </w:divBdr>
    </w:div>
    <w:div w:id="208223510">
      <w:bodyDiv w:val="1"/>
      <w:marLeft w:val="0"/>
      <w:marRight w:val="0"/>
      <w:marTop w:val="0"/>
      <w:marBottom w:val="0"/>
      <w:divBdr>
        <w:top w:val="none" w:sz="0" w:space="0" w:color="auto"/>
        <w:left w:val="none" w:sz="0" w:space="0" w:color="auto"/>
        <w:bottom w:val="none" w:sz="0" w:space="0" w:color="auto"/>
        <w:right w:val="none" w:sz="0" w:space="0" w:color="auto"/>
      </w:divBdr>
    </w:div>
    <w:div w:id="210458816">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1842980">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2883424">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268586451">
      <w:bodyDiv w:val="1"/>
      <w:marLeft w:val="0"/>
      <w:marRight w:val="0"/>
      <w:marTop w:val="0"/>
      <w:marBottom w:val="0"/>
      <w:divBdr>
        <w:top w:val="none" w:sz="0" w:space="0" w:color="auto"/>
        <w:left w:val="none" w:sz="0" w:space="0" w:color="auto"/>
        <w:bottom w:val="none" w:sz="0" w:space="0" w:color="auto"/>
        <w:right w:val="none" w:sz="0" w:space="0" w:color="auto"/>
      </w:divBdr>
    </w:div>
    <w:div w:id="277764965">
      <w:bodyDiv w:val="1"/>
      <w:marLeft w:val="0"/>
      <w:marRight w:val="0"/>
      <w:marTop w:val="0"/>
      <w:marBottom w:val="0"/>
      <w:divBdr>
        <w:top w:val="none" w:sz="0" w:space="0" w:color="auto"/>
        <w:left w:val="none" w:sz="0" w:space="0" w:color="auto"/>
        <w:bottom w:val="none" w:sz="0" w:space="0" w:color="auto"/>
        <w:right w:val="none" w:sz="0" w:space="0" w:color="auto"/>
      </w:divBdr>
    </w:div>
    <w:div w:id="278298467">
      <w:bodyDiv w:val="1"/>
      <w:marLeft w:val="0"/>
      <w:marRight w:val="0"/>
      <w:marTop w:val="0"/>
      <w:marBottom w:val="0"/>
      <w:divBdr>
        <w:top w:val="none" w:sz="0" w:space="0" w:color="auto"/>
        <w:left w:val="none" w:sz="0" w:space="0" w:color="auto"/>
        <w:bottom w:val="none" w:sz="0" w:space="0" w:color="auto"/>
        <w:right w:val="none" w:sz="0" w:space="0" w:color="auto"/>
      </w:divBdr>
    </w:div>
    <w:div w:id="281346788">
      <w:bodyDiv w:val="1"/>
      <w:marLeft w:val="0"/>
      <w:marRight w:val="0"/>
      <w:marTop w:val="0"/>
      <w:marBottom w:val="0"/>
      <w:divBdr>
        <w:top w:val="none" w:sz="0" w:space="0" w:color="auto"/>
        <w:left w:val="none" w:sz="0" w:space="0" w:color="auto"/>
        <w:bottom w:val="none" w:sz="0" w:space="0" w:color="auto"/>
        <w:right w:val="none" w:sz="0" w:space="0" w:color="auto"/>
      </w:divBdr>
    </w:div>
    <w:div w:id="296185564">
      <w:bodyDiv w:val="1"/>
      <w:marLeft w:val="0"/>
      <w:marRight w:val="0"/>
      <w:marTop w:val="0"/>
      <w:marBottom w:val="0"/>
      <w:divBdr>
        <w:top w:val="none" w:sz="0" w:space="0" w:color="auto"/>
        <w:left w:val="none" w:sz="0" w:space="0" w:color="auto"/>
        <w:bottom w:val="none" w:sz="0" w:space="0" w:color="auto"/>
        <w:right w:val="none" w:sz="0" w:space="0" w:color="auto"/>
      </w:divBdr>
    </w:div>
    <w:div w:id="311566455">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22007150">
      <w:bodyDiv w:val="1"/>
      <w:marLeft w:val="0"/>
      <w:marRight w:val="0"/>
      <w:marTop w:val="0"/>
      <w:marBottom w:val="0"/>
      <w:divBdr>
        <w:top w:val="none" w:sz="0" w:space="0" w:color="auto"/>
        <w:left w:val="none" w:sz="0" w:space="0" w:color="auto"/>
        <w:bottom w:val="none" w:sz="0" w:space="0" w:color="auto"/>
        <w:right w:val="none" w:sz="0" w:space="0" w:color="auto"/>
      </w:divBdr>
    </w:div>
    <w:div w:id="328489049">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357241843">
      <w:bodyDiv w:val="1"/>
      <w:marLeft w:val="0"/>
      <w:marRight w:val="0"/>
      <w:marTop w:val="0"/>
      <w:marBottom w:val="0"/>
      <w:divBdr>
        <w:top w:val="none" w:sz="0" w:space="0" w:color="auto"/>
        <w:left w:val="none" w:sz="0" w:space="0" w:color="auto"/>
        <w:bottom w:val="none" w:sz="0" w:space="0" w:color="auto"/>
        <w:right w:val="none" w:sz="0" w:space="0" w:color="auto"/>
      </w:divBdr>
    </w:div>
    <w:div w:id="373385775">
      <w:bodyDiv w:val="1"/>
      <w:marLeft w:val="0"/>
      <w:marRight w:val="0"/>
      <w:marTop w:val="0"/>
      <w:marBottom w:val="0"/>
      <w:divBdr>
        <w:top w:val="none" w:sz="0" w:space="0" w:color="auto"/>
        <w:left w:val="none" w:sz="0" w:space="0" w:color="auto"/>
        <w:bottom w:val="none" w:sz="0" w:space="0" w:color="auto"/>
        <w:right w:val="none" w:sz="0" w:space="0" w:color="auto"/>
      </w:divBdr>
    </w:div>
    <w:div w:id="374542763">
      <w:bodyDiv w:val="1"/>
      <w:marLeft w:val="0"/>
      <w:marRight w:val="0"/>
      <w:marTop w:val="0"/>
      <w:marBottom w:val="0"/>
      <w:divBdr>
        <w:top w:val="none" w:sz="0" w:space="0" w:color="auto"/>
        <w:left w:val="none" w:sz="0" w:space="0" w:color="auto"/>
        <w:bottom w:val="none" w:sz="0" w:space="0" w:color="auto"/>
        <w:right w:val="none" w:sz="0" w:space="0" w:color="auto"/>
      </w:divBdr>
    </w:div>
    <w:div w:id="378210882">
      <w:bodyDiv w:val="1"/>
      <w:marLeft w:val="0"/>
      <w:marRight w:val="0"/>
      <w:marTop w:val="0"/>
      <w:marBottom w:val="0"/>
      <w:divBdr>
        <w:top w:val="none" w:sz="0" w:space="0" w:color="auto"/>
        <w:left w:val="none" w:sz="0" w:space="0" w:color="auto"/>
        <w:bottom w:val="none" w:sz="0" w:space="0" w:color="auto"/>
        <w:right w:val="none" w:sz="0" w:space="0" w:color="auto"/>
      </w:divBdr>
    </w:div>
    <w:div w:id="401677799">
      <w:bodyDiv w:val="1"/>
      <w:marLeft w:val="0"/>
      <w:marRight w:val="0"/>
      <w:marTop w:val="0"/>
      <w:marBottom w:val="0"/>
      <w:divBdr>
        <w:top w:val="none" w:sz="0" w:space="0" w:color="auto"/>
        <w:left w:val="none" w:sz="0" w:space="0" w:color="auto"/>
        <w:bottom w:val="none" w:sz="0" w:space="0" w:color="auto"/>
        <w:right w:val="none" w:sz="0" w:space="0" w:color="auto"/>
      </w:divBdr>
    </w:div>
    <w:div w:id="403920786">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28552335">
      <w:bodyDiv w:val="1"/>
      <w:marLeft w:val="0"/>
      <w:marRight w:val="0"/>
      <w:marTop w:val="0"/>
      <w:marBottom w:val="0"/>
      <w:divBdr>
        <w:top w:val="none" w:sz="0" w:space="0" w:color="auto"/>
        <w:left w:val="none" w:sz="0" w:space="0" w:color="auto"/>
        <w:bottom w:val="none" w:sz="0" w:space="0" w:color="auto"/>
        <w:right w:val="none" w:sz="0" w:space="0" w:color="auto"/>
      </w:divBdr>
    </w:div>
    <w:div w:id="432820007">
      <w:bodyDiv w:val="1"/>
      <w:marLeft w:val="0"/>
      <w:marRight w:val="0"/>
      <w:marTop w:val="0"/>
      <w:marBottom w:val="0"/>
      <w:divBdr>
        <w:top w:val="none" w:sz="0" w:space="0" w:color="auto"/>
        <w:left w:val="none" w:sz="0" w:space="0" w:color="auto"/>
        <w:bottom w:val="none" w:sz="0" w:space="0" w:color="auto"/>
        <w:right w:val="none" w:sz="0" w:space="0" w:color="auto"/>
      </w:divBdr>
    </w:div>
    <w:div w:id="435247568">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445855142">
      <w:bodyDiv w:val="1"/>
      <w:marLeft w:val="0"/>
      <w:marRight w:val="0"/>
      <w:marTop w:val="0"/>
      <w:marBottom w:val="0"/>
      <w:divBdr>
        <w:top w:val="none" w:sz="0" w:space="0" w:color="auto"/>
        <w:left w:val="none" w:sz="0" w:space="0" w:color="auto"/>
        <w:bottom w:val="none" w:sz="0" w:space="0" w:color="auto"/>
        <w:right w:val="none" w:sz="0" w:space="0" w:color="auto"/>
      </w:divBdr>
    </w:div>
    <w:div w:id="455607870">
      <w:bodyDiv w:val="1"/>
      <w:marLeft w:val="0"/>
      <w:marRight w:val="0"/>
      <w:marTop w:val="0"/>
      <w:marBottom w:val="0"/>
      <w:divBdr>
        <w:top w:val="none" w:sz="0" w:space="0" w:color="auto"/>
        <w:left w:val="none" w:sz="0" w:space="0" w:color="auto"/>
        <w:bottom w:val="none" w:sz="0" w:space="0" w:color="auto"/>
        <w:right w:val="none" w:sz="0" w:space="0" w:color="auto"/>
      </w:divBdr>
    </w:div>
    <w:div w:id="464661913">
      <w:bodyDiv w:val="1"/>
      <w:marLeft w:val="0"/>
      <w:marRight w:val="0"/>
      <w:marTop w:val="0"/>
      <w:marBottom w:val="0"/>
      <w:divBdr>
        <w:top w:val="none" w:sz="0" w:space="0" w:color="auto"/>
        <w:left w:val="none" w:sz="0" w:space="0" w:color="auto"/>
        <w:bottom w:val="none" w:sz="0" w:space="0" w:color="auto"/>
        <w:right w:val="none" w:sz="0" w:space="0" w:color="auto"/>
      </w:divBdr>
    </w:div>
    <w:div w:id="477918607">
      <w:bodyDiv w:val="1"/>
      <w:marLeft w:val="0"/>
      <w:marRight w:val="0"/>
      <w:marTop w:val="0"/>
      <w:marBottom w:val="0"/>
      <w:divBdr>
        <w:top w:val="none" w:sz="0" w:space="0" w:color="auto"/>
        <w:left w:val="none" w:sz="0" w:space="0" w:color="auto"/>
        <w:bottom w:val="none" w:sz="0" w:space="0" w:color="auto"/>
        <w:right w:val="none" w:sz="0" w:space="0" w:color="auto"/>
      </w:divBdr>
    </w:div>
    <w:div w:id="490298767">
      <w:bodyDiv w:val="1"/>
      <w:marLeft w:val="0"/>
      <w:marRight w:val="0"/>
      <w:marTop w:val="0"/>
      <w:marBottom w:val="0"/>
      <w:divBdr>
        <w:top w:val="none" w:sz="0" w:space="0" w:color="auto"/>
        <w:left w:val="none" w:sz="0" w:space="0" w:color="auto"/>
        <w:bottom w:val="none" w:sz="0" w:space="0" w:color="auto"/>
        <w:right w:val="none" w:sz="0" w:space="0" w:color="auto"/>
      </w:divBdr>
    </w:div>
    <w:div w:id="514921269">
      <w:bodyDiv w:val="1"/>
      <w:marLeft w:val="0"/>
      <w:marRight w:val="0"/>
      <w:marTop w:val="0"/>
      <w:marBottom w:val="0"/>
      <w:divBdr>
        <w:top w:val="none" w:sz="0" w:space="0" w:color="auto"/>
        <w:left w:val="none" w:sz="0" w:space="0" w:color="auto"/>
        <w:bottom w:val="none" w:sz="0" w:space="0" w:color="auto"/>
        <w:right w:val="none" w:sz="0" w:space="0" w:color="auto"/>
      </w:divBdr>
    </w:div>
    <w:div w:id="521406339">
      <w:bodyDiv w:val="1"/>
      <w:marLeft w:val="0"/>
      <w:marRight w:val="0"/>
      <w:marTop w:val="0"/>
      <w:marBottom w:val="0"/>
      <w:divBdr>
        <w:top w:val="none" w:sz="0" w:space="0" w:color="auto"/>
        <w:left w:val="none" w:sz="0" w:space="0" w:color="auto"/>
        <w:bottom w:val="none" w:sz="0" w:space="0" w:color="auto"/>
        <w:right w:val="none" w:sz="0" w:space="0" w:color="auto"/>
      </w:divBdr>
    </w:div>
    <w:div w:id="526525383">
      <w:bodyDiv w:val="1"/>
      <w:marLeft w:val="0"/>
      <w:marRight w:val="0"/>
      <w:marTop w:val="0"/>
      <w:marBottom w:val="0"/>
      <w:divBdr>
        <w:top w:val="none" w:sz="0" w:space="0" w:color="auto"/>
        <w:left w:val="none" w:sz="0" w:space="0" w:color="auto"/>
        <w:bottom w:val="none" w:sz="0" w:space="0" w:color="auto"/>
        <w:right w:val="none" w:sz="0" w:space="0" w:color="auto"/>
      </w:divBdr>
    </w:div>
    <w:div w:id="529488858">
      <w:bodyDiv w:val="1"/>
      <w:marLeft w:val="0"/>
      <w:marRight w:val="0"/>
      <w:marTop w:val="0"/>
      <w:marBottom w:val="0"/>
      <w:divBdr>
        <w:top w:val="none" w:sz="0" w:space="0" w:color="auto"/>
        <w:left w:val="none" w:sz="0" w:space="0" w:color="auto"/>
        <w:bottom w:val="none" w:sz="0" w:space="0" w:color="auto"/>
        <w:right w:val="none" w:sz="0" w:space="0" w:color="auto"/>
      </w:divBdr>
    </w:div>
    <w:div w:id="561017704">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75092371">
      <w:bodyDiv w:val="1"/>
      <w:marLeft w:val="0"/>
      <w:marRight w:val="0"/>
      <w:marTop w:val="0"/>
      <w:marBottom w:val="0"/>
      <w:divBdr>
        <w:top w:val="none" w:sz="0" w:space="0" w:color="auto"/>
        <w:left w:val="none" w:sz="0" w:space="0" w:color="auto"/>
        <w:bottom w:val="none" w:sz="0" w:space="0" w:color="auto"/>
        <w:right w:val="none" w:sz="0" w:space="0" w:color="auto"/>
      </w:divBdr>
    </w:div>
    <w:div w:id="575212112">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596599032">
      <w:bodyDiv w:val="1"/>
      <w:marLeft w:val="0"/>
      <w:marRight w:val="0"/>
      <w:marTop w:val="0"/>
      <w:marBottom w:val="0"/>
      <w:divBdr>
        <w:top w:val="none" w:sz="0" w:space="0" w:color="auto"/>
        <w:left w:val="none" w:sz="0" w:space="0" w:color="auto"/>
        <w:bottom w:val="none" w:sz="0" w:space="0" w:color="auto"/>
        <w:right w:val="none" w:sz="0" w:space="0" w:color="auto"/>
      </w:divBdr>
    </w:div>
    <w:div w:id="606428433">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13024996">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661011777">
      <w:bodyDiv w:val="1"/>
      <w:marLeft w:val="0"/>
      <w:marRight w:val="0"/>
      <w:marTop w:val="0"/>
      <w:marBottom w:val="0"/>
      <w:divBdr>
        <w:top w:val="none" w:sz="0" w:space="0" w:color="auto"/>
        <w:left w:val="none" w:sz="0" w:space="0" w:color="auto"/>
        <w:bottom w:val="none" w:sz="0" w:space="0" w:color="auto"/>
        <w:right w:val="none" w:sz="0" w:space="0" w:color="auto"/>
      </w:divBdr>
    </w:div>
    <w:div w:id="670720775">
      <w:bodyDiv w:val="1"/>
      <w:marLeft w:val="0"/>
      <w:marRight w:val="0"/>
      <w:marTop w:val="0"/>
      <w:marBottom w:val="0"/>
      <w:divBdr>
        <w:top w:val="none" w:sz="0" w:space="0" w:color="auto"/>
        <w:left w:val="none" w:sz="0" w:space="0" w:color="auto"/>
        <w:bottom w:val="none" w:sz="0" w:space="0" w:color="auto"/>
        <w:right w:val="none" w:sz="0" w:space="0" w:color="auto"/>
      </w:divBdr>
    </w:div>
    <w:div w:id="681129957">
      <w:bodyDiv w:val="1"/>
      <w:marLeft w:val="0"/>
      <w:marRight w:val="0"/>
      <w:marTop w:val="0"/>
      <w:marBottom w:val="0"/>
      <w:divBdr>
        <w:top w:val="none" w:sz="0" w:space="0" w:color="auto"/>
        <w:left w:val="none" w:sz="0" w:space="0" w:color="auto"/>
        <w:bottom w:val="none" w:sz="0" w:space="0" w:color="auto"/>
        <w:right w:val="none" w:sz="0" w:space="0" w:color="auto"/>
      </w:divBdr>
    </w:div>
    <w:div w:id="709767994">
      <w:bodyDiv w:val="1"/>
      <w:marLeft w:val="0"/>
      <w:marRight w:val="0"/>
      <w:marTop w:val="0"/>
      <w:marBottom w:val="0"/>
      <w:divBdr>
        <w:top w:val="none" w:sz="0" w:space="0" w:color="auto"/>
        <w:left w:val="none" w:sz="0" w:space="0" w:color="auto"/>
        <w:bottom w:val="none" w:sz="0" w:space="0" w:color="auto"/>
        <w:right w:val="none" w:sz="0" w:space="0" w:color="auto"/>
      </w:divBdr>
    </w:div>
    <w:div w:id="721254852">
      <w:bodyDiv w:val="1"/>
      <w:marLeft w:val="0"/>
      <w:marRight w:val="0"/>
      <w:marTop w:val="0"/>
      <w:marBottom w:val="0"/>
      <w:divBdr>
        <w:top w:val="none" w:sz="0" w:space="0" w:color="auto"/>
        <w:left w:val="none" w:sz="0" w:space="0" w:color="auto"/>
        <w:bottom w:val="none" w:sz="0" w:space="0" w:color="auto"/>
        <w:right w:val="none" w:sz="0" w:space="0" w:color="auto"/>
      </w:divBdr>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745230858">
      <w:bodyDiv w:val="1"/>
      <w:marLeft w:val="0"/>
      <w:marRight w:val="0"/>
      <w:marTop w:val="0"/>
      <w:marBottom w:val="0"/>
      <w:divBdr>
        <w:top w:val="none" w:sz="0" w:space="0" w:color="auto"/>
        <w:left w:val="none" w:sz="0" w:space="0" w:color="auto"/>
        <w:bottom w:val="none" w:sz="0" w:space="0" w:color="auto"/>
        <w:right w:val="none" w:sz="0" w:space="0" w:color="auto"/>
      </w:divBdr>
    </w:div>
    <w:div w:id="752051838">
      <w:bodyDiv w:val="1"/>
      <w:marLeft w:val="0"/>
      <w:marRight w:val="0"/>
      <w:marTop w:val="0"/>
      <w:marBottom w:val="0"/>
      <w:divBdr>
        <w:top w:val="none" w:sz="0" w:space="0" w:color="auto"/>
        <w:left w:val="none" w:sz="0" w:space="0" w:color="auto"/>
        <w:bottom w:val="none" w:sz="0" w:space="0" w:color="auto"/>
        <w:right w:val="none" w:sz="0" w:space="0" w:color="auto"/>
      </w:divBdr>
    </w:div>
    <w:div w:id="764805846">
      <w:bodyDiv w:val="1"/>
      <w:marLeft w:val="0"/>
      <w:marRight w:val="0"/>
      <w:marTop w:val="0"/>
      <w:marBottom w:val="0"/>
      <w:divBdr>
        <w:top w:val="none" w:sz="0" w:space="0" w:color="auto"/>
        <w:left w:val="none" w:sz="0" w:space="0" w:color="auto"/>
        <w:bottom w:val="none" w:sz="0" w:space="0" w:color="auto"/>
        <w:right w:val="none" w:sz="0" w:space="0" w:color="auto"/>
      </w:divBdr>
    </w:div>
    <w:div w:id="805317120">
      <w:bodyDiv w:val="1"/>
      <w:marLeft w:val="0"/>
      <w:marRight w:val="0"/>
      <w:marTop w:val="0"/>
      <w:marBottom w:val="0"/>
      <w:divBdr>
        <w:top w:val="none" w:sz="0" w:space="0" w:color="auto"/>
        <w:left w:val="none" w:sz="0" w:space="0" w:color="auto"/>
        <w:bottom w:val="none" w:sz="0" w:space="0" w:color="auto"/>
        <w:right w:val="none" w:sz="0" w:space="0" w:color="auto"/>
      </w:divBdr>
    </w:div>
    <w:div w:id="808210046">
      <w:bodyDiv w:val="1"/>
      <w:marLeft w:val="0"/>
      <w:marRight w:val="0"/>
      <w:marTop w:val="0"/>
      <w:marBottom w:val="0"/>
      <w:divBdr>
        <w:top w:val="none" w:sz="0" w:space="0" w:color="auto"/>
        <w:left w:val="none" w:sz="0" w:space="0" w:color="auto"/>
        <w:bottom w:val="none" w:sz="0" w:space="0" w:color="auto"/>
        <w:right w:val="none" w:sz="0" w:space="0" w:color="auto"/>
      </w:divBdr>
    </w:div>
    <w:div w:id="812019969">
      <w:bodyDiv w:val="1"/>
      <w:marLeft w:val="0"/>
      <w:marRight w:val="0"/>
      <w:marTop w:val="0"/>
      <w:marBottom w:val="0"/>
      <w:divBdr>
        <w:top w:val="none" w:sz="0" w:space="0" w:color="auto"/>
        <w:left w:val="none" w:sz="0" w:space="0" w:color="auto"/>
        <w:bottom w:val="none" w:sz="0" w:space="0" w:color="auto"/>
        <w:right w:val="none" w:sz="0" w:space="0" w:color="auto"/>
      </w:divBdr>
    </w:div>
    <w:div w:id="832722664">
      <w:bodyDiv w:val="1"/>
      <w:marLeft w:val="0"/>
      <w:marRight w:val="0"/>
      <w:marTop w:val="0"/>
      <w:marBottom w:val="0"/>
      <w:divBdr>
        <w:top w:val="none" w:sz="0" w:space="0" w:color="auto"/>
        <w:left w:val="none" w:sz="0" w:space="0" w:color="auto"/>
        <w:bottom w:val="none" w:sz="0" w:space="0" w:color="auto"/>
        <w:right w:val="none" w:sz="0" w:space="0" w:color="auto"/>
      </w:divBdr>
    </w:div>
    <w:div w:id="846795650">
      <w:bodyDiv w:val="1"/>
      <w:marLeft w:val="0"/>
      <w:marRight w:val="0"/>
      <w:marTop w:val="0"/>
      <w:marBottom w:val="0"/>
      <w:divBdr>
        <w:top w:val="none" w:sz="0" w:space="0" w:color="auto"/>
        <w:left w:val="none" w:sz="0" w:space="0" w:color="auto"/>
        <w:bottom w:val="none" w:sz="0" w:space="0" w:color="auto"/>
        <w:right w:val="none" w:sz="0" w:space="0" w:color="auto"/>
      </w:divBdr>
    </w:div>
    <w:div w:id="868105824">
      <w:bodyDiv w:val="1"/>
      <w:marLeft w:val="0"/>
      <w:marRight w:val="0"/>
      <w:marTop w:val="0"/>
      <w:marBottom w:val="0"/>
      <w:divBdr>
        <w:top w:val="none" w:sz="0" w:space="0" w:color="auto"/>
        <w:left w:val="none" w:sz="0" w:space="0" w:color="auto"/>
        <w:bottom w:val="none" w:sz="0" w:space="0" w:color="auto"/>
        <w:right w:val="none" w:sz="0" w:space="0" w:color="auto"/>
      </w:divBdr>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887373421">
      <w:bodyDiv w:val="1"/>
      <w:marLeft w:val="0"/>
      <w:marRight w:val="0"/>
      <w:marTop w:val="0"/>
      <w:marBottom w:val="0"/>
      <w:divBdr>
        <w:top w:val="none" w:sz="0" w:space="0" w:color="auto"/>
        <w:left w:val="none" w:sz="0" w:space="0" w:color="auto"/>
        <w:bottom w:val="none" w:sz="0" w:space="0" w:color="auto"/>
        <w:right w:val="none" w:sz="0" w:space="0" w:color="auto"/>
      </w:divBdr>
    </w:div>
    <w:div w:id="900870032">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24991793">
      <w:bodyDiv w:val="1"/>
      <w:marLeft w:val="0"/>
      <w:marRight w:val="0"/>
      <w:marTop w:val="0"/>
      <w:marBottom w:val="0"/>
      <w:divBdr>
        <w:top w:val="none" w:sz="0" w:space="0" w:color="auto"/>
        <w:left w:val="none" w:sz="0" w:space="0" w:color="auto"/>
        <w:bottom w:val="none" w:sz="0" w:space="0" w:color="auto"/>
        <w:right w:val="none" w:sz="0" w:space="0" w:color="auto"/>
      </w:divBdr>
    </w:div>
    <w:div w:id="935093805">
      <w:bodyDiv w:val="1"/>
      <w:marLeft w:val="0"/>
      <w:marRight w:val="0"/>
      <w:marTop w:val="0"/>
      <w:marBottom w:val="0"/>
      <w:divBdr>
        <w:top w:val="none" w:sz="0" w:space="0" w:color="auto"/>
        <w:left w:val="none" w:sz="0" w:space="0" w:color="auto"/>
        <w:bottom w:val="none" w:sz="0" w:space="0" w:color="auto"/>
        <w:right w:val="none" w:sz="0" w:space="0" w:color="auto"/>
      </w:divBdr>
    </w:div>
    <w:div w:id="953290379">
      <w:bodyDiv w:val="1"/>
      <w:marLeft w:val="0"/>
      <w:marRight w:val="0"/>
      <w:marTop w:val="0"/>
      <w:marBottom w:val="0"/>
      <w:divBdr>
        <w:top w:val="none" w:sz="0" w:space="0" w:color="auto"/>
        <w:left w:val="none" w:sz="0" w:space="0" w:color="auto"/>
        <w:bottom w:val="none" w:sz="0" w:space="0" w:color="auto"/>
        <w:right w:val="none" w:sz="0" w:space="0" w:color="auto"/>
      </w:divBdr>
    </w:div>
    <w:div w:id="954944368">
      <w:bodyDiv w:val="1"/>
      <w:marLeft w:val="0"/>
      <w:marRight w:val="0"/>
      <w:marTop w:val="0"/>
      <w:marBottom w:val="0"/>
      <w:divBdr>
        <w:top w:val="none" w:sz="0" w:space="0" w:color="auto"/>
        <w:left w:val="none" w:sz="0" w:space="0" w:color="auto"/>
        <w:bottom w:val="none" w:sz="0" w:space="0" w:color="auto"/>
        <w:right w:val="none" w:sz="0" w:space="0" w:color="auto"/>
      </w:divBdr>
    </w:div>
    <w:div w:id="957490067">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963343169">
      <w:bodyDiv w:val="1"/>
      <w:marLeft w:val="0"/>
      <w:marRight w:val="0"/>
      <w:marTop w:val="0"/>
      <w:marBottom w:val="0"/>
      <w:divBdr>
        <w:top w:val="none" w:sz="0" w:space="0" w:color="auto"/>
        <w:left w:val="none" w:sz="0" w:space="0" w:color="auto"/>
        <w:bottom w:val="none" w:sz="0" w:space="0" w:color="auto"/>
        <w:right w:val="none" w:sz="0" w:space="0" w:color="auto"/>
      </w:divBdr>
    </w:div>
    <w:div w:id="976301851">
      <w:bodyDiv w:val="1"/>
      <w:marLeft w:val="0"/>
      <w:marRight w:val="0"/>
      <w:marTop w:val="0"/>
      <w:marBottom w:val="0"/>
      <w:divBdr>
        <w:top w:val="none" w:sz="0" w:space="0" w:color="auto"/>
        <w:left w:val="none" w:sz="0" w:space="0" w:color="auto"/>
        <w:bottom w:val="none" w:sz="0" w:space="0" w:color="auto"/>
        <w:right w:val="none" w:sz="0" w:space="0" w:color="auto"/>
      </w:divBdr>
    </w:div>
    <w:div w:id="983587151">
      <w:bodyDiv w:val="1"/>
      <w:marLeft w:val="0"/>
      <w:marRight w:val="0"/>
      <w:marTop w:val="0"/>
      <w:marBottom w:val="0"/>
      <w:divBdr>
        <w:top w:val="none" w:sz="0" w:space="0" w:color="auto"/>
        <w:left w:val="none" w:sz="0" w:space="0" w:color="auto"/>
        <w:bottom w:val="none" w:sz="0" w:space="0" w:color="auto"/>
        <w:right w:val="none" w:sz="0" w:space="0" w:color="auto"/>
      </w:divBdr>
    </w:div>
    <w:div w:id="984967905">
      <w:bodyDiv w:val="1"/>
      <w:marLeft w:val="0"/>
      <w:marRight w:val="0"/>
      <w:marTop w:val="0"/>
      <w:marBottom w:val="0"/>
      <w:divBdr>
        <w:top w:val="none" w:sz="0" w:space="0" w:color="auto"/>
        <w:left w:val="none" w:sz="0" w:space="0" w:color="auto"/>
        <w:bottom w:val="none" w:sz="0" w:space="0" w:color="auto"/>
        <w:right w:val="none" w:sz="0" w:space="0" w:color="auto"/>
      </w:divBdr>
    </w:div>
    <w:div w:id="1000962271">
      <w:bodyDiv w:val="1"/>
      <w:marLeft w:val="0"/>
      <w:marRight w:val="0"/>
      <w:marTop w:val="0"/>
      <w:marBottom w:val="0"/>
      <w:divBdr>
        <w:top w:val="none" w:sz="0" w:space="0" w:color="auto"/>
        <w:left w:val="none" w:sz="0" w:space="0" w:color="auto"/>
        <w:bottom w:val="none" w:sz="0" w:space="0" w:color="auto"/>
        <w:right w:val="none" w:sz="0" w:space="0" w:color="auto"/>
      </w:divBdr>
    </w:div>
    <w:div w:id="1006135711">
      <w:bodyDiv w:val="1"/>
      <w:marLeft w:val="0"/>
      <w:marRight w:val="0"/>
      <w:marTop w:val="0"/>
      <w:marBottom w:val="0"/>
      <w:divBdr>
        <w:top w:val="none" w:sz="0" w:space="0" w:color="auto"/>
        <w:left w:val="none" w:sz="0" w:space="0" w:color="auto"/>
        <w:bottom w:val="none" w:sz="0" w:space="0" w:color="auto"/>
        <w:right w:val="none" w:sz="0" w:space="0" w:color="auto"/>
      </w:divBdr>
    </w:div>
    <w:div w:id="1006982497">
      <w:bodyDiv w:val="1"/>
      <w:marLeft w:val="0"/>
      <w:marRight w:val="0"/>
      <w:marTop w:val="0"/>
      <w:marBottom w:val="0"/>
      <w:divBdr>
        <w:top w:val="none" w:sz="0" w:space="0" w:color="auto"/>
        <w:left w:val="none" w:sz="0" w:space="0" w:color="auto"/>
        <w:bottom w:val="none" w:sz="0" w:space="0" w:color="auto"/>
        <w:right w:val="none" w:sz="0" w:space="0" w:color="auto"/>
      </w:divBdr>
    </w:div>
    <w:div w:id="1032731063">
      <w:bodyDiv w:val="1"/>
      <w:marLeft w:val="0"/>
      <w:marRight w:val="0"/>
      <w:marTop w:val="0"/>
      <w:marBottom w:val="0"/>
      <w:divBdr>
        <w:top w:val="none" w:sz="0" w:space="0" w:color="auto"/>
        <w:left w:val="none" w:sz="0" w:space="0" w:color="auto"/>
        <w:bottom w:val="none" w:sz="0" w:space="0" w:color="auto"/>
        <w:right w:val="none" w:sz="0" w:space="0" w:color="auto"/>
      </w:divBdr>
    </w:div>
    <w:div w:id="1033649336">
      <w:bodyDiv w:val="1"/>
      <w:marLeft w:val="0"/>
      <w:marRight w:val="0"/>
      <w:marTop w:val="0"/>
      <w:marBottom w:val="0"/>
      <w:divBdr>
        <w:top w:val="none" w:sz="0" w:space="0" w:color="auto"/>
        <w:left w:val="none" w:sz="0" w:space="0" w:color="auto"/>
        <w:bottom w:val="none" w:sz="0" w:space="0" w:color="auto"/>
        <w:right w:val="none" w:sz="0" w:space="0" w:color="auto"/>
      </w:divBdr>
    </w:div>
    <w:div w:id="1044335136">
      <w:bodyDiv w:val="1"/>
      <w:marLeft w:val="0"/>
      <w:marRight w:val="0"/>
      <w:marTop w:val="0"/>
      <w:marBottom w:val="0"/>
      <w:divBdr>
        <w:top w:val="none" w:sz="0" w:space="0" w:color="auto"/>
        <w:left w:val="none" w:sz="0" w:space="0" w:color="auto"/>
        <w:bottom w:val="none" w:sz="0" w:space="0" w:color="auto"/>
        <w:right w:val="none" w:sz="0" w:space="0" w:color="auto"/>
      </w:divBdr>
    </w:div>
    <w:div w:id="1054428562">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059983166">
      <w:bodyDiv w:val="1"/>
      <w:marLeft w:val="0"/>
      <w:marRight w:val="0"/>
      <w:marTop w:val="0"/>
      <w:marBottom w:val="0"/>
      <w:divBdr>
        <w:top w:val="none" w:sz="0" w:space="0" w:color="auto"/>
        <w:left w:val="none" w:sz="0" w:space="0" w:color="auto"/>
        <w:bottom w:val="none" w:sz="0" w:space="0" w:color="auto"/>
        <w:right w:val="none" w:sz="0" w:space="0" w:color="auto"/>
      </w:divBdr>
    </w:div>
    <w:div w:id="1090614044">
      <w:bodyDiv w:val="1"/>
      <w:marLeft w:val="0"/>
      <w:marRight w:val="0"/>
      <w:marTop w:val="0"/>
      <w:marBottom w:val="0"/>
      <w:divBdr>
        <w:top w:val="none" w:sz="0" w:space="0" w:color="auto"/>
        <w:left w:val="none" w:sz="0" w:space="0" w:color="auto"/>
        <w:bottom w:val="none" w:sz="0" w:space="0" w:color="auto"/>
        <w:right w:val="none" w:sz="0" w:space="0" w:color="auto"/>
      </w:divBdr>
    </w:div>
    <w:div w:id="1094667893">
      <w:bodyDiv w:val="1"/>
      <w:marLeft w:val="0"/>
      <w:marRight w:val="0"/>
      <w:marTop w:val="0"/>
      <w:marBottom w:val="0"/>
      <w:divBdr>
        <w:top w:val="none" w:sz="0" w:space="0" w:color="auto"/>
        <w:left w:val="none" w:sz="0" w:space="0" w:color="auto"/>
        <w:bottom w:val="none" w:sz="0" w:space="0" w:color="auto"/>
        <w:right w:val="none" w:sz="0" w:space="0" w:color="auto"/>
      </w:divBdr>
    </w:div>
    <w:div w:id="1112897445">
      <w:bodyDiv w:val="1"/>
      <w:marLeft w:val="0"/>
      <w:marRight w:val="0"/>
      <w:marTop w:val="0"/>
      <w:marBottom w:val="0"/>
      <w:divBdr>
        <w:top w:val="none" w:sz="0" w:space="0" w:color="auto"/>
        <w:left w:val="none" w:sz="0" w:space="0" w:color="auto"/>
        <w:bottom w:val="none" w:sz="0" w:space="0" w:color="auto"/>
        <w:right w:val="none" w:sz="0" w:space="0" w:color="auto"/>
      </w:divBdr>
    </w:div>
    <w:div w:id="1127506784">
      <w:bodyDiv w:val="1"/>
      <w:marLeft w:val="0"/>
      <w:marRight w:val="0"/>
      <w:marTop w:val="0"/>
      <w:marBottom w:val="0"/>
      <w:divBdr>
        <w:top w:val="none" w:sz="0" w:space="0" w:color="auto"/>
        <w:left w:val="none" w:sz="0" w:space="0" w:color="auto"/>
        <w:bottom w:val="none" w:sz="0" w:space="0" w:color="auto"/>
        <w:right w:val="none" w:sz="0" w:space="0" w:color="auto"/>
      </w:divBdr>
    </w:div>
    <w:div w:id="1145852897">
      <w:bodyDiv w:val="1"/>
      <w:marLeft w:val="0"/>
      <w:marRight w:val="0"/>
      <w:marTop w:val="0"/>
      <w:marBottom w:val="0"/>
      <w:divBdr>
        <w:top w:val="none" w:sz="0" w:space="0" w:color="auto"/>
        <w:left w:val="none" w:sz="0" w:space="0" w:color="auto"/>
        <w:bottom w:val="none" w:sz="0" w:space="0" w:color="auto"/>
        <w:right w:val="none" w:sz="0" w:space="0" w:color="auto"/>
      </w:divBdr>
    </w:div>
    <w:div w:id="1153060144">
      <w:bodyDiv w:val="1"/>
      <w:marLeft w:val="0"/>
      <w:marRight w:val="0"/>
      <w:marTop w:val="0"/>
      <w:marBottom w:val="0"/>
      <w:divBdr>
        <w:top w:val="none" w:sz="0" w:space="0" w:color="auto"/>
        <w:left w:val="none" w:sz="0" w:space="0" w:color="auto"/>
        <w:bottom w:val="none" w:sz="0" w:space="0" w:color="auto"/>
        <w:right w:val="none" w:sz="0" w:space="0" w:color="auto"/>
      </w:divBdr>
    </w:div>
    <w:div w:id="1154762927">
      <w:bodyDiv w:val="1"/>
      <w:marLeft w:val="0"/>
      <w:marRight w:val="0"/>
      <w:marTop w:val="0"/>
      <w:marBottom w:val="0"/>
      <w:divBdr>
        <w:top w:val="none" w:sz="0" w:space="0" w:color="auto"/>
        <w:left w:val="none" w:sz="0" w:space="0" w:color="auto"/>
        <w:bottom w:val="none" w:sz="0" w:space="0" w:color="auto"/>
        <w:right w:val="none" w:sz="0" w:space="0" w:color="auto"/>
      </w:divBdr>
    </w:div>
    <w:div w:id="1158351717">
      <w:bodyDiv w:val="1"/>
      <w:marLeft w:val="0"/>
      <w:marRight w:val="0"/>
      <w:marTop w:val="0"/>
      <w:marBottom w:val="0"/>
      <w:divBdr>
        <w:top w:val="none" w:sz="0" w:space="0" w:color="auto"/>
        <w:left w:val="none" w:sz="0" w:space="0" w:color="auto"/>
        <w:bottom w:val="none" w:sz="0" w:space="0" w:color="auto"/>
        <w:right w:val="none" w:sz="0" w:space="0" w:color="auto"/>
      </w:divBdr>
    </w:div>
    <w:div w:id="1185942292">
      <w:bodyDiv w:val="1"/>
      <w:marLeft w:val="0"/>
      <w:marRight w:val="0"/>
      <w:marTop w:val="0"/>
      <w:marBottom w:val="0"/>
      <w:divBdr>
        <w:top w:val="none" w:sz="0" w:space="0" w:color="auto"/>
        <w:left w:val="none" w:sz="0" w:space="0" w:color="auto"/>
        <w:bottom w:val="none" w:sz="0" w:space="0" w:color="auto"/>
        <w:right w:val="none" w:sz="0" w:space="0" w:color="auto"/>
      </w:divBdr>
    </w:div>
    <w:div w:id="1190945948">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05021888">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183192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261328761">
      <w:bodyDiv w:val="1"/>
      <w:marLeft w:val="0"/>
      <w:marRight w:val="0"/>
      <w:marTop w:val="0"/>
      <w:marBottom w:val="0"/>
      <w:divBdr>
        <w:top w:val="none" w:sz="0" w:space="0" w:color="auto"/>
        <w:left w:val="none" w:sz="0" w:space="0" w:color="auto"/>
        <w:bottom w:val="none" w:sz="0" w:space="0" w:color="auto"/>
        <w:right w:val="none" w:sz="0" w:space="0" w:color="auto"/>
      </w:divBdr>
    </w:div>
    <w:div w:id="1265726171">
      <w:bodyDiv w:val="1"/>
      <w:marLeft w:val="0"/>
      <w:marRight w:val="0"/>
      <w:marTop w:val="0"/>
      <w:marBottom w:val="0"/>
      <w:divBdr>
        <w:top w:val="none" w:sz="0" w:space="0" w:color="auto"/>
        <w:left w:val="none" w:sz="0" w:space="0" w:color="auto"/>
        <w:bottom w:val="none" w:sz="0" w:space="0" w:color="auto"/>
        <w:right w:val="none" w:sz="0" w:space="0" w:color="auto"/>
      </w:divBdr>
    </w:div>
    <w:div w:id="1271281945">
      <w:bodyDiv w:val="1"/>
      <w:marLeft w:val="0"/>
      <w:marRight w:val="0"/>
      <w:marTop w:val="0"/>
      <w:marBottom w:val="0"/>
      <w:divBdr>
        <w:top w:val="none" w:sz="0" w:space="0" w:color="auto"/>
        <w:left w:val="none" w:sz="0" w:space="0" w:color="auto"/>
        <w:bottom w:val="none" w:sz="0" w:space="0" w:color="auto"/>
        <w:right w:val="none" w:sz="0" w:space="0" w:color="auto"/>
      </w:divBdr>
    </w:div>
    <w:div w:id="1274052438">
      <w:bodyDiv w:val="1"/>
      <w:marLeft w:val="0"/>
      <w:marRight w:val="0"/>
      <w:marTop w:val="0"/>
      <w:marBottom w:val="0"/>
      <w:divBdr>
        <w:top w:val="none" w:sz="0" w:space="0" w:color="auto"/>
        <w:left w:val="none" w:sz="0" w:space="0" w:color="auto"/>
        <w:bottom w:val="none" w:sz="0" w:space="0" w:color="auto"/>
        <w:right w:val="none" w:sz="0" w:space="0" w:color="auto"/>
      </w:divBdr>
    </w:div>
    <w:div w:id="1279603146">
      <w:bodyDiv w:val="1"/>
      <w:marLeft w:val="0"/>
      <w:marRight w:val="0"/>
      <w:marTop w:val="0"/>
      <w:marBottom w:val="0"/>
      <w:divBdr>
        <w:top w:val="none" w:sz="0" w:space="0" w:color="auto"/>
        <w:left w:val="none" w:sz="0" w:space="0" w:color="auto"/>
        <w:bottom w:val="none" w:sz="0" w:space="0" w:color="auto"/>
        <w:right w:val="none" w:sz="0" w:space="0" w:color="auto"/>
      </w:divBdr>
    </w:div>
    <w:div w:id="1288974009">
      <w:bodyDiv w:val="1"/>
      <w:marLeft w:val="0"/>
      <w:marRight w:val="0"/>
      <w:marTop w:val="0"/>
      <w:marBottom w:val="0"/>
      <w:divBdr>
        <w:top w:val="none" w:sz="0" w:space="0" w:color="auto"/>
        <w:left w:val="none" w:sz="0" w:space="0" w:color="auto"/>
        <w:bottom w:val="none" w:sz="0" w:space="0" w:color="auto"/>
        <w:right w:val="none" w:sz="0" w:space="0" w:color="auto"/>
      </w:divBdr>
    </w:div>
    <w:div w:id="1296714327">
      <w:bodyDiv w:val="1"/>
      <w:marLeft w:val="0"/>
      <w:marRight w:val="0"/>
      <w:marTop w:val="0"/>
      <w:marBottom w:val="0"/>
      <w:divBdr>
        <w:top w:val="none" w:sz="0" w:space="0" w:color="auto"/>
        <w:left w:val="none" w:sz="0" w:space="0" w:color="auto"/>
        <w:bottom w:val="none" w:sz="0" w:space="0" w:color="auto"/>
        <w:right w:val="none" w:sz="0" w:space="0" w:color="auto"/>
      </w:divBdr>
    </w:div>
    <w:div w:id="1310941332">
      <w:bodyDiv w:val="1"/>
      <w:marLeft w:val="0"/>
      <w:marRight w:val="0"/>
      <w:marTop w:val="0"/>
      <w:marBottom w:val="0"/>
      <w:divBdr>
        <w:top w:val="none" w:sz="0" w:space="0" w:color="auto"/>
        <w:left w:val="none" w:sz="0" w:space="0" w:color="auto"/>
        <w:bottom w:val="none" w:sz="0" w:space="0" w:color="auto"/>
        <w:right w:val="none" w:sz="0" w:space="0" w:color="auto"/>
      </w:divBdr>
    </w:div>
    <w:div w:id="1314678917">
      <w:bodyDiv w:val="1"/>
      <w:marLeft w:val="0"/>
      <w:marRight w:val="0"/>
      <w:marTop w:val="0"/>
      <w:marBottom w:val="0"/>
      <w:divBdr>
        <w:top w:val="none" w:sz="0" w:space="0" w:color="auto"/>
        <w:left w:val="none" w:sz="0" w:space="0" w:color="auto"/>
        <w:bottom w:val="none" w:sz="0" w:space="0" w:color="auto"/>
        <w:right w:val="none" w:sz="0" w:space="0" w:color="auto"/>
      </w:divBdr>
    </w:div>
    <w:div w:id="1315915936">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30326568">
      <w:bodyDiv w:val="1"/>
      <w:marLeft w:val="0"/>
      <w:marRight w:val="0"/>
      <w:marTop w:val="0"/>
      <w:marBottom w:val="0"/>
      <w:divBdr>
        <w:top w:val="none" w:sz="0" w:space="0" w:color="auto"/>
        <w:left w:val="none" w:sz="0" w:space="0" w:color="auto"/>
        <w:bottom w:val="none" w:sz="0" w:space="0" w:color="auto"/>
        <w:right w:val="none" w:sz="0" w:space="0" w:color="auto"/>
      </w:divBdr>
    </w:div>
    <w:div w:id="1340233657">
      <w:bodyDiv w:val="1"/>
      <w:marLeft w:val="0"/>
      <w:marRight w:val="0"/>
      <w:marTop w:val="0"/>
      <w:marBottom w:val="0"/>
      <w:divBdr>
        <w:top w:val="none" w:sz="0" w:space="0" w:color="auto"/>
        <w:left w:val="none" w:sz="0" w:space="0" w:color="auto"/>
        <w:bottom w:val="none" w:sz="0" w:space="0" w:color="auto"/>
        <w:right w:val="none" w:sz="0" w:space="0" w:color="auto"/>
      </w:divBdr>
    </w:div>
    <w:div w:id="1346403038">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356151524">
      <w:bodyDiv w:val="1"/>
      <w:marLeft w:val="0"/>
      <w:marRight w:val="0"/>
      <w:marTop w:val="0"/>
      <w:marBottom w:val="0"/>
      <w:divBdr>
        <w:top w:val="none" w:sz="0" w:space="0" w:color="auto"/>
        <w:left w:val="none" w:sz="0" w:space="0" w:color="auto"/>
        <w:bottom w:val="none" w:sz="0" w:space="0" w:color="auto"/>
        <w:right w:val="none" w:sz="0" w:space="0" w:color="auto"/>
      </w:divBdr>
    </w:div>
    <w:div w:id="1367293912">
      <w:bodyDiv w:val="1"/>
      <w:marLeft w:val="0"/>
      <w:marRight w:val="0"/>
      <w:marTop w:val="0"/>
      <w:marBottom w:val="0"/>
      <w:divBdr>
        <w:top w:val="none" w:sz="0" w:space="0" w:color="auto"/>
        <w:left w:val="none" w:sz="0" w:space="0" w:color="auto"/>
        <w:bottom w:val="none" w:sz="0" w:space="0" w:color="auto"/>
        <w:right w:val="none" w:sz="0" w:space="0" w:color="auto"/>
      </w:divBdr>
    </w:div>
    <w:div w:id="1367751198">
      <w:bodyDiv w:val="1"/>
      <w:marLeft w:val="0"/>
      <w:marRight w:val="0"/>
      <w:marTop w:val="0"/>
      <w:marBottom w:val="0"/>
      <w:divBdr>
        <w:top w:val="none" w:sz="0" w:space="0" w:color="auto"/>
        <w:left w:val="none" w:sz="0" w:space="0" w:color="auto"/>
        <w:bottom w:val="none" w:sz="0" w:space="0" w:color="auto"/>
        <w:right w:val="none" w:sz="0" w:space="0" w:color="auto"/>
      </w:divBdr>
    </w:div>
    <w:div w:id="1375539619">
      <w:bodyDiv w:val="1"/>
      <w:marLeft w:val="0"/>
      <w:marRight w:val="0"/>
      <w:marTop w:val="0"/>
      <w:marBottom w:val="0"/>
      <w:divBdr>
        <w:top w:val="none" w:sz="0" w:space="0" w:color="auto"/>
        <w:left w:val="none" w:sz="0" w:space="0" w:color="auto"/>
        <w:bottom w:val="none" w:sz="0" w:space="0" w:color="auto"/>
        <w:right w:val="none" w:sz="0" w:space="0" w:color="auto"/>
      </w:divBdr>
    </w:div>
    <w:div w:id="1383169823">
      <w:bodyDiv w:val="1"/>
      <w:marLeft w:val="0"/>
      <w:marRight w:val="0"/>
      <w:marTop w:val="0"/>
      <w:marBottom w:val="0"/>
      <w:divBdr>
        <w:top w:val="none" w:sz="0" w:space="0" w:color="auto"/>
        <w:left w:val="none" w:sz="0" w:space="0" w:color="auto"/>
        <w:bottom w:val="none" w:sz="0" w:space="0" w:color="auto"/>
        <w:right w:val="none" w:sz="0" w:space="0" w:color="auto"/>
      </w:divBdr>
    </w:div>
    <w:div w:id="1402216232">
      <w:bodyDiv w:val="1"/>
      <w:marLeft w:val="0"/>
      <w:marRight w:val="0"/>
      <w:marTop w:val="0"/>
      <w:marBottom w:val="0"/>
      <w:divBdr>
        <w:top w:val="none" w:sz="0" w:space="0" w:color="auto"/>
        <w:left w:val="none" w:sz="0" w:space="0" w:color="auto"/>
        <w:bottom w:val="none" w:sz="0" w:space="0" w:color="auto"/>
        <w:right w:val="none" w:sz="0" w:space="0" w:color="auto"/>
      </w:divBdr>
    </w:div>
    <w:div w:id="1414205229">
      <w:bodyDiv w:val="1"/>
      <w:marLeft w:val="0"/>
      <w:marRight w:val="0"/>
      <w:marTop w:val="0"/>
      <w:marBottom w:val="0"/>
      <w:divBdr>
        <w:top w:val="none" w:sz="0" w:space="0" w:color="auto"/>
        <w:left w:val="none" w:sz="0" w:space="0" w:color="auto"/>
        <w:bottom w:val="none" w:sz="0" w:space="0" w:color="auto"/>
        <w:right w:val="none" w:sz="0" w:space="0" w:color="auto"/>
      </w:divBdr>
    </w:div>
    <w:div w:id="1424885968">
      <w:bodyDiv w:val="1"/>
      <w:marLeft w:val="0"/>
      <w:marRight w:val="0"/>
      <w:marTop w:val="0"/>
      <w:marBottom w:val="0"/>
      <w:divBdr>
        <w:top w:val="none" w:sz="0" w:space="0" w:color="auto"/>
        <w:left w:val="none" w:sz="0" w:space="0" w:color="auto"/>
        <w:bottom w:val="none" w:sz="0" w:space="0" w:color="auto"/>
        <w:right w:val="none" w:sz="0" w:space="0" w:color="auto"/>
      </w:divBdr>
    </w:div>
    <w:div w:id="1425222297">
      <w:bodyDiv w:val="1"/>
      <w:marLeft w:val="0"/>
      <w:marRight w:val="0"/>
      <w:marTop w:val="0"/>
      <w:marBottom w:val="0"/>
      <w:divBdr>
        <w:top w:val="none" w:sz="0" w:space="0" w:color="auto"/>
        <w:left w:val="none" w:sz="0" w:space="0" w:color="auto"/>
        <w:bottom w:val="none" w:sz="0" w:space="0" w:color="auto"/>
        <w:right w:val="none" w:sz="0" w:space="0" w:color="auto"/>
      </w:divBdr>
    </w:div>
    <w:div w:id="1435514331">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464425258">
      <w:bodyDiv w:val="1"/>
      <w:marLeft w:val="0"/>
      <w:marRight w:val="0"/>
      <w:marTop w:val="0"/>
      <w:marBottom w:val="0"/>
      <w:divBdr>
        <w:top w:val="none" w:sz="0" w:space="0" w:color="auto"/>
        <w:left w:val="none" w:sz="0" w:space="0" w:color="auto"/>
        <w:bottom w:val="none" w:sz="0" w:space="0" w:color="auto"/>
        <w:right w:val="none" w:sz="0" w:space="0" w:color="auto"/>
      </w:divBdr>
    </w:div>
    <w:div w:id="1467620529">
      <w:bodyDiv w:val="1"/>
      <w:marLeft w:val="0"/>
      <w:marRight w:val="0"/>
      <w:marTop w:val="0"/>
      <w:marBottom w:val="0"/>
      <w:divBdr>
        <w:top w:val="none" w:sz="0" w:space="0" w:color="auto"/>
        <w:left w:val="none" w:sz="0" w:space="0" w:color="auto"/>
        <w:bottom w:val="none" w:sz="0" w:space="0" w:color="auto"/>
        <w:right w:val="none" w:sz="0" w:space="0" w:color="auto"/>
      </w:divBdr>
    </w:div>
    <w:div w:id="1479347675">
      <w:bodyDiv w:val="1"/>
      <w:marLeft w:val="0"/>
      <w:marRight w:val="0"/>
      <w:marTop w:val="0"/>
      <w:marBottom w:val="0"/>
      <w:divBdr>
        <w:top w:val="none" w:sz="0" w:space="0" w:color="auto"/>
        <w:left w:val="none" w:sz="0" w:space="0" w:color="auto"/>
        <w:bottom w:val="none" w:sz="0" w:space="0" w:color="auto"/>
        <w:right w:val="none" w:sz="0" w:space="0" w:color="auto"/>
      </w:divBdr>
    </w:div>
    <w:div w:id="1485583524">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542134711">
      <w:bodyDiv w:val="1"/>
      <w:marLeft w:val="0"/>
      <w:marRight w:val="0"/>
      <w:marTop w:val="0"/>
      <w:marBottom w:val="0"/>
      <w:divBdr>
        <w:top w:val="none" w:sz="0" w:space="0" w:color="auto"/>
        <w:left w:val="none" w:sz="0" w:space="0" w:color="auto"/>
        <w:bottom w:val="none" w:sz="0" w:space="0" w:color="auto"/>
        <w:right w:val="none" w:sz="0" w:space="0" w:color="auto"/>
      </w:divBdr>
    </w:div>
    <w:div w:id="1542285464">
      <w:bodyDiv w:val="1"/>
      <w:marLeft w:val="0"/>
      <w:marRight w:val="0"/>
      <w:marTop w:val="0"/>
      <w:marBottom w:val="0"/>
      <w:divBdr>
        <w:top w:val="none" w:sz="0" w:space="0" w:color="auto"/>
        <w:left w:val="none" w:sz="0" w:space="0" w:color="auto"/>
        <w:bottom w:val="none" w:sz="0" w:space="0" w:color="auto"/>
        <w:right w:val="none" w:sz="0" w:space="0" w:color="auto"/>
      </w:divBdr>
    </w:div>
    <w:div w:id="1567256521">
      <w:bodyDiv w:val="1"/>
      <w:marLeft w:val="0"/>
      <w:marRight w:val="0"/>
      <w:marTop w:val="0"/>
      <w:marBottom w:val="0"/>
      <w:divBdr>
        <w:top w:val="none" w:sz="0" w:space="0" w:color="auto"/>
        <w:left w:val="none" w:sz="0" w:space="0" w:color="auto"/>
        <w:bottom w:val="none" w:sz="0" w:space="0" w:color="auto"/>
        <w:right w:val="none" w:sz="0" w:space="0" w:color="auto"/>
      </w:divBdr>
    </w:div>
    <w:div w:id="1597519418">
      <w:bodyDiv w:val="1"/>
      <w:marLeft w:val="0"/>
      <w:marRight w:val="0"/>
      <w:marTop w:val="0"/>
      <w:marBottom w:val="0"/>
      <w:divBdr>
        <w:top w:val="none" w:sz="0" w:space="0" w:color="auto"/>
        <w:left w:val="none" w:sz="0" w:space="0" w:color="auto"/>
        <w:bottom w:val="none" w:sz="0" w:space="0" w:color="auto"/>
        <w:right w:val="none" w:sz="0" w:space="0" w:color="auto"/>
      </w:divBdr>
    </w:div>
    <w:div w:id="1601721560">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639871834">
      <w:bodyDiv w:val="1"/>
      <w:marLeft w:val="0"/>
      <w:marRight w:val="0"/>
      <w:marTop w:val="0"/>
      <w:marBottom w:val="0"/>
      <w:divBdr>
        <w:top w:val="none" w:sz="0" w:space="0" w:color="auto"/>
        <w:left w:val="none" w:sz="0" w:space="0" w:color="auto"/>
        <w:bottom w:val="none" w:sz="0" w:space="0" w:color="auto"/>
        <w:right w:val="none" w:sz="0" w:space="0" w:color="auto"/>
      </w:divBdr>
    </w:div>
    <w:div w:id="1641224257">
      <w:bodyDiv w:val="1"/>
      <w:marLeft w:val="0"/>
      <w:marRight w:val="0"/>
      <w:marTop w:val="0"/>
      <w:marBottom w:val="0"/>
      <w:divBdr>
        <w:top w:val="none" w:sz="0" w:space="0" w:color="auto"/>
        <w:left w:val="none" w:sz="0" w:space="0" w:color="auto"/>
        <w:bottom w:val="none" w:sz="0" w:space="0" w:color="auto"/>
        <w:right w:val="none" w:sz="0" w:space="0" w:color="auto"/>
      </w:divBdr>
    </w:div>
    <w:div w:id="1647196587">
      <w:bodyDiv w:val="1"/>
      <w:marLeft w:val="0"/>
      <w:marRight w:val="0"/>
      <w:marTop w:val="0"/>
      <w:marBottom w:val="0"/>
      <w:divBdr>
        <w:top w:val="none" w:sz="0" w:space="0" w:color="auto"/>
        <w:left w:val="none" w:sz="0" w:space="0" w:color="auto"/>
        <w:bottom w:val="none" w:sz="0" w:space="0" w:color="auto"/>
        <w:right w:val="none" w:sz="0" w:space="0" w:color="auto"/>
      </w:divBdr>
    </w:div>
    <w:div w:id="1653220257">
      <w:bodyDiv w:val="1"/>
      <w:marLeft w:val="0"/>
      <w:marRight w:val="0"/>
      <w:marTop w:val="0"/>
      <w:marBottom w:val="0"/>
      <w:divBdr>
        <w:top w:val="none" w:sz="0" w:space="0" w:color="auto"/>
        <w:left w:val="none" w:sz="0" w:space="0" w:color="auto"/>
        <w:bottom w:val="none" w:sz="0" w:space="0" w:color="auto"/>
        <w:right w:val="none" w:sz="0" w:space="0" w:color="auto"/>
      </w:divBdr>
    </w:div>
    <w:div w:id="1657104170">
      <w:bodyDiv w:val="1"/>
      <w:marLeft w:val="0"/>
      <w:marRight w:val="0"/>
      <w:marTop w:val="0"/>
      <w:marBottom w:val="0"/>
      <w:divBdr>
        <w:top w:val="none" w:sz="0" w:space="0" w:color="auto"/>
        <w:left w:val="none" w:sz="0" w:space="0" w:color="auto"/>
        <w:bottom w:val="none" w:sz="0" w:space="0" w:color="auto"/>
        <w:right w:val="none" w:sz="0" w:space="0" w:color="auto"/>
      </w:divBdr>
    </w:div>
    <w:div w:id="1657611425">
      <w:bodyDiv w:val="1"/>
      <w:marLeft w:val="0"/>
      <w:marRight w:val="0"/>
      <w:marTop w:val="0"/>
      <w:marBottom w:val="0"/>
      <w:divBdr>
        <w:top w:val="none" w:sz="0" w:space="0" w:color="auto"/>
        <w:left w:val="none" w:sz="0" w:space="0" w:color="auto"/>
        <w:bottom w:val="none" w:sz="0" w:space="0" w:color="auto"/>
        <w:right w:val="none" w:sz="0" w:space="0" w:color="auto"/>
      </w:divBdr>
    </w:div>
    <w:div w:id="1667785008">
      <w:bodyDiv w:val="1"/>
      <w:marLeft w:val="0"/>
      <w:marRight w:val="0"/>
      <w:marTop w:val="0"/>
      <w:marBottom w:val="0"/>
      <w:divBdr>
        <w:top w:val="none" w:sz="0" w:space="0" w:color="auto"/>
        <w:left w:val="none" w:sz="0" w:space="0" w:color="auto"/>
        <w:bottom w:val="none" w:sz="0" w:space="0" w:color="auto"/>
        <w:right w:val="none" w:sz="0" w:space="0" w:color="auto"/>
      </w:divBdr>
    </w:div>
    <w:div w:id="1678578988">
      <w:bodyDiv w:val="1"/>
      <w:marLeft w:val="0"/>
      <w:marRight w:val="0"/>
      <w:marTop w:val="0"/>
      <w:marBottom w:val="0"/>
      <w:divBdr>
        <w:top w:val="none" w:sz="0" w:space="0" w:color="auto"/>
        <w:left w:val="none" w:sz="0" w:space="0" w:color="auto"/>
        <w:bottom w:val="none" w:sz="0" w:space="0" w:color="auto"/>
        <w:right w:val="none" w:sz="0" w:space="0" w:color="auto"/>
      </w:divBdr>
    </w:div>
    <w:div w:id="1679234567">
      <w:bodyDiv w:val="1"/>
      <w:marLeft w:val="0"/>
      <w:marRight w:val="0"/>
      <w:marTop w:val="0"/>
      <w:marBottom w:val="0"/>
      <w:divBdr>
        <w:top w:val="none" w:sz="0" w:space="0" w:color="auto"/>
        <w:left w:val="none" w:sz="0" w:space="0" w:color="auto"/>
        <w:bottom w:val="none" w:sz="0" w:space="0" w:color="auto"/>
        <w:right w:val="none" w:sz="0" w:space="0" w:color="auto"/>
      </w:divBdr>
    </w:div>
    <w:div w:id="1706367411">
      <w:bodyDiv w:val="1"/>
      <w:marLeft w:val="0"/>
      <w:marRight w:val="0"/>
      <w:marTop w:val="0"/>
      <w:marBottom w:val="0"/>
      <w:divBdr>
        <w:top w:val="none" w:sz="0" w:space="0" w:color="auto"/>
        <w:left w:val="none" w:sz="0" w:space="0" w:color="auto"/>
        <w:bottom w:val="none" w:sz="0" w:space="0" w:color="auto"/>
        <w:right w:val="none" w:sz="0" w:space="0" w:color="auto"/>
      </w:divBdr>
    </w:div>
    <w:div w:id="1729720153">
      <w:bodyDiv w:val="1"/>
      <w:marLeft w:val="0"/>
      <w:marRight w:val="0"/>
      <w:marTop w:val="0"/>
      <w:marBottom w:val="0"/>
      <w:divBdr>
        <w:top w:val="none" w:sz="0" w:space="0" w:color="auto"/>
        <w:left w:val="none" w:sz="0" w:space="0" w:color="auto"/>
        <w:bottom w:val="none" w:sz="0" w:space="0" w:color="auto"/>
        <w:right w:val="none" w:sz="0" w:space="0" w:color="auto"/>
      </w:divBdr>
    </w:div>
    <w:div w:id="1734308066">
      <w:bodyDiv w:val="1"/>
      <w:marLeft w:val="0"/>
      <w:marRight w:val="0"/>
      <w:marTop w:val="0"/>
      <w:marBottom w:val="0"/>
      <w:divBdr>
        <w:top w:val="none" w:sz="0" w:space="0" w:color="auto"/>
        <w:left w:val="none" w:sz="0" w:space="0" w:color="auto"/>
        <w:bottom w:val="none" w:sz="0" w:space="0" w:color="auto"/>
        <w:right w:val="none" w:sz="0" w:space="0" w:color="auto"/>
      </w:divBdr>
    </w:div>
    <w:div w:id="1737050092">
      <w:bodyDiv w:val="1"/>
      <w:marLeft w:val="0"/>
      <w:marRight w:val="0"/>
      <w:marTop w:val="0"/>
      <w:marBottom w:val="0"/>
      <w:divBdr>
        <w:top w:val="none" w:sz="0" w:space="0" w:color="auto"/>
        <w:left w:val="none" w:sz="0" w:space="0" w:color="auto"/>
        <w:bottom w:val="none" w:sz="0" w:space="0" w:color="auto"/>
        <w:right w:val="none" w:sz="0" w:space="0" w:color="auto"/>
      </w:divBdr>
    </w:div>
    <w:div w:id="1744257001">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69422802">
      <w:bodyDiv w:val="1"/>
      <w:marLeft w:val="0"/>
      <w:marRight w:val="0"/>
      <w:marTop w:val="0"/>
      <w:marBottom w:val="0"/>
      <w:divBdr>
        <w:top w:val="none" w:sz="0" w:space="0" w:color="auto"/>
        <w:left w:val="none" w:sz="0" w:space="0" w:color="auto"/>
        <w:bottom w:val="none" w:sz="0" w:space="0" w:color="auto"/>
        <w:right w:val="none" w:sz="0" w:space="0" w:color="auto"/>
      </w:divBdr>
      <w:divsChild>
        <w:div w:id="1042249312">
          <w:marLeft w:val="0"/>
          <w:marRight w:val="0"/>
          <w:marTop w:val="0"/>
          <w:marBottom w:val="330"/>
          <w:divBdr>
            <w:top w:val="none" w:sz="0" w:space="0" w:color="auto"/>
            <w:left w:val="none" w:sz="0" w:space="0" w:color="auto"/>
            <w:bottom w:val="none" w:sz="0" w:space="0" w:color="auto"/>
            <w:right w:val="none" w:sz="0" w:space="0" w:color="auto"/>
          </w:divBdr>
        </w:div>
        <w:div w:id="1712653258">
          <w:marLeft w:val="0"/>
          <w:marRight w:val="0"/>
          <w:marTop w:val="90"/>
          <w:marBottom w:val="0"/>
          <w:divBdr>
            <w:top w:val="none" w:sz="0" w:space="0" w:color="auto"/>
            <w:left w:val="none" w:sz="0" w:space="0" w:color="auto"/>
            <w:bottom w:val="none" w:sz="0" w:space="0" w:color="auto"/>
            <w:right w:val="none" w:sz="0" w:space="0" w:color="auto"/>
          </w:divBdr>
        </w:div>
      </w:divsChild>
    </w:div>
    <w:div w:id="1770855038">
      <w:bodyDiv w:val="1"/>
      <w:marLeft w:val="0"/>
      <w:marRight w:val="0"/>
      <w:marTop w:val="0"/>
      <w:marBottom w:val="0"/>
      <w:divBdr>
        <w:top w:val="none" w:sz="0" w:space="0" w:color="auto"/>
        <w:left w:val="none" w:sz="0" w:space="0" w:color="auto"/>
        <w:bottom w:val="none" w:sz="0" w:space="0" w:color="auto"/>
        <w:right w:val="none" w:sz="0" w:space="0" w:color="auto"/>
      </w:divBdr>
    </w:div>
    <w:div w:id="1773547606">
      <w:bodyDiv w:val="1"/>
      <w:marLeft w:val="0"/>
      <w:marRight w:val="0"/>
      <w:marTop w:val="0"/>
      <w:marBottom w:val="0"/>
      <w:divBdr>
        <w:top w:val="none" w:sz="0" w:space="0" w:color="auto"/>
        <w:left w:val="none" w:sz="0" w:space="0" w:color="auto"/>
        <w:bottom w:val="none" w:sz="0" w:space="0" w:color="auto"/>
        <w:right w:val="none" w:sz="0" w:space="0" w:color="auto"/>
      </w:divBdr>
    </w:div>
    <w:div w:id="1774664483">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789936143">
      <w:bodyDiv w:val="1"/>
      <w:marLeft w:val="0"/>
      <w:marRight w:val="0"/>
      <w:marTop w:val="0"/>
      <w:marBottom w:val="0"/>
      <w:divBdr>
        <w:top w:val="none" w:sz="0" w:space="0" w:color="auto"/>
        <w:left w:val="none" w:sz="0" w:space="0" w:color="auto"/>
        <w:bottom w:val="none" w:sz="0" w:space="0" w:color="auto"/>
        <w:right w:val="none" w:sz="0" w:space="0" w:color="auto"/>
      </w:divBdr>
    </w:div>
    <w:div w:id="1794325327">
      <w:bodyDiv w:val="1"/>
      <w:marLeft w:val="0"/>
      <w:marRight w:val="0"/>
      <w:marTop w:val="0"/>
      <w:marBottom w:val="0"/>
      <w:divBdr>
        <w:top w:val="none" w:sz="0" w:space="0" w:color="auto"/>
        <w:left w:val="none" w:sz="0" w:space="0" w:color="auto"/>
        <w:bottom w:val="none" w:sz="0" w:space="0" w:color="auto"/>
        <w:right w:val="none" w:sz="0" w:space="0" w:color="auto"/>
      </w:divBdr>
    </w:div>
    <w:div w:id="1795713413">
      <w:bodyDiv w:val="1"/>
      <w:marLeft w:val="0"/>
      <w:marRight w:val="0"/>
      <w:marTop w:val="0"/>
      <w:marBottom w:val="0"/>
      <w:divBdr>
        <w:top w:val="none" w:sz="0" w:space="0" w:color="auto"/>
        <w:left w:val="none" w:sz="0" w:space="0" w:color="auto"/>
        <w:bottom w:val="none" w:sz="0" w:space="0" w:color="auto"/>
        <w:right w:val="none" w:sz="0" w:space="0" w:color="auto"/>
      </w:divBdr>
    </w:div>
    <w:div w:id="1808693828">
      <w:bodyDiv w:val="1"/>
      <w:marLeft w:val="0"/>
      <w:marRight w:val="0"/>
      <w:marTop w:val="0"/>
      <w:marBottom w:val="0"/>
      <w:divBdr>
        <w:top w:val="none" w:sz="0" w:space="0" w:color="auto"/>
        <w:left w:val="none" w:sz="0" w:space="0" w:color="auto"/>
        <w:bottom w:val="none" w:sz="0" w:space="0" w:color="auto"/>
        <w:right w:val="none" w:sz="0" w:space="0" w:color="auto"/>
      </w:divBdr>
    </w:div>
    <w:div w:id="1821387475">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46896017">
      <w:bodyDiv w:val="1"/>
      <w:marLeft w:val="0"/>
      <w:marRight w:val="0"/>
      <w:marTop w:val="0"/>
      <w:marBottom w:val="0"/>
      <w:divBdr>
        <w:top w:val="none" w:sz="0" w:space="0" w:color="auto"/>
        <w:left w:val="none" w:sz="0" w:space="0" w:color="auto"/>
        <w:bottom w:val="none" w:sz="0" w:space="0" w:color="auto"/>
        <w:right w:val="none" w:sz="0" w:space="0" w:color="auto"/>
      </w:divBdr>
    </w:div>
    <w:div w:id="1867403034">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67523346">
      <w:bodyDiv w:val="1"/>
      <w:marLeft w:val="0"/>
      <w:marRight w:val="0"/>
      <w:marTop w:val="0"/>
      <w:marBottom w:val="0"/>
      <w:divBdr>
        <w:top w:val="none" w:sz="0" w:space="0" w:color="auto"/>
        <w:left w:val="none" w:sz="0" w:space="0" w:color="auto"/>
        <w:bottom w:val="none" w:sz="0" w:space="0" w:color="auto"/>
        <w:right w:val="none" w:sz="0" w:space="0" w:color="auto"/>
      </w:divBdr>
    </w:div>
    <w:div w:id="1878348091">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1882205579">
      <w:bodyDiv w:val="1"/>
      <w:marLeft w:val="0"/>
      <w:marRight w:val="0"/>
      <w:marTop w:val="0"/>
      <w:marBottom w:val="0"/>
      <w:divBdr>
        <w:top w:val="none" w:sz="0" w:space="0" w:color="auto"/>
        <w:left w:val="none" w:sz="0" w:space="0" w:color="auto"/>
        <w:bottom w:val="none" w:sz="0" w:space="0" w:color="auto"/>
        <w:right w:val="none" w:sz="0" w:space="0" w:color="auto"/>
      </w:divBdr>
    </w:div>
    <w:div w:id="1884513585">
      <w:bodyDiv w:val="1"/>
      <w:marLeft w:val="0"/>
      <w:marRight w:val="0"/>
      <w:marTop w:val="0"/>
      <w:marBottom w:val="0"/>
      <w:divBdr>
        <w:top w:val="none" w:sz="0" w:space="0" w:color="auto"/>
        <w:left w:val="none" w:sz="0" w:space="0" w:color="auto"/>
        <w:bottom w:val="none" w:sz="0" w:space="0" w:color="auto"/>
        <w:right w:val="none" w:sz="0" w:space="0" w:color="auto"/>
      </w:divBdr>
    </w:div>
    <w:div w:id="1887911239">
      <w:bodyDiv w:val="1"/>
      <w:marLeft w:val="0"/>
      <w:marRight w:val="0"/>
      <w:marTop w:val="0"/>
      <w:marBottom w:val="0"/>
      <w:divBdr>
        <w:top w:val="none" w:sz="0" w:space="0" w:color="auto"/>
        <w:left w:val="none" w:sz="0" w:space="0" w:color="auto"/>
        <w:bottom w:val="none" w:sz="0" w:space="0" w:color="auto"/>
        <w:right w:val="none" w:sz="0" w:space="0" w:color="auto"/>
      </w:divBdr>
    </w:div>
    <w:div w:id="1909222218">
      <w:bodyDiv w:val="1"/>
      <w:marLeft w:val="0"/>
      <w:marRight w:val="0"/>
      <w:marTop w:val="0"/>
      <w:marBottom w:val="0"/>
      <w:divBdr>
        <w:top w:val="none" w:sz="0" w:space="0" w:color="auto"/>
        <w:left w:val="none" w:sz="0" w:space="0" w:color="auto"/>
        <w:bottom w:val="none" w:sz="0" w:space="0" w:color="auto"/>
        <w:right w:val="none" w:sz="0" w:space="0" w:color="auto"/>
      </w:divBdr>
    </w:div>
    <w:div w:id="1938903465">
      <w:bodyDiv w:val="1"/>
      <w:marLeft w:val="0"/>
      <w:marRight w:val="0"/>
      <w:marTop w:val="0"/>
      <w:marBottom w:val="0"/>
      <w:divBdr>
        <w:top w:val="none" w:sz="0" w:space="0" w:color="auto"/>
        <w:left w:val="none" w:sz="0" w:space="0" w:color="auto"/>
        <w:bottom w:val="none" w:sz="0" w:space="0" w:color="auto"/>
        <w:right w:val="none" w:sz="0" w:space="0" w:color="auto"/>
      </w:divBdr>
    </w:div>
    <w:div w:id="1942645880">
      <w:bodyDiv w:val="1"/>
      <w:marLeft w:val="0"/>
      <w:marRight w:val="0"/>
      <w:marTop w:val="0"/>
      <w:marBottom w:val="0"/>
      <w:divBdr>
        <w:top w:val="none" w:sz="0" w:space="0" w:color="auto"/>
        <w:left w:val="none" w:sz="0" w:space="0" w:color="auto"/>
        <w:bottom w:val="none" w:sz="0" w:space="0" w:color="auto"/>
        <w:right w:val="none" w:sz="0" w:space="0" w:color="auto"/>
      </w:divBdr>
    </w:div>
    <w:div w:id="1946380493">
      <w:bodyDiv w:val="1"/>
      <w:marLeft w:val="0"/>
      <w:marRight w:val="0"/>
      <w:marTop w:val="0"/>
      <w:marBottom w:val="0"/>
      <w:divBdr>
        <w:top w:val="none" w:sz="0" w:space="0" w:color="auto"/>
        <w:left w:val="none" w:sz="0" w:space="0" w:color="auto"/>
        <w:bottom w:val="none" w:sz="0" w:space="0" w:color="auto"/>
        <w:right w:val="none" w:sz="0" w:space="0" w:color="auto"/>
      </w:divBdr>
    </w:div>
    <w:div w:id="1946381075">
      <w:bodyDiv w:val="1"/>
      <w:marLeft w:val="0"/>
      <w:marRight w:val="0"/>
      <w:marTop w:val="0"/>
      <w:marBottom w:val="0"/>
      <w:divBdr>
        <w:top w:val="none" w:sz="0" w:space="0" w:color="auto"/>
        <w:left w:val="none" w:sz="0" w:space="0" w:color="auto"/>
        <w:bottom w:val="none" w:sz="0" w:space="0" w:color="auto"/>
        <w:right w:val="none" w:sz="0" w:space="0" w:color="auto"/>
      </w:divBdr>
    </w:div>
    <w:div w:id="1969847683">
      <w:bodyDiv w:val="1"/>
      <w:marLeft w:val="0"/>
      <w:marRight w:val="0"/>
      <w:marTop w:val="0"/>
      <w:marBottom w:val="0"/>
      <w:divBdr>
        <w:top w:val="none" w:sz="0" w:space="0" w:color="auto"/>
        <w:left w:val="none" w:sz="0" w:space="0" w:color="auto"/>
        <w:bottom w:val="none" w:sz="0" w:space="0" w:color="auto"/>
        <w:right w:val="none" w:sz="0" w:space="0" w:color="auto"/>
      </w:divBdr>
    </w:div>
    <w:div w:id="1997998524">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23162587">
      <w:bodyDiv w:val="1"/>
      <w:marLeft w:val="0"/>
      <w:marRight w:val="0"/>
      <w:marTop w:val="0"/>
      <w:marBottom w:val="0"/>
      <w:divBdr>
        <w:top w:val="none" w:sz="0" w:space="0" w:color="auto"/>
        <w:left w:val="none" w:sz="0" w:space="0" w:color="auto"/>
        <w:bottom w:val="none" w:sz="0" w:space="0" w:color="auto"/>
        <w:right w:val="none" w:sz="0" w:space="0" w:color="auto"/>
      </w:divBdr>
    </w:div>
    <w:div w:id="2027242619">
      <w:bodyDiv w:val="1"/>
      <w:marLeft w:val="0"/>
      <w:marRight w:val="0"/>
      <w:marTop w:val="0"/>
      <w:marBottom w:val="0"/>
      <w:divBdr>
        <w:top w:val="none" w:sz="0" w:space="0" w:color="auto"/>
        <w:left w:val="none" w:sz="0" w:space="0" w:color="auto"/>
        <w:bottom w:val="none" w:sz="0" w:space="0" w:color="auto"/>
        <w:right w:val="none" w:sz="0" w:space="0" w:color="auto"/>
      </w:divBdr>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53339217">
      <w:bodyDiv w:val="1"/>
      <w:marLeft w:val="0"/>
      <w:marRight w:val="0"/>
      <w:marTop w:val="0"/>
      <w:marBottom w:val="0"/>
      <w:divBdr>
        <w:top w:val="none" w:sz="0" w:space="0" w:color="auto"/>
        <w:left w:val="none" w:sz="0" w:space="0" w:color="auto"/>
        <w:bottom w:val="none" w:sz="0" w:space="0" w:color="auto"/>
        <w:right w:val="none" w:sz="0" w:space="0" w:color="auto"/>
      </w:divBdr>
    </w:div>
    <w:div w:id="2068987190">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77819571">
      <w:bodyDiv w:val="1"/>
      <w:marLeft w:val="0"/>
      <w:marRight w:val="0"/>
      <w:marTop w:val="0"/>
      <w:marBottom w:val="0"/>
      <w:divBdr>
        <w:top w:val="none" w:sz="0" w:space="0" w:color="auto"/>
        <w:left w:val="none" w:sz="0" w:space="0" w:color="auto"/>
        <w:bottom w:val="none" w:sz="0" w:space="0" w:color="auto"/>
        <w:right w:val="none" w:sz="0" w:space="0" w:color="auto"/>
      </w:divBdr>
    </w:div>
    <w:div w:id="2079861686">
      <w:bodyDiv w:val="1"/>
      <w:marLeft w:val="0"/>
      <w:marRight w:val="0"/>
      <w:marTop w:val="0"/>
      <w:marBottom w:val="0"/>
      <w:divBdr>
        <w:top w:val="none" w:sz="0" w:space="0" w:color="auto"/>
        <w:left w:val="none" w:sz="0" w:space="0" w:color="auto"/>
        <w:bottom w:val="none" w:sz="0" w:space="0" w:color="auto"/>
        <w:right w:val="none" w:sz="0" w:space="0" w:color="auto"/>
      </w:divBdr>
    </w:div>
    <w:div w:id="2080321177">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 w:id="2099793444">
      <w:bodyDiv w:val="1"/>
      <w:marLeft w:val="0"/>
      <w:marRight w:val="0"/>
      <w:marTop w:val="0"/>
      <w:marBottom w:val="0"/>
      <w:divBdr>
        <w:top w:val="none" w:sz="0" w:space="0" w:color="auto"/>
        <w:left w:val="none" w:sz="0" w:space="0" w:color="auto"/>
        <w:bottom w:val="none" w:sz="0" w:space="0" w:color="auto"/>
        <w:right w:val="none" w:sz="0" w:space="0" w:color="auto"/>
      </w:divBdr>
    </w:div>
    <w:div w:id="211131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akova.farida@kaznu.kz" TargetMode="External"/><Relationship Id="rId13" Type="http://schemas.openxmlformats.org/officeDocument/2006/relationships/hyperlink" Target="https://pubmed.ncbi.nlm.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ilet.zan.kz/rus/docs/V090005932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ilkaiyr.nazerke@kaznu.kz" TargetMode="External"/><Relationship Id="rId4" Type="http://schemas.openxmlformats.org/officeDocument/2006/relationships/settings" Target="settings.xml"/><Relationship Id="rId9" Type="http://schemas.openxmlformats.org/officeDocument/2006/relationships/hyperlink" Target="mailto:Eldorbek.baibossinov@kaznu.kz" TargetMode="External"/><Relationship Id="rId14" Type="http://schemas.openxmlformats.org/officeDocument/2006/relationships/hyperlink" Target="http://www.gb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F865-3EBD-487D-B50B-E0F2B294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5487</Words>
  <Characters>31276</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Искакова Фарида</cp:lastModifiedBy>
  <cp:revision>2</cp:revision>
  <dcterms:created xsi:type="dcterms:W3CDTF">2021-01-22T07:30:00Z</dcterms:created>
  <dcterms:modified xsi:type="dcterms:W3CDTF">2021-01-22T07:30:00Z</dcterms:modified>
</cp:coreProperties>
</file>